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</w:p>
    <w:p>
      <w:pPr>
        <w:wordWrap w:val="0"/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申请定点医疗机构需要提供的资料</w:t>
      </w:r>
    </w:p>
    <w:p>
      <w:pPr>
        <w:wordWrap w:val="0"/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ordWrap w:val="0"/>
        <w:spacing w:line="560" w:lineRule="exact"/>
        <w:jc w:val="left"/>
        <w:rPr>
          <w:rFonts w:hint="eastAsia" w:ascii="仿宋_GB2312" w:hAnsi="仿宋_GB2312" w:eastAsia="仿宋_GB2312"/>
          <w:b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 xml:space="preserve">    </w:t>
      </w:r>
      <w:r>
        <w:rPr>
          <w:rFonts w:hint="eastAsia" w:ascii="仿宋_GB2312" w:hAnsi="仿宋_GB2312" w:eastAsia="仿宋_GB2312"/>
          <w:b/>
          <w:sz w:val="31"/>
          <w:szCs w:val="31"/>
        </w:rPr>
        <w:t>一、申请时提供的资料</w:t>
      </w:r>
    </w:p>
    <w:p>
      <w:pPr>
        <w:wordWrap w:val="0"/>
        <w:spacing w:line="560" w:lineRule="exact"/>
        <w:ind w:firstLine="465" w:firstLineChars="150"/>
        <w:jc w:val="left"/>
        <w:rPr>
          <w:rFonts w:hint="eastAsia" w:ascii="仿宋_GB2312" w:hAnsi="仿宋_GB2312" w:eastAsia="仿宋_GB2312"/>
          <w:b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>（1）填写完整的《商洛市医疗机构定点申请表》；</w:t>
      </w:r>
    </w:p>
    <w:p>
      <w:pPr>
        <w:wordWrap w:val="0"/>
        <w:spacing w:line="560" w:lineRule="exact"/>
        <w:ind w:firstLine="465" w:firstLineChars="150"/>
        <w:jc w:val="left"/>
        <w:rPr>
          <w:rFonts w:hint="eastAsia"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>（2）全体职工名单（含身份证号码）；</w:t>
      </w:r>
    </w:p>
    <w:p>
      <w:pPr>
        <w:wordWrap w:val="0"/>
        <w:spacing w:line="560" w:lineRule="exact"/>
        <w:jc w:val="left"/>
        <w:rPr>
          <w:rFonts w:hint="eastAsia"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 xml:space="preserve">   （3）医疗机构执业许可证副本（原件和复印件）。</w:t>
      </w:r>
    </w:p>
    <w:p>
      <w:pPr>
        <w:wordWrap w:val="0"/>
        <w:spacing w:line="560" w:lineRule="exact"/>
        <w:jc w:val="left"/>
        <w:rPr>
          <w:rFonts w:hint="eastAsia"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 xml:space="preserve">   </w:t>
      </w:r>
    </w:p>
    <w:p>
      <w:pPr>
        <w:wordWrap w:val="0"/>
        <w:spacing w:line="560" w:lineRule="exact"/>
        <w:ind w:firstLine="622" w:firstLineChars="200"/>
        <w:jc w:val="left"/>
        <w:rPr>
          <w:rFonts w:hint="eastAsia" w:ascii="仿宋_GB2312" w:hAnsi="仿宋_GB2312" w:eastAsia="仿宋_GB2312"/>
          <w:b/>
          <w:sz w:val="31"/>
          <w:szCs w:val="31"/>
        </w:rPr>
      </w:pPr>
      <w:r>
        <w:rPr>
          <w:rFonts w:hint="eastAsia" w:ascii="仿宋_GB2312" w:hAnsi="仿宋_GB2312" w:eastAsia="仿宋_GB2312"/>
          <w:b/>
          <w:sz w:val="31"/>
          <w:szCs w:val="31"/>
        </w:rPr>
        <w:t>二、现场验收时出示的资料</w:t>
      </w:r>
    </w:p>
    <w:p>
      <w:pPr>
        <w:wordWrap w:val="0"/>
        <w:spacing w:line="560" w:lineRule="exact"/>
        <w:ind w:firstLine="620" w:firstLineChars="200"/>
        <w:jc w:val="left"/>
        <w:rPr>
          <w:rFonts w:hint="eastAsia"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>（1）大型医疗仪器设备清单；</w:t>
      </w:r>
    </w:p>
    <w:p>
      <w:pPr>
        <w:wordWrap w:val="0"/>
        <w:spacing w:line="560" w:lineRule="exact"/>
        <w:jc w:val="left"/>
        <w:rPr>
          <w:rFonts w:hint="eastAsia"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 xml:space="preserve">    （2）上年度业务收入、业务支出、门诊人次、门诊次均费用、出院人次、次均住院费用、平均住院日、平均床日费、床位费收费标准；</w:t>
      </w:r>
    </w:p>
    <w:p>
      <w:pPr>
        <w:wordWrap w:val="0"/>
        <w:spacing w:line="560" w:lineRule="exact"/>
        <w:jc w:val="left"/>
        <w:rPr>
          <w:rFonts w:hint="eastAsia"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 xml:space="preserve">    （3）可承担生育保险服务的能力；</w:t>
      </w:r>
    </w:p>
    <w:p>
      <w:pPr>
        <w:wordWrap w:val="0"/>
        <w:spacing w:line="560" w:lineRule="exact"/>
        <w:jc w:val="left"/>
        <w:rPr>
          <w:rFonts w:hint="eastAsia" w:ascii="仿宋_GB2312" w:hAnsi="仿宋_GB2312" w:eastAsia="仿宋_GB2312"/>
          <w:sz w:val="31"/>
          <w:szCs w:val="31"/>
        </w:rPr>
      </w:pPr>
      <w:r>
        <w:rPr>
          <w:rFonts w:hint="eastAsia" w:ascii="仿宋_GB2312" w:hAnsi="仿宋_GB2312" w:eastAsia="仿宋_GB2312"/>
          <w:sz w:val="31"/>
          <w:szCs w:val="31"/>
        </w:rPr>
        <w:t xml:space="preserve">    （4）单位及个人参加社会保险的情况（医疗、生育、工伤、失业保险的参保人数、缴费时限等）。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31"/>
    <w:rsid w:val="00284431"/>
    <w:rsid w:val="003E61FB"/>
    <w:rsid w:val="007E3305"/>
    <w:rsid w:val="1A3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2018-10-17T02:20:00Z</dcterms:created>
  <dc:creator>微软用户</dc:creator>
  <cp:lastModifiedBy>Administrator</cp:lastModifiedBy>
  <dcterms:modified xsi:type="dcterms:W3CDTF">2018-10-17T06:15:51Z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