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/>
          <w:b/>
          <w:sz w:val="44"/>
          <w:szCs w:val="44"/>
        </w:rPr>
        <w:t>节约型公共机构示范单位申报表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380"/>
        <w:gridCol w:w="270"/>
        <w:gridCol w:w="1214"/>
        <w:gridCol w:w="1396"/>
        <w:gridCol w:w="810"/>
        <w:gridCol w:w="90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性质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Email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总建筑面积（m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）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用能人数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年综合能源消耗量（tce</w:t>
            </w:r>
            <w:r>
              <w:rPr>
                <w:rFonts w:ascii="仿宋_GB2312" w:hAnsi="宋体" w:eastAsia="仿宋_GB2312"/>
                <w:sz w:val="24"/>
              </w:rPr>
              <w:t>）</w:t>
            </w:r>
          </w:p>
        </w:tc>
        <w:tc>
          <w:tcPr>
            <w:tcW w:w="2864" w:type="dxa"/>
            <w:gridSpan w:val="3"/>
            <w:vMerge w:val="restart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年用电量（万度）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864" w:type="dxa"/>
            <w:gridSpan w:val="3"/>
            <w:vMerge w:val="continue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年用水量（万吨）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864" w:type="dxa"/>
            <w:gridSpan w:val="3"/>
            <w:vMerge w:val="continue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办公用纸购买费用（万元）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856" w:type="dxa"/>
            <w:gridSpan w:val="8"/>
            <w:vAlign w:val="top"/>
          </w:tcPr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单位基本情况：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856" w:type="dxa"/>
            <w:gridSpan w:val="8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节约能源资源工作开展情况：</w:t>
            </w:r>
          </w:p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856" w:type="dxa"/>
            <w:gridSpan w:val="8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示范单位创建的主要内容和总体目标：</w:t>
            </w:r>
          </w:p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2944" w:type="dxa"/>
            <w:gridSpan w:val="2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市、县（区）意见：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机关事务管理局（印）</w:t>
            </w:r>
          </w:p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 月  日   </w:t>
            </w:r>
          </w:p>
        </w:tc>
        <w:tc>
          <w:tcPr>
            <w:tcW w:w="2880" w:type="dxa"/>
            <w:gridSpan w:val="3"/>
            <w:vAlign w:val="top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发展改革委（局）（印）</w:t>
            </w:r>
          </w:p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 月  日    </w:t>
            </w:r>
          </w:p>
        </w:tc>
        <w:tc>
          <w:tcPr>
            <w:tcW w:w="3032" w:type="dxa"/>
            <w:gridSpan w:val="3"/>
            <w:vAlign w:val="top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财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政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局（印）</w:t>
            </w:r>
          </w:p>
          <w:p>
            <w:pPr>
              <w:jc w:val="both"/>
              <w:rPr>
                <w:rFonts w:hint="eastAsia" w:ascii="宋体" w:hAnsi="宋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注：1、单位性质填写国家机关、教育事业、科技事业、文化事业、卫生事业、体育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事业、团体组织、其他。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2、中央级公共机构由上级主管部门签署审核意见。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>3、填写不下，另行附页。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3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p0"/>
    <w:basedOn w:val="1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color w:val="auto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2016-10-31T08:45:24Z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