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10B0" w14:textId="77777777" w:rsidR="006D111D" w:rsidRDefault="006D111D">
      <w:pPr>
        <w:widowControl/>
        <w:spacing w:line="240" w:lineRule="auto"/>
        <w:rPr>
          <w:b/>
          <w:bCs/>
          <w:sz w:val="32"/>
          <w:szCs w:val="32"/>
        </w:rPr>
      </w:pPr>
      <w:bookmarkStart w:id="0" w:name="_Toc2152"/>
    </w:p>
    <w:p w14:paraId="736A1E01" w14:textId="77777777" w:rsidR="006D111D" w:rsidRDefault="006D111D">
      <w:pPr>
        <w:widowControl/>
        <w:spacing w:line="240" w:lineRule="auto"/>
        <w:rPr>
          <w:b/>
          <w:bCs/>
          <w:sz w:val="32"/>
          <w:szCs w:val="32"/>
        </w:rPr>
      </w:pPr>
    </w:p>
    <w:p w14:paraId="490E061F" w14:textId="77777777" w:rsidR="006D111D" w:rsidRDefault="00000000">
      <w:pPr>
        <w:adjustRightInd w:val="0"/>
        <w:snapToGrid w:val="0"/>
        <w:spacing w:beforeLines="100" w:before="312"/>
        <w:jc w:val="center"/>
        <w:rPr>
          <w:rFonts w:eastAsia="仿宋"/>
          <w:b/>
          <w:sz w:val="72"/>
          <w:szCs w:val="72"/>
        </w:rPr>
      </w:pPr>
      <w:r>
        <w:rPr>
          <w:rFonts w:eastAsia="仿宋"/>
          <w:b/>
          <w:sz w:val="72"/>
          <w:szCs w:val="72"/>
        </w:rPr>
        <w:fldChar w:fldCharType="begin"/>
      </w:r>
      <w:r>
        <w:rPr>
          <w:rFonts w:eastAsia="仿宋"/>
          <w:b/>
          <w:sz w:val="72"/>
          <w:szCs w:val="72"/>
        </w:rPr>
        <w:instrText xml:space="preserve"> eq \o\ad(</w:instrText>
      </w:r>
      <w:r>
        <w:rPr>
          <w:rFonts w:eastAsia="仿宋"/>
          <w:b/>
          <w:sz w:val="72"/>
          <w:szCs w:val="72"/>
        </w:rPr>
        <w:instrText>建设项目环境影响报告表</w:instrText>
      </w:r>
      <w:r>
        <w:rPr>
          <w:rFonts w:eastAsia="仿宋"/>
          <w:b/>
          <w:sz w:val="72"/>
          <w:szCs w:val="72"/>
        </w:rPr>
        <w:instrText>,</w:instrText>
      </w:r>
      <w:r>
        <w:rPr>
          <w:rFonts w:eastAsia="仿宋"/>
          <w:b/>
          <w:sz w:val="72"/>
          <w:szCs w:val="72"/>
        </w:rPr>
        <w:instrText xml:space="preserve">　　　　　　　　　　　　</w:instrText>
      </w:r>
      <w:r>
        <w:rPr>
          <w:rFonts w:eastAsia="仿宋"/>
          <w:b/>
          <w:sz w:val="72"/>
          <w:szCs w:val="72"/>
        </w:rPr>
        <w:instrText>)</w:instrText>
      </w:r>
      <w:r>
        <w:rPr>
          <w:rFonts w:eastAsia="仿宋"/>
          <w:b/>
          <w:sz w:val="72"/>
          <w:szCs w:val="72"/>
        </w:rPr>
        <w:fldChar w:fldCharType="end"/>
      </w:r>
    </w:p>
    <w:p w14:paraId="3A0DB38C" w14:textId="77777777" w:rsidR="006D111D" w:rsidRDefault="00000000">
      <w:pPr>
        <w:snapToGrid w:val="0"/>
        <w:jc w:val="center"/>
        <w:rPr>
          <w:rFonts w:eastAsia="仿宋"/>
          <w:b/>
          <w:sz w:val="48"/>
          <w:szCs w:val="48"/>
        </w:rPr>
      </w:pPr>
      <w:r>
        <w:rPr>
          <w:rFonts w:eastAsia="仿宋"/>
          <w:b/>
          <w:sz w:val="48"/>
          <w:szCs w:val="48"/>
        </w:rPr>
        <w:t>（污染影响类）</w:t>
      </w:r>
    </w:p>
    <w:p w14:paraId="3AADC4FF" w14:textId="77777777" w:rsidR="006D111D" w:rsidRDefault="006D111D">
      <w:pPr>
        <w:pStyle w:val="24"/>
        <w:ind w:left="480" w:firstLine="560"/>
      </w:pPr>
    </w:p>
    <w:p w14:paraId="376B3AE3" w14:textId="77777777" w:rsidR="006D111D" w:rsidRDefault="006D111D"/>
    <w:p w14:paraId="27BEDE8C" w14:textId="77777777" w:rsidR="006D111D" w:rsidRDefault="006D111D">
      <w:pPr>
        <w:pStyle w:val="24"/>
        <w:ind w:left="480" w:firstLine="560"/>
      </w:pPr>
    </w:p>
    <w:p w14:paraId="606C70A8" w14:textId="77777777" w:rsidR="006D111D" w:rsidRDefault="006D111D">
      <w:pPr>
        <w:pStyle w:val="ab"/>
        <w:rPr>
          <w:rFonts w:ascii="Times New Roman"/>
          <w:sz w:val="32"/>
          <w:u w:val="single"/>
        </w:rPr>
      </w:pPr>
    </w:p>
    <w:p w14:paraId="3B2AC808" w14:textId="02BEF28D" w:rsidR="006D111D" w:rsidRDefault="00E507D7">
      <w:pPr>
        <w:pStyle w:val="ab"/>
        <w:snapToGrid w:val="0"/>
        <w:spacing w:line="480" w:lineRule="auto"/>
        <w:ind w:firstLine="0"/>
        <w:jc w:val="both"/>
        <w:rPr>
          <w:rFonts w:ascii="Times New Roman" w:eastAsia="仿宋"/>
          <w:b/>
          <w:sz w:val="32"/>
          <w:szCs w:val="32"/>
        </w:rPr>
      </w:pPr>
      <w:r>
        <w:rPr>
          <w:rFonts w:ascii="Times New Roman" w:eastAsia="仿宋"/>
          <w:b/>
          <w:noProof/>
          <w:snapToGrid/>
          <w:sz w:val="32"/>
          <w:szCs w:val="32"/>
        </w:rPr>
        <mc:AlternateContent>
          <mc:Choice Requires="wps">
            <w:drawing>
              <wp:anchor distT="0" distB="0" distL="114300" distR="114300" simplePos="0" relativeHeight="251660288" behindDoc="0" locked="0" layoutInCell="1" allowOverlap="1" wp14:anchorId="20490955" wp14:editId="1C87045C">
                <wp:simplePos x="0" y="0"/>
                <wp:positionH relativeFrom="column">
                  <wp:posOffset>1123950</wp:posOffset>
                </wp:positionH>
                <wp:positionV relativeFrom="paragraph">
                  <wp:posOffset>347980</wp:posOffset>
                </wp:positionV>
                <wp:extent cx="3933825" cy="0"/>
                <wp:effectExtent l="11430" t="10795" r="7620" b="8255"/>
                <wp:wrapNone/>
                <wp:docPr id="4240040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straightConnector1">
                          <a:avLst/>
                        </a:prstGeom>
                        <a:noFill/>
                        <a:ln w="12700">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C8175" id="_x0000_t32" coordsize="21600,21600" o:spt="32" o:oned="t" path="m,l21600,21600e" filled="f">
                <v:path arrowok="t" fillok="f" o:connecttype="none"/>
                <o:lock v:ext="edit" shapetype="t"/>
              </v:shapetype>
              <v:shape id="AutoShape 2" o:spid="_x0000_s1026" type="#_x0000_t32" style="position:absolute;left:0;text-align:left;margin-left:88.5pt;margin-top:27.4pt;width:30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" strokecolor="#000001" strokeweight="1pt"/>
            </w:pict>
          </mc:Fallback>
        </mc:AlternateContent>
      </w:r>
      <w:r>
        <w:rPr>
          <w:rFonts w:ascii="Times New Roman" w:eastAsia="仿宋"/>
          <w:b/>
          <w:sz w:val="32"/>
          <w:szCs w:val="32"/>
        </w:rPr>
        <w:t>项目名称</w:t>
      </w:r>
      <w:r>
        <w:rPr>
          <w:rFonts w:ascii="Times New Roman" w:eastAsia="仿宋"/>
          <w:b/>
          <w:spacing w:val="8"/>
          <w:sz w:val="32"/>
          <w:szCs w:val="32"/>
        </w:rPr>
        <w:t>：</w:t>
      </w:r>
      <w:r>
        <w:rPr>
          <w:rFonts w:ascii="Times New Roman" w:eastAsia="仿宋"/>
          <w:b/>
          <w:sz w:val="32"/>
          <w:szCs w:val="32"/>
        </w:rPr>
        <w:t>商南县林普矿业有限公司石英大理岩矿项目</w:t>
      </w:r>
    </w:p>
    <w:p w14:paraId="73489D11" w14:textId="2548A98F" w:rsidR="006D111D" w:rsidRDefault="00E507D7">
      <w:pPr>
        <w:pStyle w:val="ab"/>
        <w:snapToGrid w:val="0"/>
        <w:spacing w:line="480" w:lineRule="auto"/>
        <w:ind w:firstLine="0"/>
        <w:jc w:val="both"/>
        <w:rPr>
          <w:rFonts w:ascii="Times New Roman" w:eastAsia="仿宋"/>
          <w:b/>
          <w:sz w:val="32"/>
          <w:szCs w:val="32"/>
        </w:rPr>
      </w:pPr>
      <w:r>
        <w:rPr>
          <w:rFonts w:ascii="Times New Roman" w:eastAsia="仿宋"/>
          <w:b/>
          <w:noProof/>
          <w:sz w:val="32"/>
          <w:szCs w:val="32"/>
        </w:rPr>
        <mc:AlternateContent>
          <mc:Choice Requires="wps">
            <w:drawing>
              <wp:anchor distT="0" distB="0" distL="114300" distR="114300" simplePos="0" relativeHeight="251661312" behindDoc="0" locked="0" layoutInCell="1" allowOverlap="1" wp14:anchorId="2CF7B68E" wp14:editId="795AA3BE">
                <wp:simplePos x="0" y="0"/>
                <wp:positionH relativeFrom="column">
                  <wp:posOffset>1795145</wp:posOffset>
                </wp:positionH>
                <wp:positionV relativeFrom="paragraph">
                  <wp:posOffset>294005</wp:posOffset>
                </wp:positionV>
                <wp:extent cx="3271520" cy="0"/>
                <wp:effectExtent l="6350" t="7620" r="8255" b="11430"/>
                <wp:wrapNone/>
                <wp:docPr id="19443785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straightConnector1">
                          <a:avLst/>
                        </a:prstGeom>
                        <a:noFill/>
                        <a:ln w="12700">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70393" id="AutoShape 3" o:spid="_x0000_s1026" type="#_x0000_t32" style="position:absolute;left:0;text-align:left;margin-left:141.35pt;margin-top:23.15pt;width:257.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" strokecolor="#000001" strokeweight="1pt"/>
            </w:pict>
          </mc:Fallback>
        </mc:AlternateContent>
      </w:r>
      <w:r>
        <w:rPr>
          <w:rFonts w:ascii="Times New Roman" w:eastAsia="仿宋"/>
          <w:b/>
          <w:sz w:val="32"/>
          <w:szCs w:val="32"/>
        </w:rPr>
        <w:t>建设单位（盖章）：商南县林普矿业有限公司</w:t>
      </w:r>
    </w:p>
    <w:p w14:paraId="43BE7DED" w14:textId="4673B285" w:rsidR="006D111D" w:rsidRDefault="00E507D7">
      <w:pPr>
        <w:pStyle w:val="ab"/>
        <w:snapToGrid w:val="0"/>
        <w:spacing w:line="480" w:lineRule="auto"/>
        <w:ind w:firstLine="0"/>
        <w:jc w:val="both"/>
        <w:rPr>
          <w:rFonts w:ascii="Times New Roman" w:eastAsia="仿宋"/>
          <w:b/>
          <w:sz w:val="32"/>
          <w:szCs w:val="32"/>
        </w:rPr>
      </w:pPr>
      <w:r>
        <w:rPr>
          <w:rFonts w:ascii="Times New Roman" w:eastAsia="仿宋"/>
          <w:b/>
          <w:noProof/>
          <w:sz w:val="32"/>
          <w:szCs w:val="32"/>
        </w:rPr>
        <mc:AlternateContent>
          <mc:Choice Requires="wps">
            <w:drawing>
              <wp:anchor distT="0" distB="0" distL="114300" distR="114300" simplePos="0" relativeHeight="251662336" behindDoc="0" locked="0" layoutInCell="1" allowOverlap="1" wp14:anchorId="362333AA" wp14:editId="5D23EE24">
                <wp:simplePos x="0" y="0"/>
                <wp:positionH relativeFrom="column">
                  <wp:posOffset>1097915</wp:posOffset>
                </wp:positionH>
                <wp:positionV relativeFrom="paragraph">
                  <wp:posOffset>274320</wp:posOffset>
                </wp:positionV>
                <wp:extent cx="3933825" cy="0"/>
                <wp:effectExtent l="13970" t="10160" r="14605" b="8890"/>
                <wp:wrapNone/>
                <wp:docPr id="13843888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straightConnector1">
                          <a:avLst/>
                        </a:prstGeom>
                        <a:noFill/>
                        <a:ln w="12700">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7F061" id="AutoShape 4" o:spid="_x0000_s1026" type="#_x0000_t32" style="position:absolute;left:0;text-align:left;margin-left:86.45pt;margin-top:21.6pt;width:30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" strokecolor="#000001" strokeweight="1pt"/>
            </w:pict>
          </mc:Fallback>
        </mc:AlternateContent>
      </w:r>
      <w:r>
        <w:rPr>
          <w:rFonts w:ascii="Times New Roman" w:eastAsia="仿宋"/>
          <w:b/>
          <w:sz w:val="32"/>
          <w:szCs w:val="32"/>
        </w:rPr>
        <w:t>编制日期：二零二三年十月</w:t>
      </w:r>
    </w:p>
    <w:p w14:paraId="7DF1C489" w14:textId="77777777" w:rsidR="006D111D" w:rsidRDefault="006D111D">
      <w:pPr>
        <w:pStyle w:val="ab"/>
        <w:snapToGrid w:val="0"/>
        <w:spacing w:line="480" w:lineRule="auto"/>
        <w:ind w:firstLine="0"/>
        <w:jc w:val="both"/>
        <w:rPr>
          <w:rFonts w:ascii="Times New Roman" w:eastAsia="仿宋"/>
          <w:b/>
          <w:sz w:val="32"/>
          <w:szCs w:val="32"/>
        </w:rPr>
      </w:pPr>
    </w:p>
    <w:p w14:paraId="3F0DBB00" w14:textId="77777777" w:rsidR="006D111D" w:rsidRDefault="006D111D">
      <w:pPr>
        <w:pStyle w:val="24"/>
        <w:ind w:left="480" w:firstLine="560"/>
      </w:pPr>
    </w:p>
    <w:p w14:paraId="0CCBB2F7" w14:textId="77777777" w:rsidR="006D111D" w:rsidRDefault="006D111D"/>
    <w:p w14:paraId="7D9D5789" w14:textId="77777777" w:rsidR="006D111D" w:rsidRDefault="006D111D">
      <w:pPr>
        <w:snapToGrid w:val="0"/>
        <w:jc w:val="center"/>
        <w:rPr>
          <w:b/>
          <w:sz w:val="32"/>
        </w:rPr>
      </w:pPr>
    </w:p>
    <w:p w14:paraId="1834309D" w14:textId="77777777" w:rsidR="006D111D" w:rsidRDefault="00000000">
      <w:pPr>
        <w:snapToGrid w:val="0"/>
        <w:jc w:val="center"/>
        <w:rPr>
          <w:rFonts w:eastAsia="楷体"/>
          <w:sz w:val="36"/>
          <w:szCs w:val="36"/>
        </w:rPr>
        <w:sectPr w:rsidR="006D111D">
          <w:pgSz w:w="11906" w:h="16838"/>
          <w:pgMar w:top="1440" w:right="1803" w:bottom="1440" w:left="1803" w:header="851" w:footer="992" w:gutter="0"/>
          <w:pgNumType w:start="0"/>
          <w:cols w:space="720"/>
          <w:docGrid w:type="lines" w:linePitch="312"/>
        </w:sectPr>
      </w:pPr>
      <w:r>
        <w:rPr>
          <w:rFonts w:eastAsia="楷体"/>
          <w:sz w:val="36"/>
          <w:szCs w:val="36"/>
        </w:rPr>
        <w:t>中华人民共和国生态环境部制</w:t>
      </w:r>
    </w:p>
    <w:p w14:paraId="2539A4AB" w14:textId="77777777" w:rsidR="006D111D" w:rsidRDefault="006D111D">
      <w:pPr>
        <w:widowControl/>
        <w:spacing w:before="100" w:beforeAutospacing="1" w:after="100" w:afterAutospacing="1"/>
        <w:rPr>
          <w:b/>
          <w:sz w:val="32"/>
        </w:rPr>
        <w:sectPr w:rsidR="006D111D">
          <w:pgSz w:w="11906" w:h="16838"/>
          <w:pgMar w:top="1440" w:right="1803" w:bottom="1440" w:left="1803" w:header="851" w:footer="992" w:gutter="0"/>
          <w:pgNumType w:start="0"/>
          <w:cols w:space="720"/>
          <w:docGrid w:type="lines" w:linePitch="312"/>
        </w:sectPr>
      </w:pPr>
    </w:p>
    <w:p w14:paraId="2F6EFF5A" w14:textId="77777777" w:rsidR="006D111D" w:rsidRDefault="00000000">
      <w:pPr>
        <w:widowControl/>
        <w:spacing w:line="240" w:lineRule="auto"/>
        <w:jc w:val="center"/>
        <w:rPr>
          <w:rFonts w:eastAsia="黑体"/>
          <w:b/>
          <w:bCs/>
          <w:sz w:val="30"/>
          <w:szCs w:val="30"/>
        </w:rPr>
      </w:pPr>
      <w:r>
        <w:rPr>
          <w:rFonts w:eastAsia="黑体"/>
          <w:b/>
          <w:bCs/>
          <w:sz w:val="30"/>
          <w:szCs w:val="30"/>
        </w:rPr>
        <w:lastRenderedPageBreak/>
        <w:t>一、</w:t>
      </w:r>
      <w:bookmarkEnd w:id="0"/>
      <w:r>
        <w:rPr>
          <w:rFonts w:eastAsia="黑体"/>
          <w:sz w:val="30"/>
          <w:szCs w:val="30"/>
        </w:rPr>
        <w:t>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4"/>
        <w:gridCol w:w="2135"/>
        <w:gridCol w:w="1596"/>
        <w:gridCol w:w="3255"/>
      </w:tblGrid>
      <w:tr w:rsidR="006D111D" w14:paraId="0CE199DE" w14:textId="77777777">
        <w:trPr>
          <w:trHeight w:val="674"/>
          <w:jc w:val="center"/>
        </w:trPr>
        <w:tc>
          <w:tcPr>
            <w:tcW w:w="1884" w:type="dxa"/>
            <w:tcBorders>
              <w:top w:val="single" w:sz="8"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5046E142" w14:textId="77777777" w:rsidR="006D111D" w:rsidRDefault="00000000">
            <w:pPr>
              <w:adjustRightInd w:val="0"/>
              <w:snapToGrid w:val="0"/>
              <w:spacing w:line="240" w:lineRule="auto"/>
              <w:jc w:val="center"/>
              <w:rPr>
                <w:szCs w:val="24"/>
              </w:rPr>
            </w:pPr>
            <w:r>
              <w:rPr>
                <w:szCs w:val="24"/>
              </w:rPr>
              <w:t>建设项目名称</w:t>
            </w:r>
          </w:p>
        </w:tc>
        <w:tc>
          <w:tcPr>
            <w:tcW w:w="6986" w:type="dxa"/>
            <w:gridSpan w:val="3"/>
            <w:tcBorders>
              <w:top w:val="single" w:sz="8" w:space="0" w:color="auto"/>
              <w:left w:val="single" w:sz="4" w:space="0" w:color="auto"/>
              <w:bottom w:val="single" w:sz="4" w:space="0" w:color="auto"/>
              <w:right w:val="single" w:sz="8" w:space="0" w:color="auto"/>
            </w:tcBorders>
            <w:vAlign w:val="center"/>
          </w:tcPr>
          <w:p w14:paraId="4A3C7858" w14:textId="77777777" w:rsidR="006D111D" w:rsidRDefault="00000000">
            <w:pPr>
              <w:adjustRightInd w:val="0"/>
              <w:snapToGrid w:val="0"/>
              <w:spacing w:line="240" w:lineRule="auto"/>
              <w:jc w:val="center"/>
              <w:rPr>
                <w:szCs w:val="24"/>
              </w:rPr>
            </w:pPr>
            <w:r>
              <w:rPr>
                <w:szCs w:val="24"/>
              </w:rPr>
              <w:t>商南县林普矿业有限公司石英大理岩</w:t>
            </w:r>
            <w:proofErr w:type="gramStart"/>
            <w:r>
              <w:rPr>
                <w:szCs w:val="24"/>
              </w:rPr>
              <w:t>矿项目</w:t>
            </w:r>
            <w:proofErr w:type="gramEnd"/>
          </w:p>
        </w:tc>
      </w:tr>
      <w:tr w:rsidR="006D111D" w14:paraId="1102E727" w14:textId="77777777">
        <w:trPr>
          <w:trHeight w:val="674"/>
          <w:jc w:val="center"/>
        </w:trPr>
        <w:tc>
          <w:tcPr>
            <w:tcW w:w="1884"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45D8A194" w14:textId="77777777" w:rsidR="006D111D" w:rsidRDefault="00000000">
            <w:pPr>
              <w:adjustRightInd w:val="0"/>
              <w:snapToGrid w:val="0"/>
              <w:spacing w:line="240" w:lineRule="auto"/>
              <w:jc w:val="center"/>
              <w:rPr>
                <w:szCs w:val="24"/>
              </w:rPr>
            </w:pPr>
            <w:r>
              <w:rPr>
                <w:szCs w:val="24"/>
              </w:rPr>
              <w:t>项目代码</w:t>
            </w:r>
          </w:p>
        </w:tc>
        <w:tc>
          <w:tcPr>
            <w:tcW w:w="6986" w:type="dxa"/>
            <w:gridSpan w:val="3"/>
            <w:tcBorders>
              <w:top w:val="single" w:sz="4" w:space="0" w:color="auto"/>
              <w:left w:val="single" w:sz="4" w:space="0" w:color="auto"/>
              <w:bottom w:val="single" w:sz="4" w:space="0" w:color="auto"/>
              <w:right w:val="single" w:sz="8" w:space="0" w:color="auto"/>
            </w:tcBorders>
            <w:vAlign w:val="center"/>
          </w:tcPr>
          <w:p w14:paraId="22BB92FE" w14:textId="77777777" w:rsidR="006D111D" w:rsidRDefault="00000000">
            <w:pPr>
              <w:adjustRightInd w:val="0"/>
              <w:snapToGrid w:val="0"/>
              <w:spacing w:line="240" w:lineRule="auto"/>
              <w:jc w:val="center"/>
              <w:rPr>
                <w:szCs w:val="24"/>
              </w:rPr>
            </w:pPr>
            <w:r>
              <w:rPr>
                <w:szCs w:val="24"/>
              </w:rPr>
              <w:t>2106-611023-04-05-764031</w:t>
            </w:r>
          </w:p>
        </w:tc>
      </w:tr>
      <w:tr w:rsidR="006D111D" w14:paraId="23F8090A" w14:textId="77777777">
        <w:trPr>
          <w:trHeight w:val="674"/>
          <w:jc w:val="center"/>
        </w:trPr>
        <w:tc>
          <w:tcPr>
            <w:tcW w:w="1884"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376A8495" w14:textId="77777777" w:rsidR="006D111D" w:rsidRDefault="00000000">
            <w:pPr>
              <w:adjustRightInd w:val="0"/>
              <w:snapToGrid w:val="0"/>
              <w:spacing w:line="240" w:lineRule="auto"/>
              <w:jc w:val="center"/>
              <w:rPr>
                <w:szCs w:val="24"/>
              </w:rPr>
            </w:pPr>
            <w:r>
              <w:rPr>
                <w:szCs w:val="24"/>
              </w:rPr>
              <w:t>建设单位联系人</w:t>
            </w:r>
          </w:p>
        </w:tc>
        <w:tc>
          <w:tcPr>
            <w:tcW w:w="2135" w:type="dxa"/>
            <w:tcBorders>
              <w:top w:val="single" w:sz="4" w:space="0" w:color="auto"/>
              <w:left w:val="single" w:sz="4" w:space="0" w:color="auto"/>
              <w:bottom w:val="single" w:sz="4" w:space="0" w:color="auto"/>
              <w:right w:val="single" w:sz="4" w:space="0" w:color="auto"/>
            </w:tcBorders>
            <w:vAlign w:val="center"/>
          </w:tcPr>
          <w:p w14:paraId="0C6D1190" w14:textId="77777777" w:rsidR="006D111D" w:rsidRDefault="00000000">
            <w:pPr>
              <w:adjustRightInd w:val="0"/>
              <w:snapToGrid w:val="0"/>
              <w:spacing w:line="240" w:lineRule="auto"/>
              <w:jc w:val="center"/>
              <w:rPr>
                <w:szCs w:val="24"/>
              </w:rPr>
            </w:pPr>
            <w:r>
              <w:rPr>
                <w:szCs w:val="24"/>
              </w:rPr>
              <w:t>余美宝</w:t>
            </w:r>
          </w:p>
        </w:tc>
        <w:tc>
          <w:tcPr>
            <w:tcW w:w="1596" w:type="dxa"/>
            <w:tcBorders>
              <w:top w:val="single" w:sz="4" w:space="0" w:color="auto"/>
              <w:left w:val="single" w:sz="4" w:space="0" w:color="auto"/>
              <w:bottom w:val="single" w:sz="4" w:space="0" w:color="auto"/>
              <w:right w:val="single" w:sz="4" w:space="0" w:color="auto"/>
            </w:tcBorders>
            <w:vAlign w:val="center"/>
          </w:tcPr>
          <w:p w14:paraId="4F477516" w14:textId="77777777" w:rsidR="006D111D" w:rsidRDefault="00000000">
            <w:pPr>
              <w:adjustRightInd w:val="0"/>
              <w:snapToGrid w:val="0"/>
              <w:spacing w:line="240" w:lineRule="auto"/>
              <w:jc w:val="center"/>
              <w:rPr>
                <w:szCs w:val="24"/>
              </w:rPr>
            </w:pPr>
            <w:r>
              <w:rPr>
                <w:szCs w:val="24"/>
              </w:rPr>
              <w:t>联系方式</w:t>
            </w:r>
          </w:p>
        </w:tc>
        <w:tc>
          <w:tcPr>
            <w:tcW w:w="3255" w:type="dxa"/>
            <w:tcBorders>
              <w:top w:val="single" w:sz="4" w:space="0" w:color="auto"/>
              <w:left w:val="single" w:sz="4" w:space="0" w:color="auto"/>
              <w:bottom w:val="single" w:sz="4" w:space="0" w:color="auto"/>
              <w:right w:val="single" w:sz="8" w:space="0" w:color="auto"/>
            </w:tcBorders>
            <w:vAlign w:val="center"/>
          </w:tcPr>
          <w:p w14:paraId="0363BA8B" w14:textId="49C86FAB" w:rsidR="006D111D" w:rsidRDefault="00000000">
            <w:pPr>
              <w:adjustRightInd w:val="0"/>
              <w:snapToGrid w:val="0"/>
              <w:spacing w:line="240" w:lineRule="auto"/>
              <w:jc w:val="center"/>
              <w:rPr>
                <w:szCs w:val="24"/>
              </w:rPr>
            </w:pPr>
            <w:r>
              <w:rPr>
                <w:szCs w:val="24"/>
              </w:rPr>
              <w:t>180</w:t>
            </w:r>
            <w:r w:rsidR="00E507D7">
              <w:rPr>
                <w:rFonts w:hint="eastAsia"/>
                <w:szCs w:val="24"/>
              </w:rPr>
              <w:t>****</w:t>
            </w:r>
            <w:r>
              <w:rPr>
                <w:szCs w:val="24"/>
              </w:rPr>
              <w:t>1799</w:t>
            </w:r>
          </w:p>
        </w:tc>
      </w:tr>
      <w:tr w:rsidR="006D111D" w14:paraId="092C77B8" w14:textId="77777777">
        <w:trPr>
          <w:trHeight w:val="703"/>
          <w:jc w:val="center"/>
        </w:trPr>
        <w:tc>
          <w:tcPr>
            <w:tcW w:w="1884"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7D7F945A" w14:textId="77777777" w:rsidR="006D111D" w:rsidRDefault="00000000">
            <w:pPr>
              <w:adjustRightInd w:val="0"/>
              <w:snapToGrid w:val="0"/>
              <w:spacing w:line="240" w:lineRule="auto"/>
              <w:jc w:val="center"/>
              <w:rPr>
                <w:szCs w:val="24"/>
              </w:rPr>
            </w:pPr>
            <w:r>
              <w:rPr>
                <w:szCs w:val="24"/>
              </w:rPr>
              <w:t>建设地点</w:t>
            </w:r>
          </w:p>
        </w:tc>
        <w:tc>
          <w:tcPr>
            <w:tcW w:w="6986" w:type="dxa"/>
            <w:gridSpan w:val="3"/>
            <w:tcBorders>
              <w:top w:val="single" w:sz="4" w:space="0" w:color="auto"/>
              <w:left w:val="single" w:sz="4" w:space="0" w:color="auto"/>
              <w:bottom w:val="single" w:sz="4" w:space="0" w:color="auto"/>
              <w:right w:val="single" w:sz="8" w:space="0" w:color="auto"/>
            </w:tcBorders>
            <w:vAlign w:val="center"/>
          </w:tcPr>
          <w:p w14:paraId="226B4B17" w14:textId="77777777" w:rsidR="006D111D" w:rsidRDefault="00000000">
            <w:pPr>
              <w:adjustRightInd w:val="0"/>
              <w:snapToGrid w:val="0"/>
              <w:spacing w:line="240" w:lineRule="auto"/>
              <w:jc w:val="center"/>
              <w:rPr>
                <w:szCs w:val="24"/>
              </w:rPr>
            </w:pPr>
            <w:r>
              <w:rPr>
                <w:szCs w:val="24"/>
              </w:rPr>
              <w:t>陕西省</w:t>
            </w:r>
            <w:proofErr w:type="gramStart"/>
            <w:r>
              <w:rPr>
                <w:szCs w:val="24"/>
              </w:rPr>
              <w:t>商洛市</w:t>
            </w:r>
            <w:proofErr w:type="gramEnd"/>
            <w:r>
              <w:rPr>
                <w:szCs w:val="24"/>
              </w:rPr>
              <w:t>商南县</w:t>
            </w:r>
            <w:r>
              <w:rPr>
                <w:kern w:val="0"/>
              </w:rPr>
              <w:t>十里坪</w:t>
            </w:r>
            <w:proofErr w:type="gramStart"/>
            <w:r>
              <w:rPr>
                <w:kern w:val="0"/>
              </w:rPr>
              <w:t>镇西坪村</w:t>
            </w:r>
            <w:proofErr w:type="gramEnd"/>
          </w:p>
        </w:tc>
      </w:tr>
      <w:tr w:rsidR="006D111D" w14:paraId="097F8EDC" w14:textId="77777777">
        <w:trPr>
          <w:trHeight w:val="785"/>
          <w:jc w:val="center"/>
        </w:trPr>
        <w:tc>
          <w:tcPr>
            <w:tcW w:w="1884"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09F97077" w14:textId="77777777" w:rsidR="006D111D" w:rsidRDefault="00000000">
            <w:pPr>
              <w:adjustRightInd w:val="0"/>
              <w:snapToGrid w:val="0"/>
              <w:spacing w:line="240" w:lineRule="auto"/>
              <w:jc w:val="center"/>
              <w:rPr>
                <w:szCs w:val="24"/>
              </w:rPr>
            </w:pPr>
            <w:r>
              <w:rPr>
                <w:szCs w:val="24"/>
              </w:rPr>
              <w:t>地理坐标</w:t>
            </w:r>
          </w:p>
        </w:tc>
        <w:tc>
          <w:tcPr>
            <w:tcW w:w="6986" w:type="dxa"/>
            <w:gridSpan w:val="3"/>
            <w:tcBorders>
              <w:top w:val="single" w:sz="4" w:space="0" w:color="auto"/>
              <w:left w:val="single" w:sz="4" w:space="0" w:color="auto"/>
              <w:bottom w:val="single" w:sz="4" w:space="0" w:color="auto"/>
              <w:right w:val="single" w:sz="8" w:space="0" w:color="auto"/>
            </w:tcBorders>
            <w:vAlign w:val="center"/>
          </w:tcPr>
          <w:p w14:paraId="415C358F" w14:textId="77777777" w:rsidR="006D111D" w:rsidRDefault="00000000">
            <w:pPr>
              <w:adjustRightInd w:val="0"/>
              <w:snapToGrid w:val="0"/>
              <w:spacing w:line="240" w:lineRule="auto"/>
              <w:jc w:val="center"/>
              <w:rPr>
                <w:szCs w:val="24"/>
              </w:rPr>
            </w:pPr>
            <w:r>
              <w:rPr>
                <w:szCs w:val="24"/>
              </w:rPr>
              <w:t>110</w:t>
            </w:r>
            <w:r>
              <w:rPr>
                <w:szCs w:val="24"/>
              </w:rPr>
              <w:t>度</w:t>
            </w:r>
            <w:r>
              <w:rPr>
                <w:szCs w:val="24"/>
              </w:rPr>
              <w:t>30</w:t>
            </w:r>
            <w:r>
              <w:rPr>
                <w:szCs w:val="24"/>
              </w:rPr>
              <w:t>分</w:t>
            </w:r>
            <w:r>
              <w:rPr>
                <w:szCs w:val="24"/>
              </w:rPr>
              <w:t>50.760</w:t>
            </w:r>
            <w:r>
              <w:rPr>
                <w:szCs w:val="24"/>
              </w:rPr>
              <w:t>秒，</w:t>
            </w:r>
            <w:r>
              <w:rPr>
                <w:szCs w:val="24"/>
              </w:rPr>
              <w:t>33</w:t>
            </w:r>
            <w:r>
              <w:rPr>
                <w:szCs w:val="24"/>
              </w:rPr>
              <w:t>度</w:t>
            </w:r>
            <w:r>
              <w:rPr>
                <w:szCs w:val="24"/>
              </w:rPr>
              <w:t>15</w:t>
            </w:r>
            <w:r>
              <w:rPr>
                <w:szCs w:val="24"/>
              </w:rPr>
              <w:t>分</w:t>
            </w:r>
            <w:r>
              <w:rPr>
                <w:szCs w:val="24"/>
              </w:rPr>
              <w:t>15.12</w:t>
            </w:r>
            <w:r>
              <w:rPr>
                <w:szCs w:val="24"/>
              </w:rPr>
              <w:t>秒</w:t>
            </w:r>
          </w:p>
        </w:tc>
      </w:tr>
      <w:tr w:rsidR="006D111D" w14:paraId="08D4217D" w14:textId="77777777">
        <w:trPr>
          <w:trHeight w:val="561"/>
          <w:jc w:val="center"/>
        </w:trPr>
        <w:tc>
          <w:tcPr>
            <w:tcW w:w="1884"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7D985493" w14:textId="77777777" w:rsidR="006D111D" w:rsidRDefault="00000000">
            <w:pPr>
              <w:adjustRightInd w:val="0"/>
              <w:snapToGrid w:val="0"/>
              <w:spacing w:line="240" w:lineRule="auto"/>
              <w:jc w:val="center"/>
              <w:rPr>
                <w:szCs w:val="24"/>
              </w:rPr>
            </w:pPr>
            <w:r>
              <w:rPr>
                <w:szCs w:val="24"/>
              </w:rPr>
              <w:t>国民经济</w:t>
            </w:r>
          </w:p>
          <w:p w14:paraId="57F1969E" w14:textId="77777777" w:rsidR="006D111D" w:rsidRDefault="00000000">
            <w:pPr>
              <w:adjustRightInd w:val="0"/>
              <w:snapToGrid w:val="0"/>
              <w:spacing w:line="240" w:lineRule="auto"/>
              <w:jc w:val="center"/>
              <w:rPr>
                <w:szCs w:val="24"/>
              </w:rPr>
            </w:pPr>
            <w:r>
              <w:rPr>
                <w:szCs w:val="24"/>
              </w:rPr>
              <w:t>行业类别</w:t>
            </w:r>
          </w:p>
        </w:tc>
        <w:tc>
          <w:tcPr>
            <w:tcW w:w="2135" w:type="dxa"/>
            <w:tcBorders>
              <w:top w:val="single" w:sz="4" w:space="0" w:color="auto"/>
              <w:left w:val="single" w:sz="4" w:space="0" w:color="auto"/>
              <w:bottom w:val="single" w:sz="4" w:space="0" w:color="auto"/>
              <w:right w:val="single" w:sz="4" w:space="0" w:color="auto"/>
            </w:tcBorders>
            <w:vAlign w:val="center"/>
          </w:tcPr>
          <w:p w14:paraId="6A2C181E" w14:textId="77777777" w:rsidR="006D111D" w:rsidRDefault="00000000">
            <w:pPr>
              <w:adjustRightInd w:val="0"/>
              <w:snapToGrid w:val="0"/>
              <w:spacing w:line="240" w:lineRule="auto"/>
              <w:jc w:val="center"/>
              <w:rPr>
                <w:color w:val="FF0000"/>
                <w:szCs w:val="24"/>
              </w:rPr>
            </w:pPr>
            <w:r>
              <w:rPr>
                <w:szCs w:val="24"/>
              </w:rPr>
              <w:t xml:space="preserve">C3099 </w:t>
            </w:r>
            <w:r>
              <w:rPr>
                <w:szCs w:val="24"/>
              </w:rPr>
              <w:t>其他非金属矿物制品制造</w:t>
            </w:r>
          </w:p>
        </w:tc>
        <w:tc>
          <w:tcPr>
            <w:tcW w:w="1596" w:type="dxa"/>
            <w:tcBorders>
              <w:top w:val="single" w:sz="4" w:space="0" w:color="auto"/>
              <w:left w:val="single" w:sz="4" w:space="0" w:color="auto"/>
              <w:bottom w:val="single" w:sz="4" w:space="0" w:color="auto"/>
              <w:right w:val="single" w:sz="4" w:space="0" w:color="auto"/>
            </w:tcBorders>
            <w:vAlign w:val="center"/>
          </w:tcPr>
          <w:p w14:paraId="38A6263E" w14:textId="77777777" w:rsidR="006D111D" w:rsidRDefault="00000000">
            <w:pPr>
              <w:adjustRightInd w:val="0"/>
              <w:snapToGrid w:val="0"/>
              <w:spacing w:line="240" w:lineRule="auto"/>
              <w:jc w:val="center"/>
              <w:rPr>
                <w:szCs w:val="24"/>
              </w:rPr>
            </w:pPr>
            <w:bookmarkStart w:id="1" w:name="_Hlk49843745"/>
            <w:r>
              <w:rPr>
                <w:szCs w:val="24"/>
              </w:rPr>
              <w:t>建设项目</w:t>
            </w:r>
          </w:p>
          <w:p w14:paraId="5915EF37" w14:textId="77777777" w:rsidR="006D111D" w:rsidRDefault="00000000">
            <w:pPr>
              <w:adjustRightInd w:val="0"/>
              <w:snapToGrid w:val="0"/>
              <w:spacing w:line="240" w:lineRule="auto"/>
              <w:jc w:val="center"/>
              <w:rPr>
                <w:szCs w:val="24"/>
              </w:rPr>
            </w:pPr>
            <w:r>
              <w:rPr>
                <w:szCs w:val="24"/>
              </w:rPr>
              <w:t>行业类别</w:t>
            </w:r>
            <w:bookmarkEnd w:id="1"/>
          </w:p>
        </w:tc>
        <w:tc>
          <w:tcPr>
            <w:tcW w:w="3255" w:type="dxa"/>
            <w:tcBorders>
              <w:top w:val="single" w:sz="4" w:space="0" w:color="auto"/>
              <w:left w:val="single" w:sz="4" w:space="0" w:color="auto"/>
              <w:bottom w:val="single" w:sz="4" w:space="0" w:color="auto"/>
              <w:right w:val="single" w:sz="8" w:space="0" w:color="auto"/>
            </w:tcBorders>
            <w:vAlign w:val="center"/>
          </w:tcPr>
          <w:p w14:paraId="3986F0E4" w14:textId="77777777" w:rsidR="006D111D" w:rsidRDefault="00000000">
            <w:pPr>
              <w:adjustRightInd w:val="0"/>
              <w:snapToGrid w:val="0"/>
              <w:spacing w:line="240" w:lineRule="auto"/>
              <w:jc w:val="center"/>
              <w:rPr>
                <w:color w:val="FF0000"/>
                <w:szCs w:val="24"/>
              </w:rPr>
            </w:pPr>
            <w:r>
              <w:rPr>
                <w:szCs w:val="24"/>
              </w:rPr>
              <w:t>二十七非金属矿物制品业、</w:t>
            </w:r>
            <w:r>
              <w:rPr>
                <w:szCs w:val="24"/>
              </w:rPr>
              <w:t>60</w:t>
            </w:r>
            <w:r>
              <w:rPr>
                <w:szCs w:val="24"/>
              </w:rPr>
              <w:t>石墨及其他非金属矿物制品制造</w:t>
            </w:r>
            <w:r>
              <w:rPr>
                <w:szCs w:val="24"/>
              </w:rPr>
              <w:t xml:space="preserve"> 309</w:t>
            </w:r>
            <w:r>
              <w:rPr>
                <w:szCs w:val="24"/>
              </w:rPr>
              <w:t>中其他</w:t>
            </w:r>
          </w:p>
        </w:tc>
      </w:tr>
      <w:tr w:rsidR="006D111D" w14:paraId="7E9AEA08" w14:textId="77777777">
        <w:trPr>
          <w:trHeight w:val="1219"/>
          <w:jc w:val="center"/>
        </w:trPr>
        <w:tc>
          <w:tcPr>
            <w:tcW w:w="1884"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4D1576E6" w14:textId="77777777" w:rsidR="006D111D" w:rsidRDefault="00000000">
            <w:pPr>
              <w:adjustRightInd w:val="0"/>
              <w:snapToGrid w:val="0"/>
              <w:spacing w:line="240" w:lineRule="auto"/>
              <w:jc w:val="center"/>
              <w:rPr>
                <w:szCs w:val="24"/>
              </w:rPr>
            </w:pPr>
            <w:r>
              <w:rPr>
                <w:szCs w:val="24"/>
              </w:rPr>
              <w:t>建设性质</w:t>
            </w:r>
          </w:p>
        </w:tc>
        <w:tc>
          <w:tcPr>
            <w:tcW w:w="2135" w:type="dxa"/>
            <w:tcBorders>
              <w:top w:val="single" w:sz="4" w:space="0" w:color="auto"/>
              <w:left w:val="single" w:sz="4" w:space="0" w:color="auto"/>
              <w:bottom w:val="single" w:sz="4" w:space="0" w:color="auto"/>
              <w:right w:val="single" w:sz="4" w:space="0" w:color="auto"/>
            </w:tcBorders>
            <w:vAlign w:val="center"/>
          </w:tcPr>
          <w:p w14:paraId="4B7F4220" w14:textId="77777777" w:rsidR="006D111D" w:rsidRDefault="00000000">
            <w:pPr>
              <w:spacing w:line="240" w:lineRule="auto"/>
              <w:rPr>
                <w:szCs w:val="24"/>
              </w:rPr>
            </w:pPr>
            <w:r>
              <w:rPr>
                <w:bCs/>
                <w:szCs w:val="24"/>
              </w:rPr>
              <w:sym w:font="Wingdings 2" w:char="0052"/>
            </w:r>
            <w:r>
              <w:rPr>
                <w:szCs w:val="24"/>
              </w:rPr>
              <w:t>新建</w:t>
            </w:r>
          </w:p>
          <w:p w14:paraId="6C18A708" w14:textId="77777777" w:rsidR="006D111D" w:rsidRDefault="00000000">
            <w:pPr>
              <w:spacing w:line="240" w:lineRule="auto"/>
              <w:rPr>
                <w:szCs w:val="24"/>
              </w:rPr>
            </w:pPr>
            <w:r>
              <w:rPr>
                <w:bCs/>
                <w:szCs w:val="24"/>
              </w:rPr>
              <w:sym w:font="Wingdings 2" w:char="00A3"/>
            </w:r>
            <w:r>
              <w:rPr>
                <w:szCs w:val="24"/>
              </w:rPr>
              <w:t>改建</w:t>
            </w:r>
          </w:p>
          <w:p w14:paraId="08CCBCD8" w14:textId="77777777" w:rsidR="006D111D" w:rsidRDefault="00000000">
            <w:pPr>
              <w:spacing w:line="240" w:lineRule="auto"/>
              <w:rPr>
                <w:szCs w:val="24"/>
              </w:rPr>
            </w:pPr>
            <w:r>
              <w:rPr>
                <w:bCs/>
                <w:szCs w:val="24"/>
              </w:rPr>
              <w:sym w:font="Wingdings 2" w:char="00A3"/>
            </w:r>
            <w:r>
              <w:rPr>
                <w:szCs w:val="24"/>
              </w:rPr>
              <w:t>扩建</w:t>
            </w:r>
          </w:p>
          <w:p w14:paraId="31756357" w14:textId="77777777" w:rsidR="006D111D" w:rsidRDefault="00000000">
            <w:pPr>
              <w:spacing w:line="240" w:lineRule="auto"/>
              <w:rPr>
                <w:szCs w:val="24"/>
              </w:rPr>
            </w:pPr>
            <w:r>
              <w:rPr>
                <w:bCs/>
                <w:szCs w:val="24"/>
              </w:rPr>
              <w:sym w:font="Wingdings 2" w:char="00A3"/>
            </w:r>
            <w:r>
              <w:rPr>
                <w:szCs w:val="24"/>
              </w:rPr>
              <w:t>技术改造</w:t>
            </w:r>
            <w:r>
              <w:rPr>
                <w:szCs w:val="24"/>
              </w:rPr>
              <w:t xml:space="preserve"> </w:t>
            </w:r>
          </w:p>
        </w:tc>
        <w:tc>
          <w:tcPr>
            <w:tcW w:w="1596" w:type="dxa"/>
            <w:tcBorders>
              <w:top w:val="single" w:sz="4" w:space="0" w:color="auto"/>
              <w:left w:val="single" w:sz="4" w:space="0" w:color="auto"/>
              <w:bottom w:val="single" w:sz="4" w:space="0" w:color="auto"/>
              <w:right w:val="single" w:sz="4" w:space="0" w:color="auto"/>
            </w:tcBorders>
            <w:vAlign w:val="center"/>
          </w:tcPr>
          <w:p w14:paraId="7F70D545" w14:textId="77777777" w:rsidR="006D111D" w:rsidRDefault="00000000">
            <w:pPr>
              <w:adjustRightInd w:val="0"/>
              <w:snapToGrid w:val="0"/>
              <w:spacing w:line="240" w:lineRule="auto"/>
              <w:jc w:val="center"/>
              <w:rPr>
                <w:szCs w:val="24"/>
              </w:rPr>
            </w:pPr>
            <w:r>
              <w:rPr>
                <w:szCs w:val="24"/>
              </w:rPr>
              <w:t>建设项目</w:t>
            </w:r>
          </w:p>
          <w:p w14:paraId="26B2C203" w14:textId="77777777" w:rsidR="006D111D" w:rsidRDefault="00000000">
            <w:pPr>
              <w:adjustRightInd w:val="0"/>
              <w:snapToGrid w:val="0"/>
              <w:spacing w:line="240" w:lineRule="auto"/>
              <w:jc w:val="center"/>
              <w:rPr>
                <w:szCs w:val="24"/>
              </w:rPr>
            </w:pPr>
            <w:r>
              <w:rPr>
                <w:szCs w:val="24"/>
              </w:rPr>
              <w:t>申报情形</w:t>
            </w:r>
          </w:p>
        </w:tc>
        <w:tc>
          <w:tcPr>
            <w:tcW w:w="3255" w:type="dxa"/>
            <w:tcBorders>
              <w:top w:val="single" w:sz="4" w:space="0" w:color="auto"/>
              <w:left w:val="single" w:sz="4" w:space="0" w:color="auto"/>
              <w:bottom w:val="single" w:sz="4" w:space="0" w:color="auto"/>
              <w:right w:val="single" w:sz="8" w:space="0" w:color="auto"/>
            </w:tcBorders>
            <w:vAlign w:val="center"/>
          </w:tcPr>
          <w:p w14:paraId="32C9B000" w14:textId="77777777" w:rsidR="006D111D" w:rsidRDefault="00000000">
            <w:pPr>
              <w:spacing w:line="240" w:lineRule="auto"/>
              <w:rPr>
                <w:szCs w:val="24"/>
              </w:rPr>
            </w:pPr>
            <w:r>
              <w:rPr>
                <w:bCs/>
                <w:szCs w:val="24"/>
              </w:rPr>
              <w:sym w:font="Wingdings 2" w:char="0052"/>
            </w:r>
            <w:r>
              <w:rPr>
                <w:szCs w:val="24"/>
              </w:rPr>
              <w:t>首次申报项目</w:t>
            </w:r>
            <w:r>
              <w:rPr>
                <w:szCs w:val="24"/>
              </w:rPr>
              <w:t xml:space="preserve">             </w:t>
            </w:r>
          </w:p>
          <w:p w14:paraId="7E71D1B4" w14:textId="77777777" w:rsidR="006D111D" w:rsidRDefault="00000000">
            <w:pPr>
              <w:spacing w:line="240" w:lineRule="auto"/>
              <w:rPr>
                <w:szCs w:val="24"/>
              </w:rPr>
            </w:pPr>
            <w:r>
              <w:rPr>
                <w:szCs w:val="24"/>
              </w:rPr>
              <w:sym w:font="Wingdings 2" w:char="00A3"/>
            </w:r>
            <w:r>
              <w:rPr>
                <w:szCs w:val="24"/>
              </w:rPr>
              <w:t>不予批准后再次申报项目</w:t>
            </w:r>
          </w:p>
          <w:p w14:paraId="6F86E132" w14:textId="77777777" w:rsidR="006D111D" w:rsidRDefault="00000000">
            <w:pPr>
              <w:spacing w:line="240" w:lineRule="auto"/>
              <w:rPr>
                <w:szCs w:val="24"/>
              </w:rPr>
            </w:pPr>
            <w:r>
              <w:rPr>
                <w:szCs w:val="24"/>
              </w:rPr>
              <w:sym w:font="Wingdings 2" w:char="00A3"/>
            </w:r>
            <w:r>
              <w:rPr>
                <w:szCs w:val="24"/>
              </w:rPr>
              <w:t>超五年重新审核项目</w:t>
            </w:r>
            <w:r>
              <w:rPr>
                <w:szCs w:val="24"/>
              </w:rPr>
              <w:t xml:space="preserve">     </w:t>
            </w:r>
          </w:p>
          <w:p w14:paraId="247A3047" w14:textId="77777777" w:rsidR="006D111D" w:rsidRDefault="00000000">
            <w:pPr>
              <w:spacing w:line="240" w:lineRule="auto"/>
              <w:rPr>
                <w:szCs w:val="24"/>
              </w:rPr>
            </w:pPr>
            <w:r>
              <w:rPr>
                <w:szCs w:val="24"/>
              </w:rPr>
              <w:sym w:font="Wingdings 2" w:char="00A3"/>
            </w:r>
            <w:r>
              <w:rPr>
                <w:szCs w:val="24"/>
              </w:rPr>
              <w:t>重大变动重新报批项目</w:t>
            </w:r>
          </w:p>
        </w:tc>
      </w:tr>
      <w:tr w:rsidR="006D111D" w14:paraId="4CD6C346" w14:textId="77777777">
        <w:trPr>
          <w:trHeight w:val="851"/>
          <w:jc w:val="center"/>
        </w:trPr>
        <w:tc>
          <w:tcPr>
            <w:tcW w:w="1884"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181137BC" w14:textId="77777777" w:rsidR="006D111D" w:rsidRDefault="00000000">
            <w:pPr>
              <w:adjustRightInd w:val="0"/>
              <w:snapToGrid w:val="0"/>
              <w:spacing w:line="240" w:lineRule="auto"/>
              <w:jc w:val="center"/>
              <w:rPr>
                <w:szCs w:val="24"/>
              </w:rPr>
            </w:pPr>
            <w:r>
              <w:rPr>
                <w:szCs w:val="24"/>
              </w:rPr>
              <w:t>项目审批（核准</w:t>
            </w:r>
            <w:r>
              <w:rPr>
                <w:szCs w:val="24"/>
              </w:rPr>
              <w:t>/</w:t>
            </w:r>
          </w:p>
          <w:p w14:paraId="6793E077" w14:textId="77777777" w:rsidR="006D111D" w:rsidRDefault="00000000">
            <w:pPr>
              <w:adjustRightInd w:val="0"/>
              <w:snapToGrid w:val="0"/>
              <w:spacing w:line="240" w:lineRule="auto"/>
              <w:jc w:val="center"/>
              <w:rPr>
                <w:szCs w:val="24"/>
              </w:rPr>
            </w:pPr>
            <w:r>
              <w:rPr>
                <w:szCs w:val="24"/>
              </w:rPr>
              <w:t>备案）部门（选填）</w:t>
            </w:r>
          </w:p>
        </w:tc>
        <w:tc>
          <w:tcPr>
            <w:tcW w:w="2135" w:type="dxa"/>
            <w:tcBorders>
              <w:top w:val="single" w:sz="4" w:space="0" w:color="auto"/>
              <w:left w:val="single" w:sz="4" w:space="0" w:color="auto"/>
              <w:bottom w:val="single" w:sz="4" w:space="0" w:color="auto"/>
              <w:right w:val="single" w:sz="4" w:space="0" w:color="auto"/>
            </w:tcBorders>
            <w:vAlign w:val="center"/>
          </w:tcPr>
          <w:p w14:paraId="2F1725C6" w14:textId="77777777" w:rsidR="006D111D" w:rsidRDefault="00000000">
            <w:pPr>
              <w:adjustRightInd w:val="0"/>
              <w:snapToGrid w:val="0"/>
              <w:spacing w:line="240" w:lineRule="auto"/>
              <w:jc w:val="center"/>
              <w:rPr>
                <w:szCs w:val="24"/>
              </w:rPr>
            </w:pPr>
            <w:r>
              <w:t>商南县发展</w:t>
            </w:r>
            <w:proofErr w:type="gramStart"/>
            <w:r>
              <w:t>改革局</w:t>
            </w:r>
            <w:proofErr w:type="gramEnd"/>
          </w:p>
        </w:tc>
        <w:tc>
          <w:tcPr>
            <w:tcW w:w="1596" w:type="dxa"/>
            <w:tcBorders>
              <w:top w:val="single" w:sz="4" w:space="0" w:color="auto"/>
              <w:left w:val="single" w:sz="4" w:space="0" w:color="auto"/>
              <w:bottom w:val="single" w:sz="4" w:space="0" w:color="auto"/>
              <w:right w:val="single" w:sz="4" w:space="0" w:color="auto"/>
            </w:tcBorders>
            <w:vAlign w:val="center"/>
          </w:tcPr>
          <w:p w14:paraId="2610F007" w14:textId="77777777" w:rsidR="006D111D" w:rsidRDefault="00000000">
            <w:pPr>
              <w:adjustRightInd w:val="0"/>
              <w:snapToGrid w:val="0"/>
              <w:spacing w:line="240" w:lineRule="auto"/>
              <w:jc w:val="center"/>
              <w:rPr>
                <w:szCs w:val="24"/>
              </w:rPr>
            </w:pPr>
            <w:r>
              <w:rPr>
                <w:szCs w:val="24"/>
              </w:rPr>
              <w:t>项目审批（核准</w:t>
            </w:r>
            <w:r>
              <w:rPr>
                <w:szCs w:val="24"/>
              </w:rPr>
              <w:t>/</w:t>
            </w:r>
          </w:p>
          <w:p w14:paraId="72D500E0" w14:textId="77777777" w:rsidR="006D111D" w:rsidRDefault="00000000">
            <w:pPr>
              <w:adjustRightInd w:val="0"/>
              <w:snapToGrid w:val="0"/>
              <w:spacing w:line="240" w:lineRule="auto"/>
              <w:jc w:val="center"/>
              <w:rPr>
                <w:szCs w:val="24"/>
              </w:rPr>
            </w:pPr>
            <w:r>
              <w:rPr>
                <w:szCs w:val="24"/>
              </w:rPr>
              <w:t>备案）文号（选填）</w:t>
            </w:r>
          </w:p>
        </w:tc>
        <w:tc>
          <w:tcPr>
            <w:tcW w:w="3255" w:type="dxa"/>
            <w:tcBorders>
              <w:top w:val="single" w:sz="4" w:space="0" w:color="auto"/>
              <w:left w:val="single" w:sz="4" w:space="0" w:color="auto"/>
              <w:bottom w:val="single" w:sz="4" w:space="0" w:color="auto"/>
              <w:right w:val="single" w:sz="8" w:space="0" w:color="auto"/>
            </w:tcBorders>
            <w:vAlign w:val="center"/>
          </w:tcPr>
          <w:p w14:paraId="708F8463" w14:textId="77777777" w:rsidR="006D111D" w:rsidRDefault="00000000">
            <w:pPr>
              <w:adjustRightInd w:val="0"/>
              <w:snapToGrid w:val="0"/>
              <w:spacing w:line="240" w:lineRule="auto"/>
              <w:jc w:val="center"/>
              <w:rPr>
                <w:szCs w:val="24"/>
              </w:rPr>
            </w:pPr>
            <w:r>
              <w:rPr>
                <w:szCs w:val="24"/>
              </w:rPr>
              <w:t>/</w:t>
            </w:r>
          </w:p>
        </w:tc>
      </w:tr>
      <w:tr w:rsidR="006D111D" w14:paraId="12C77ECB" w14:textId="77777777">
        <w:trPr>
          <w:trHeight w:val="733"/>
          <w:jc w:val="center"/>
        </w:trPr>
        <w:tc>
          <w:tcPr>
            <w:tcW w:w="1884"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660E3144" w14:textId="77777777" w:rsidR="006D111D" w:rsidRDefault="00000000">
            <w:pPr>
              <w:adjustRightInd w:val="0"/>
              <w:snapToGrid w:val="0"/>
              <w:spacing w:line="240" w:lineRule="auto"/>
              <w:jc w:val="center"/>
              <w:rPr>
                <w:szCs w:val="24"/>
              </w:rPr>
            </w:pPr>
            <w:r>
              <w:rPr>
                <w:szCs w:val="24"/>
              </w:rPr>
              <w:t>总投资（万元）</w:t>
            </w:r>
          </w:p>
        </w:tc>
        <w:tc>
          <w:tcPr>
            <w:tcW w:w="2135" w:type="dxa"/>
            <w:tcBorders>
              <w:top w:val="single" w:sz="4" w:space="0" w:color="auto"/>
              <w:left w:val="single" w:sz="4" w:space="0" w:color="auto"/>
              <w:bottom w:val="single" w:sz="4" w:space="0" w:color="auto"/>
              <w:right w:val="single" w:sz="4" w:space="0" w:color="auto"/>
            </w:tcBorders>
            <w:vAlign w:val="center"/>
          </w:tcPr>
          <w:p w14:paraId="4984D991" w14:textId="77777777" w:rsidR="006D111D" w:rsidRDefault="00000000">
            <w:pPr>
              <w:adjustRightInd w:val="0"/>
              <w:snapToGrid w:val="0"/>
              <w:spacing w:line="240" w:lineRule="auto"/>
              <w:jc w:val="center"/>
              <w:rPr>
                <w:szCs w:val="24"/>
              </w:rPr>
            </w:pPr>
            <w:r>
              <w:rPr>
                <w:color w:val="000000"/>
                <w:szCs w:val="24"/>
              </w:rPr>
              <w:t>2000</w:t>
            </w:r>
          </w:p>
        </w:tc>
        <w:tc>
          <w:tcPr>
            <w:tcW w:w="1596"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89B5DAE" w14:textId="77777777" w:rsidR="006D111D" w:rsidRDefault="00000000">
            <w:pPr>
              <w:adjustRightInd w:val="0"/>
              <w:snapToGrid w:val="0"/>
              <w:spacing w:line="240" w:lineRule="auto"/>
              <w:jc w:val="center"/>
              <w:rPr>
                <w:szCs w:val="24"/>
              </w:rPr>
            </w:pPr>
            <w:r>
              <w:rPr>
                <w:szCs w:val="24"/>
              </w:rPr>
              <w:t>环保投资（万元）</w:t>
            </w:r>
          </w:p>
        </w:tc>
        <w:tc>
          <w:tcPr>
            <w:tcW w:w="3255" w:type="dxa"/>
            <w:tcBorders>
              <w:top w:val="single" w:sz="4" w:space="0" w:color="auto"/>
              <w:left w:val="single" w:sz="4" w:space="0" w:color="auto"/>
              <w:bottom w:val="single" w:sz="4" w:space="0" w:color="auto"/>
              <w:right w:val="single" w:sz="8" w:space="0" w:color="auto"/>
            </w:tcBorders>
            <w:vAlign w:val="center"/>
          </w:tcPr>
          <w:p w14:paraId="4B65930F" w14:textId="77777777" w:rsidR="006D111D" w:rsidRDefault="00000000">
            <w:pPr>
              <w:adjustRightInd w:val="0"/>
              <w:snapToGrid w:val="0"/>
              <w:spacing w:line="240" w:lineRule="auto"/>
              <w:jc w:val="center"/>
              <w:rPr>
                <w:szCs w:val="24"/>
              </w:rPr>
            </w:pPr>
            <w:r>
              <w:rPr>
                <w:szCs w:val="24"/>
              </w:rPr>
              <w:t>112</w:t>
            </w:r>
          </w:p>
        </w:tc>
      </w:tr>
      <w:tr w:rsidR="006D111D" w14:paraId="1692D764" w14:textId="77777777">
        <w:trPr>
          <w:trHeight w:val="734"/>
          <w:jc w:val="center"/>
        </w:trPr>
        <w:tc>
          <w:tcPr>
            <w:tcW w:w="1884"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0A57EB25" w14:textId="77777777" w:rsidR="006D111D" w:rsidRDefault="00000000">
            <w:pPr>
              <w:adjustRightInd w:val="0"/>
              <w:snapToGrid w:val="0"/>
              <w:spacing w:line="240" w:lineRule="auto"/>
              <w:jc w:val="center"/>
              <w:rPr>
                <w:szCs w:val="24"/>
              </w:rPr>
            </w:pPr>
            <w:r>
              <w:rPr>
                <w:szCs w:val="24"/>
              </w:rPr>
              <w:t>环保投资占比（</w:t>
            </w:r>
            <w:r>
              <w:rPr>
                <w:szCs w:val="24"/>
              </w:rPr>
              <w:t>%</w:t>
            </w:r>
            <w:r>
              <w:rPr>
                <w:szCs w:val="24"/>
              </w:rPr>
              <w:t>）</w:t>
            </w:r>
          </w:p>
        </w:tc>
        <w:tc>
          <w:tcPr>
            <w:tcW w:w="2135" w:type="dxa"/>
            <w:tcBorders>
              <w:top w:val="single" w:sz="4" w:space="0" w:color="auto"/>
              <w:left w:val="single" w:sz="4" w:space="0" w:color="auto"/>
              <w:bottom w:val="single" w:sz="4" w:space="0" w:color="auto"/>
              <w:right w:val="single" w:sz="4" w:space="0" w:color="auto"/>
            </w:tcBorders>
            <w:vAlign w:val="center"/>
          </w:tcPr>
          <w:p w14:paraId="69E4A329" w14:textId="77777777" w:rsidR="006D111D" w:rsidRDefault="00000000">
            <w:pPr>
              <w:adjustRightInd w:val="0"/>
              <w:snapToGrid w:val="0"/>
              <w:spacing w:line="240" w:lineRule="auto"/>
              <w:jc w:val="center"/>
              <w:rPr>
                <w:szCs w:val="24"/>
              </w:rPr>
            </w:pPr>
            <w:r>
              <w:rPr>
                <w:color w:val="000000"/>
                <w:szCs w:val="24"/>
              </w:rPr>
              <w:t>5.6</w:t>
            </w:r>
          </w:p>
        </w:tc>
        <w:tc>
          <w:tcPr>
            <w:tcW w:w="1596"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35448FF" w14:textId="77777777" w:rsidR="006D111D" w:rsidRDefault="00000000">
            <w:pPr>
              <w:adjustRightInd w:val="0"/>
              <w:snapToGrid w:val="0"/>
              <w:spacing w:line="240" w:lineRule="auto"/>
              <w:jc w:val="center"/>
              <w:rPr>
                <w:szCs w:val="24"/>
              </w:rPr>
            </w:pPr>
            <w:r>
              <w:rPr>
                <w:szCs w:val="24"/>
              </w:rPr>
              <w:t>施工工期</w:t>
            </w:r>
          </w:p>
        </w:tc>
        <w:tc>
          <w:tcPr>
            <w:tcW w:w="3255" w:type="dxa"/>
            <w:tcBorders>
              <w:top w:val="single" w:sz="4" w:space="0" w:color="auto"/>
              <w:left w:val="single" w:sz="4" w:space="0" w:color="auto"/>
              <w:bottom w:val="single" w:sz="4" w:space="0" w:color="auto"/>
              <w:right w:val="single" w:sz="8" w:space="0" w:color="auto"/>
            </w:tcBorders>
            <w:vAlign w:val="center"/>
          </w:tcPr>
          <w:p w14:paraId="5380FDBB" w14:textId="77777777" w:rsidR="006D111D" w:rsidRDefault="00000000">
            <w:pPr>
              <w:adjustRightInd w:val="0"/>
              <w:snapToGrid w:val="0"/>
              <w:spacing w:line="240" w:lineRule="auto"/>
              <w:jc w:val="center"/>
              <w:rPr>
                <w:szCs w:val="24"/>
              </w:rPr>
            </w:pPr>
            <w:r>
              <w:rPr>
                <w:szCs w:val="24"/>
              </w:rPr>
              <w:t>3</w:t>
            </w:r>
            <w:r>
              <w:rPr>
                <w:szCs w:val="24"/>
              </w:rPr>
              <w:t>个月（</w:t>
            </w:r>
            <w:r>
              <w:rPr>
                <w:szCs w:val="24"/>
              </w:rPr>
              <w:t>2023</w:t>
            </w:r>
            <w:r>
              <w:rPr>
                <w:szCs w:val="24"/>
              </w:rPr>
              <w:t>年</w:t>
            </w:r>
            <w:r>
              <w:rPr>
                <w:szCs w:val="24"/>
              </w:rPr>
              <w:t>9</w:t>
            </w:r>
            <w:r>
              <w:rPr>
                <w:szCs w:val="24"/>
              </w:rPr>
              <w:t>月</w:t>
            </w:r>
            <w:r>
              <w:rPr>
                <w:szCs w:val="24"/>
              </w:rPr>
              <w:t>-2023</w:t>
            </w:r>
            <w:r>
              <w:rPr>
                <w:szCs w:val="24"/>
              </w:rPr>
              <w:t>年</w:t>
            </w:r>
            <w:r>
              <w:rPr>
                <w:szCs w:val="24"/>
              </w:rPr>
              <w:t>11</w:t>
            </w:r>
            <w:r>
              <w:rPr>
                <w:szCs w:val="24"/>
              </w:rPr>
              <w:t>月）</w:t>
            </w:r>
          </w:p>
        </w:tc>
      </w:tr>
      <w:tr w:rsidR="006D111D" w14:paraId="4E0950F6" w14:textId="77777777">
        <w:trPr>
          <w:trHeight w:val="733"/>
          <w:jc w:val="center"/>
        </w:trPr>
        <w:tc>
          <w:tcPr>
            <w:tcW w:w="1884"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1A5DC363" w14:textId="77777777" w:rsidR="006D111D" w:rsidRDefault="00000000">
            <w:pPr>
              <w:adjustRightInd w:val="0"/>
              <w:snapToGrid w:val="0"/>
              <w:spacing w:line="240" w:lineRule="auto"/>
              <w:jc w:val="center"/>
              <w:rPr>
                <w:szCs w:val="24"/>
              </w:rPr>
            </w:pPr>
            <w:r>
              <w:rPr>
                <w:szCs w:val="24"/>
              </w:rPr>
              <w:t>是否开工建设</w:t>
            </w:r>
          </w:p>
        </w:tc>
        <w:tc>
          <w:tcPr>
            <w:tcW w:w="2135" w:type="dxa"/>
            <w:tcBorders>
              <w:top w:val="single" w:sz="4" w:space="0" w:color="auto"/>
              <w:left w:val="single" w:sz="4" w:space="0" w:color="auto"/>
              <w:bottom w:val="single" w:sz="4" w:space="0" w:color="auto"/>
              <w:right w:val="single" w:sz="4" w:space="0" w:color="auto"/>
            </w:tcBorders>
            <w:vAlign w:val="center"/>
          </w:tcPr>
          <w:p w14:paraId="1A1D7F50" w14:textId="77777777" w:rsidR="006D111D" w:rsidRDefault="00000000">
            <w:pPr>
              <w:adjustRightInd w:val="0"/>
              <w:snapToGrid w:val="0"/>
              <w:spacing w:line="240" w:lineRule="auto"/>
              <w:jc w:val="center"/>
              <w:rPr>
                <w:szCs w:val="24"/>
              </w:rPr>
            </w:pPr>
            <w:r>
              <w:rPr>
                <w:bCs/>
                <w:szCs w:val="24"/>
              </w:rPr>
              <w:sym w:font="Wingdings 2" w:char="0052"/>
            </w:r>
            <w:proofErr w:type="gramStart"/>
            <w:r>
              <w:rPr>
                <w:szCs w:val="24"/>
              </w:rPr>
              <w:t>否</w:t>
            </w:r>
            <w:proofErr w:type="gramEnd"/>
          </w:p>
          <w:p w14:paraId="78A9EB70" w14:textId="77777777" w:rsidR="006D111D" w:rsidRDefault="00000000">
            <w:pPr>
              <w:adjustRightInd w:val="0"/>
              <w:snapToGrid w:val="0"/>
              <w:spacing w:line="240" w:lineRule="auto"/>
              <w:jc w:val="center"/>
              <w:rPr>
                <w:szCs w:val="24"/>
              </w:rPr>
            </w:pPr>
            <w:r>
              <w:rPr>
                <w:bCs/>
                <w:szCs w:val="24"/>
              </w:rPr>
              <w:sym w:font="Wingdings 2" w:char="00A3"/>
            </w:r>
            <w:r>
              <w:rPr>
                <w:szCs w:val="24"/>
              </w:rPr>
              <w:t>是</w:t>
            </w:r>
          </w:p>
        </w:tc>
        <w:tc>
          <w:tcPr>
            <w:tcW w:w="1596"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29BA1D8D" w14:textId="77777777" w:rsidR="006D111D" w:rsidRDefault="00000000">
            <w:pPr>
              <w:adjustRightInd w:val="0"/>
              <w:snapToGrid w:val="0"/>
              <w:spacing w:line="240" w:lineRule="auto"/>
              <w:jc w:val="center"/>
              <w:rPr>
                <w:spacing w:val="-6"/>
                <w:szCs w:val="24"/>
              </w:rPr>
            </w:pPr>
            <w:r>
              <w:rPr>
                <w:spacing w:val="-6"/>
                <w:szCs w:val="24"/>
              </w:rPr>
              <w:t>用地</w:t>
            </w:r>
          </w:p>
          <w:p w14:paraId="640C796C" w14:textId="77777777" w:rsidR="006D111D" w:rsidRDefault="00000000">
            <w:pPr>
              <w:adjustRightInd w:val="0"/>
              <w:snapToGrid w:val="0"/>
              <w:spacing w:line="240" w:lineRule="auto"/>
              <w:jc w:val="center"/>
              <w:rPr>
                <w:szCs w:val="24"/>
              </w:rPr>
            </w:pPr>
            <w:r>
              <w:rPr>
                <w:spacing w:val="-6"/>
                <w:szCs w:val="24"/>
              </w:rPr>
              <w:t>面积（</w:t>
            </w:r>
            <w:r>
              <w:rPr>
                <w:spacing w:val="-6"/>
                <w:szCs w:val="24"/>
              </w:rPr>
              <w:t>m</w:t>
            </w:r>
            <w:r>
              <w:rPr>
                <w:spacing w:val="-6"/>
                <w:szCs w:val="24"/>
                <w:vertAlign w:val="superscript"/>
              </w:rPr>
              <w:t>2</w:t>
            </w:r>
            <w:r>
              <w:rPr>
                <w:spacing w:val="-6"/>
                <w:szCs w:val="24"/>
              </w:rPr>
              <w:t>）</w:t>
            </w:r>
          </w:p>
        </w:tc>
        <w:tc>
          <w:tcPr>
            <w:tcW w:w="3255" w:type="dxa"/>
            <w:tcBorders>
              <w:top w:val="single" w:sz="4" w:space="0" w:color="auto"/>
              <w:left w:val="single" w:sz="4" w:space="0" w:color="auto"/>
              <w:bottom w:val="single" w:sz="4" w:space="0" w:color="auto"/>
              <w:right w:val="single" w:sz="8" w:space="0" w:color="auto"/>
            </w:tcBorders>
            <w:vAlign w:val="center"/>
          </w:tcPr>
          <w:p w14:paraId="4D9AFDD9" w14:textId="77777777" w:rsidR="006D111D" w:rsidRDefault="00000000">
            <w:pPr>
              <w:adjustRightInd w:val="0"/>
              <w:snapToGrid w:val="0"/>
              <w:spacing w:line="240" w:lineRule="auto"/>
              <w:jc w:val="center"/>
              <w:rPr>
                <w:szCs w:val="24"/>
              </w:rPr>
            </w:pPr>
            <w:r>
              <w:rPr>
                <w:color w:val="000000"/>
                <w:szCs w:val="24"/>
              </w:rPr>
              <w:t>8000</w:t>
            </w:r>
          </w:p>
        </w:tc>
      </w:tr>
      <w:tr w:rsidR="006D111D" w14:paraId="5814DB1A" w14:textId="77777777">
        <w:trPr>
          <w:trHeight w:val="794"/>
          <w:jc w:val="center"/>
        </w:trPr>
        <w:tc>
          <w:tcPr>
            <w:tcW w:w="18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5673D31E" w14:textId="77777777" w:rsidR="006D111D" w:rsidRDefault="00000000">
            <w:pPr>
              <w:autoSpaceDE w:val="0"/>
              <w:autoSpaceDN w:val="0"/>
              <w:adjustRightInd w:val="0"/>
              <w:snapToGrid w:val="0"/>
              <w:spacing w:line="0" w:lineRule="atLeast"/>
              <w:jc w:val="center"/>
              <w:rPr>
                <w:kern w:val="0"/>
                <w:szCs w:val="24"/>
              </w:rPr>
            </w:pPr>
            <w:r>
              <w:rPr>
                <w:kern w:val="0"/>
                <w:szCs w:val="24"/>
              </w:rPr>
              <w:t>专项评价设置情况</w:t>
            </w:r>
          </w:p>
        </w:tc>
        <w:tc>
          <w:tcPr>
            <w:tcW w:w="6986"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477195D" w14:textId="77777777" w:rsidR="006D111D" w:rsidRDefault="00000000">
            <w:pPr>
              <w:autoSpaceDE w:val="0"/>
              <w:autoSpaceDN w:val="0"/>
              <w:adjustRightInd w:val="0"/>
              <w:snapToGrid w:val="0"/>
              <w:spacing w:line="0" w:lineRule="atLeast"/>
              <w:ind w:firstLineChars="300" w:firstLine="720"/>
              <w:jc w:val="both"/>
              <w:rPr>
                <w:kern w:val="0"/>
                <w:sz w:val="21"/>
                <w:szCs w:val="21"/>
              </w:rPr>
            </w:pPr>
            <w:r>
              <w:t>无。</w:t>
            </w:r>
          </w:p>
        </w:tc>
      </w:tr>
      <w:tr w:rsidR="006D111D" w14:paraId="3F5FDB32" w14:textId="77777777">
        <w:trPr>
          <w:trHeight w:val="794"/>
          <w:jc w:val="center"/>
        </w:trPr>
        <w:tc>
          <w:tcPr>
            <w:tcW w:w="18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332657E0" w14:textId="77777777" w:rsidR="006D111D" w:rsidRDefault="00000000">
            <w:pPr>
              <w:autoSpaceDE w:val="0"/>
              <w:autoSpaceDN w:val="0"/>
              <w:adjustRightInd w:val="0"/>
              <w:snapToGrid w:val="0"/>
              <w:spacing w:line="0" w:lineRule="atLeast"/>
              <w:jc w:val="center"/>
              <w:rPr>
                <w:kern w:val="0"/>
                <w:szCs w:val="24"/>
              </w:rPr>
            </w:pPr>
            <w:r>
              <w:rPr>
                <w:szCs w:val="24"/>
              </w:rPr>
              <w:t>规划情况</w:t>
            </w:r>
          </w:p>
        </w:tc>
        <w:tc>
          <w:tcPr>
            <w:tcW w:w="6986"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10607A3" w14:textId="77777777" w:rsidR="006D111D" w:rsidRDefault="00000000">
            <w:pPr>
              <w:adjustRightInd w:val="0"/>
              <w:spacing w:line="240" w:lineRule="auto"/>
              <w:ind w:firstLineChars="300" w:firstLine="720"/>
              <w:rPr>
                <w:color w:val="000000" w:themeColor="text1"/>
                <w:kern w:val="0"/>
                <w:szCs w:val="24"/>
              </w:rPr>
            </w:pPr>
            <w:r>
              <w:t>无。</w:t>
            </w:r>
          </w:p>
        </w:tc>
      </w:tr>
      <w:tr w:rsidR="006D111D" w14:paraId="2C791126" w14:textId="77777777">
        <w:trPr>
          <w:trHeight w:val="794"/>
          <w:jc w:val="center"/>
        </w:trPr>
        <w:tc>
          <w:tcPr>
            <w:tcW w:w="18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5B68E4FB" w14:textId="77777777" w:rsidR="006D111D" w:rsidRDefault="00000000">
            <w:pPr>
              <w:adjustRightInd w:val="0"/>
              <w:snapToGrid w:val="0"/>
              <w:spacing w:line="0" w:lineRule="atLeast"/>
              <w:jc w:val="center"/>
              <w:rPr>
                <w:szCs w:val="24"/>
              </w:rPr>
            </w:pPr>
            <w:r>
              <w:rPr>
                <w:szCs w:val="24"/>
              </w:rPr>
              <w:t>规划环境影响</w:t>
            </w:r>
          </w:p>
          <w:p w14:paraId="62254686" w14:textId="77777777" w:rsidR="006D111D" w:rsidRDefault="00000000">
            <w:pPr>
              <w:adjustRightInd w:val="0"/>
              <w:snapToGrid w:val="0"/>
              <w:spacing w:line="0" w:lineRule="atLeast"/>
              <w:jc w:val="center"/>
              <w:rPr>
                <w:kern w:val="0"/>
                <w:szCs w:val="24"/>
              </w:rPr>
            </w:pPr>
            <w:r>
              <w:rPr>
                <w:szCs w:val="24"/>
              </w:rPr>
              <w:t>评价情况</w:t>
            </w:r>
          </w:p>
        </w:tc>
        <w:tc>
          <w:tcPr>
            <w:tcW w:w="6986"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4B0F7E9C" w14:textId="77777777" w:rsidR="006D111D" w:rsidRDefault="00000000">
            <w:pPr>
              <w:adjustRightInd w:val="0"/>
              <w:spacing w:line="240" w:lineRule="auto"/>
              <w:ind w:firstLineChars="300" w:firstLine="720"/>
              <w:rPr>
                <w:color w:val="000000" w:themeColor="text1"/>
                <w:kern w:val="0"/>
                <w:sz w:val="21"/>
                <w:szCs w:val="21"/>
              </w:rPr>
            </w:pPr>
            <w:r>
              <w:t>无。</w:t>
            </w:r>
          </w:p>
        </w:tc>
      </w:tr>
      <w:tr w:rsidR="006D111D" w14:paraId="2917232D" w14:textId="77777777">
        <w:trPr>
          <w:trHeight w:val="1474"/>
          <w:jc w:val="center"/>
        </w:trPr>
        <w:tc>
          <w:tcPr>
            <w:tcW w:w="18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3B93968D" w14:textId="77777777" w:rsidR="006D111D" w:rsidRDefault="00000000">
            <w:pPr>
              <w:autoSpaceDE w:val="0"/>
              <w:autoSpaceDN w:val="0"/>
              <w:adjustRightInd w:val="0"/>
              <w:snapToGrid w:val="0"/>
              <w:spacing w:line="0" w:lineRule="atLeast"/>
              <w:jc w:val="center"/>
              <w:rPr>
                <w:kern w:val="0"/>
                <w:szCs w:val="24"/>
              </w:rPr>
            </w:pPr>
            <w:r>
              <w:rPr>
                <w:kern w:val="0"/>
                <w:szCs w:val="24"/>
              </w:rPr>
              <w:t>规划及规划环境影响评价符合性分析</w:t>
            </w:r>
          </w:p>
        </w:tc>
        <w:tc>
          <w:tcPr>
            <w:tcW w:w="6986"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8037E75" w14:textId="77777777" w:rsidR="006D111D" w:rsidRDefault="00000000">
            <w:pPr>
              <w:autoSpaceDE w:val="0"/>
              <w:autoSpaceDN w:val="0"/>
              <w:adjustRightInd w:val="0"/>
              <w:snapToGrid w:val="0"/>
              <w:spacing w:line="0" w:lineRule="atLeast"/>
              <w:ind w:firstLineChars="300" w:firstLine="720"/>
              <w:jc w:val="both"/>
              <w:rPr>
                <w:color w:val="000000" w:themeColor="text1"/>
                <w:kern w:val="0"/>
                <w:sz w:val="21"/>
                <w:szCs w:val="21"/>
              </w:rPr>
            </w:pPr>
            <w:r>
              <w:t>无。</w:t>
            </w:r>
          </w:p>
        </w:tc>
      </w:tr>
      <w:tr w:rsidR="006D111D" w14:paraId="75340AA1" w14:textId="77777777">
        <w:trPr>
          <w:trHeight w:val="13834"/>
          <w:jc w:val="center"/>
        </w:trPr>
        <w:tc>
          <w:tcPr>
            <w:tcW w:w="1884"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7AD3290" w14:textId="77777777" w:rsidR="006D111D" w:rsidRDefault="00000000">
            <w:pPr>
              <w:autoSpaceDE w:val="0"/>
              <w:autoSpaceDN w:val="0"/>
              <w:adjustRightInd w:val="0"/>
              <w:snapToGrid w:val="0"/>
              <w:spacing w:line="240" w:lineRule="auto"/>
              <w:jc w:val="center"/>
              <w:rPr>
                <w:kern w:val="0"/>
                <w:szCs w:val="24"/>
              </w:rPr>
            </w:pPr>
            <w:r>
              <w:rPr>
                <w:kern w:val="0"/>
                <w:szCs w:val="24"/>
              </w:rPr>
              <w:lastRenderedPageBreak/>
              <w:t>其他符合性分析</w:t>
            </w:r>
          </w:p>
        </w:tc>
        <w:tc>
          <w:tcPr>
            <w:tcW w:w="6986" w:type="dxa"/>
            <w:gridSpan w:val="3"/>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A79A783" w14:textId="77777777" w:rsidR="006D111D" w:rsidRDefault="00000000">
            <w:pPr>
              <w:adjustRightInd w:val="0"/>
              <w:ind w:firstLineChars="200" w:firstLine="482"/>
              <w:rPr>
                <w:b/>
                <w:bCs/>
              </w:rPr>
            </w:pPr>
            <w:r>
              <w:rPr>
                <w:b/>
                <w:bCs/>
              </w:rPr>
              <w:t>1</w:t>
            </w:r>
            <w:r>
              <w:rPr>
                <w:b/>
                <w:bCs/>
              </w:rPr>
              <w:t>、产业政策符合性</w:t>
            </w:r>
          </w:p>
          <w:p w14:paraId="381C2754" w14:textId="77777777" w:rsidR="006D111D" w:rsidRDefault="00000000">
            <w:pPr>
              <w:adjustRightInd w:val="0"/>
              <w:ind w:firstLineChars="200" w:firstLine="480"/>
              <w:rPr>
                <w:szCs w:val="24"/>
              </w:rPr>
            </w:pPr>
            <w:r>
              <w:t>对</w:t>
            </w:r>
            <w:r>
              <w:rPr>
                <w:szCs w:val="24"/>
              </w:rPr>
              <w:t>照《产业结构调整指导目录（</w:t>
            </w:r>
            <w:r>
              <w:rPr>
                <w:szCs w:val="24"/>
              </w:rPr>
              <w:t>2019</w:t>
            </w:r>
            <w:r>
              <w:rPr>
                <w:szCs w:val="24"/>
              </w:rPr>
              <w:t>年版）》，本项目不属于限制类、淘汰类产业，为允许类，项目建设符合国家产业政策。同时，项目已取得商南县发展</w:t>
            </w:r>
            <w:proofErr w:type="gramStart"/>
            <w:r>
              <w:rPr>
                <w:szCs w:val="24"/>
              </w:rPr>
              <w:t>改革局</w:t>
            </w:r>
            <w:proofErr w:type="gramEnd"/>
            <w:r>
              <w:rPr>
                <w:szCs w:val="24"/>
              </w:rPr>
              <w:t>的备案确认书（项目代码为</w:t>
            </w:r>
            <w:r>
              <w:rPr>
                <w:szCs w:val="24"/>
              </w:rPr>
              <w:t>2106-611023-04-05-764031</w:t>
            </w:r>
            <w:r>
              <w:rPr>
                <w:szCs w:val="24"/>
              </w:rPr>
              <w:t>），项目不在《陕西省限制投资类产业指导目录》（</w:t>
            </w:r>
            <w:proofErr w:type="gramStart"/>
            <w:r>
              <w:rPr>
                <w:szCs w:val="24"/>
              </w:rPr>
              <w:t>陕发改产业</w:t>
            </w:r>
            <w:proofErr w:type="gramEnd"/>
            <w:r>
              <w:rPr>
                <w:szCs w:val="24"/>
              </w:rPr>
              <w:t>[2007]97</w:t>
            </w:r>
            <w:r>
              <w:rPr>
                <w:szCs w:val="24"/>
              </w:rPr>
              <w:t>号）内。项目不属于《市场准入负面清单（</w:t>
            </w:r>
            <w:r>
              <w:rPr>
                <w:szCs w:val="24"/>
              </w:rPr>
              <w:t>2022</w:t>
            </w:r>
            <w:r>
              <w:rPr>
                <w:szCs w:val="24"/>
              </w:rPr>
              <w:t>年版）》中禁止和许可类项目，</w:t>
            </w:r>
            <w:r>
              <w:rPr>
                <w:szCs w:val="24"/>
                <w:lang w:val="en-GB"/>
              </w:rPr>
              <w:t>本项目属于《市场准入负面清单</w:t>
            </w:r>
            <w:r>
              <w:rPr>
                <w:szCs w:val="24"/>
                <w:lang w:val="en-GB"/>
              </w:rPr>
              <w:t>(202</w:t>
            </w:r>
            <w:r>
              <w:rPr>
                <w:szCs w:val="24"/>
              </w:rPr>
              <w:t>2</w:t>
            </w:r>
            <w:r>
              <w:rPr>
                <w:szCs w:val="24"/>
                <w:lang w:val="en-GB"/>
              </w:rPr>
              <w:t>年版</w:t>
            </w:r>
            <w:r>
              <w:rPr>
                <w:szCs w:val="24"/>
                <w:lang w:val="en-GB"/>
              </w:rPr>
              <w:t>)</w:t>
            </w:r>
            <w:r>
              <w:rPr>
                <w:szCs w:val="24"/>
                <w:lang w:val="en-GB"/>
              </w:rPr>
              <w:t>》以外的行业，可依法平等进入。</w:t>
            </w:r>
            <w:r>
              <w:rPr>
                <w:szCs w:val="24"/>
              </w:rPr>
              <w:t>综上所述，符合国家及地方产业政策。</w:t>
            </w:r>
          </w:p>
          <w:p w14:paraId="2B1D9A15" w14:textId="77777777" w:rsidR="006D111D" w:rsidRDefault="00000000">
            <w:pPr>
              <w:adjustRightInd w:val="0"/>
              <w:ind w:firstLineChars="200" w:firstLine="482"/>
              <w:rPr>
                <w:b/>
                <w:bCs/>
              </w:rPr>
            </w:pPr>
            <w:r>
              <w:rPr>
                <w:b/>
                <w:bCs/>
              </w:rPr>
              <w:t>2</w:t>
            </w:r>
            <w:r>
              <w:rPr>
                <w:b/>
                <w:bCs/>
              </w:rPr>
              <w:t>、选址可行性分析</w:t>
            </w:r>
          </w:p>
          <w:p w14:paraId="29ACE5EE" w14:textId="77777777" w:rsidR="006D111D" w:rsidRDefault="00000000">
            <w:pPr>
              <w:adjustRightInd w:val="0"/>
              <w:ind w:firstLineChars="200" w:firstLine="480"/>
              <w:rPr>
                <w:color w:val="000000"/>
              </w:rPr>
            </w:pPr>
            <w:r>
              <w:rPr>
                <w:color w:val="000000"/>
              </w:rPr>
              <w:t>项目选址于</w:t>
            </w:r>
            <w:r>
              <w:rPr>
                <w:szCs w:val="24"/>
              </w:rPr>
              <w:t>陕西省</w:t>
            </w:r>
            <w:proofErr w:type="gramStart"/>
            <w:r>
              <w:rPr>
                <w:szCs w:val="24"/>
              </w:rPr>
              <w:t>商洛市</w:t>
            </w:r>
            <w:proofErr w:type="gramEnd"/>
            <w:r>
              <w:rPr>
                <w:szCs w:val="24"/>
              </w:rPr>
              <w:t>商南县</w:t>
            </w:r>
            <w:r>
              <w:rPr>
                <w:kern w:val="0"/>
              </w:rPr>
              <w:t>十里坪</w:t>
            </w:r>
            <w:proofErr w:type="gramStart"/>
            <w:r>
              <w:rPr>
                <w:kern w:val="0"/>
              </w:rPr>
              <w:t>镇西坪村</w:t>
            </w:r>
            <w:proofErr w:type="gramEnd"/>
            <w:r>
              <w:rPr>
                <w:color w:val="000000"/>
              </w:rPr>
              <w:t>，项目地东侧、西侧、南侧、北侧均为山体，用地位于矿区范围内，目前企业正在办理该地的林地手续。</w:t>
            </w:r>
          </w:p>
          <w:p w14:paraId="68FDAE2E" w14:textId="77777777" w:rsidR="006D111D" w:rsidRDefault="00000000">
            <w:pPr>
              <w:ind w:firstLineChars="200" w:firstLine="480"/>
              <w:rPr>
                <w:color w:val="000000" w:themeColor="text1"/>
              </w:rPr>
            </w:pPr>
            <w:r>
              <w:rPr>
                <w:color w:val="000000" w:themeColor="text1"/>
              </w:rPr>
              <w:t>项目所在地的电力、给水、道路、通讯等基础设施完善，项目评价范围内无自然保护区、风景名胜区、世界文化和自然遗产地、饮用水水源保护区、基本农田保护区等依法设立的各级各类保护区域和对建设项目产生的环境影响特别敏感的区域，不在国家、地方规划的重点生态功能区的敏感区域内。在项目运营期间，产生的生产废水不外排，厂界噪声满足《工业企业厂界环境噪声排放标准》（</w:t>
            </w:r>
            <w:r>
              <w:rPr>
                <w:color w:val="000000" w:themeColor="text1"/>
              </w:rPr>
              <w:t>GB12348-2008</w:t>
            </w:r>
            <w:r>
              <w:rPr>
                <w:color w:val="000000" w:themeColor="text1"/>
              </w:rPr>
              <w:t>）中</w:t>
            </w:r>
            <w:r>
              <w:rPr>
                <w:color w:val="000000" w:themeColor="text1"/>
              </w:rPr>
              <w:t>2</w:t>
            </w:r>
            <w:r>
              <w:rPr>
                <w:color w:val="000000" w:themeColor="text1"/>
              </w:rPr>
              <w:t>类标准，废气满足相应标准，固体废物合理处置。项目产生的各污染物均可做到达标排放，对周围环境影响不大，各环境要素基本能够满足相应的功能区划要求。</w:t>
            </w:r>
          </w:p>
          <w:p w14:paraId="671008EE" w14:textId="77777777" w:rsidR="006D111D" w:rsidRDefault="00000000">
            <w:pPr>
              <w:adjustRightInd w:val="0"/>
              <w:ind w:firstLineChars="200" w:firstLine="480"/>
              <w:rPr>
                <w:color w:val="000000" w:themeColor="text1"/>
              </w:rPr>
            </w:pPr>
            <w:r>
              <w:rPr>
                <w:color w:val="000000" w:themeColor="text1"/>
              </w:rPr>
              <w:t>综上所述，在严格落实本报告提出的环保措施后，项目的建设和运行不会对外环境产生较大影响，从环境保护角度分析，选址可行。</w:t>
            </w:r>
          </w:p>
          <w:p w14:paraId="6D3373B7" w14:textId="77777777" w:rsidR="006D111D" w:rsidRDefault="00000000">
            <w:pPr>
              <w:numPr>
                <w:ilvl w:val="0"/>
                <w:numId w:val="3"/>
              </w:numPr>
              <w:adjustRightInd w:val="0"/>
              <w:ind w:firstLineChars="200" w:firstLine="482"/>
              <w:rPr>
                <w:b/>
                <w:bCs/>
                <w:color w:val="000000" w:themeColor="text1"/>
              </w:rPr>
            </w:pPr>
            <w:r>
              <w:rPr>
                <w:b/>
                <w:bCs/>
                <w:color w:val="000000" w:themeColor="text1"/>
              </w:rPr>
              <w:t>与</w:t>
            </w:r>
            <w:r>
              <w:rPr>
                <w:b/>
                <w:bCs/>
                <w:color w:val="000000" w:themeColor="text1"/>
              </w:rPr>
              <w:t>“</w:t>
            </w:r>
            <w:r>
              <w:rPr>
                <w:b/>
                <w:bCs/>
                <w:color w:val="000000" w:themeColor="text1"/>
              </w:rPr>
              <w:t>三线一单</w:t>
            </w:r>
            <w:r>
              <w:rPr>
                <w:b/>
                <w:bCs/>
                <w:color w:val="000000" w:themeColor="text1"/>
              </w:rPr>
              <w:t>”</w:t>
            </w:r>
            <w:r>
              <w:rPr>
                <w:b/>
                <w:bCs/>
                <w:color w:val="000000" w:themeColor="text1"/>
              </w:rPr>
              <w:t>符合性分析</w:t>
            </w:r>
          </w:p>
          <w:p w14:paraId="69EB2AD7" w14:textId="77777777" w:rsidR="006D111D" w:rsidRDefault="00000000">
            <w:pPr>
              <w:ind w:firstLineChars="200" w:firstLine="480"/>
              <w:rPr>
                <w:color w:val="000000"/>
                <w:szCs w:val="32"/>
              </w:rPr>
            </w:pPr>
            <w:r>
              <w:rPr>
                <w:color w:val="000000"/>
                <w:szCs w:val="32"/>
              </w:rPr>
              <w:t>根据《陕西省</w:t>
            </w:r>
            <w:r>
              <w:rPr>
                <w:color w:val="000000"/>
                <w:szCs w:val="32"/>
              </w:rPr>
              <w:t>“</w:t>
            </w:r>
            <w:r>
              <w:rPr>
                <w:color w:val="000000"/>
                <w:szCs w:val="32"/>
              </w:rPr>
              <w:t>三线一单</w:t>
            </w:r>
            <w:r>
              <w:rPr>
                <w:color w:val="000000"/>
                <w:szCs w:val="32"/>
              </w:rPr>
              <w:t>“</w:t>
            </w:r>
            <w:r>
              <w:rPr>
                <w:color w:val="000000"/>
                <w:szCs w:val="32"/>
              </w:rPr>
              <w:t>生态环境分区管控应用技术指南：环境影响评价（试行）》（</w:t>
            </w:r>
            <w:proofErr w:type="gramStart"/>
            <w:r>
              <w:rPr>
                <w:color w:val="000000"/>
                <w:szCs w:val="32"/>
              </w:rPr>
              <w:t>陕环办</w:t>
            </w:r>
            <w:proofErr w:type="gramEnd"/>
            <w:r>
              <w:rPr>
                <w:color w:val="000000"/>
                <w:szCs w:val="32"/>
              </w:rPr>
              <w:t>发</w:t>
            </w:r>
            <w:r>
              <w:rPr>
                <w:color w:val="000000"/>
                <w:szCs w:val="32"/>
              </w:rPr>
              <w:t>[2022]76</w:t>
            </w:r>
            <w:r>
              <w:rPr>
                <w:color w:val="000000"/>
                <w:szCs w:val="32"/>
              </w:rPr>
              <w:t>号），建设项目环</w:t>
            </w:r>
            <w:proofErr w:type="gramStart"/>
            <w:r>
              <w:rPr>
                <w:color w:val="000000"/>
                <w:szCs w:val="32"/>
              </w:rPr>
              <w:lastRenderedPageBreak/>
              <w:t>评文件</w:t>
            </w:r>
            <w:proofErr w:type="gramEnd"/>
            <w:r>
              <w:rPr>
                <w:color w:val="000000"/>
                <w:szCs w:val="32"/>
              </w:rPr>
              <w:t>涉及</w:t>
            </w:r>
            <w:r>
              <w:rPr>
                <w:color w:val="000000"/>
                <w:szCs w:val="32"/>
              </w:rPr>
              <w:t>“</w:t>
            </w:r>
            <w:r>
              <w:rPr>
                <w:color w:val="000000"/>
                <w:szCs w:val="32"/>
              </w:rPr>
              <w:t>三线一单</w:t>
            </w:r>
            <w:r>
              <w:rPr>
                <w:color w:val="000000"/>
                <w:szCs w:val="32"/>
              </w:rPr>
              <w:t>”</w:t>
            </w:r>
            <w:r>
              <w:rPr>
                <w:color w:val="000000"/>
                <w:szCs w:val="32"/>
              </w:rPr>
              <w:t>生态环境分区管</w:t>
            </w:r>
            <w:proofErr w:type="gramStart"/>
            <w:r>
              <w:rPr>
                <w:color w:val="000000"/>
                <w:szCs w:val="32"/>
              </w:rPr>
              <w:t>控符合</w:t>
            </w:r>
            <w:proofErr w:type="gramEnd"/>
            <w:r>
              <w:rPr>
                <w:color w:val="000000"/>
                <w:szCs w:val="32"/>
              </w:rPr>
              <w:t>性分析采取</w:t>
            </w:r>
            <w:r>
              <w:rPr>
                <w:color w:val="000000"/>
                <w:szCs w:val="32"/>
              </w:rPr>
              <w:t>“</w:t>
            </w:r>
            <w:r>
              <w:rPr>
                <w:color w:val="000000"/>
                <w:szCs w:val="32"/>
              </w:rPr>
              <w:t>一图一表</w:t>
            </w:r>
            <w:proofErr w:type="gramStart"/>
            <w:r>
              <w:rPr>
                <w:color w:val="000000"/>
                <w:szCs w:val="32"/>
              </w:rPr>
              <w:t>一</w:t>
            </w:r>
            <w:proofErr w:type="gramEnd"/>
            <w:r>
              <w:rPr>
                <w:color w:val="000000"/>
                <w:szCs w:val="32"/>
              </w:rPr>
              <w:t>说明</w:t>
            </w:r>
            <w:r>
              <w:rPr>
                <w:color w:val="000000"/>
                <w:szCs w:val="32"/>
              </w:rPr>
              <w:t>”</w:t>
            </w:r>
            <w:r>
              <w:rPr>
                <w:color w:val="000000"/>
                <w:szCs w:val="32"/>
              </w:rPr>
              <w:t>的表达方式，对照分析结果，论证建设的符合性。</w:t>
            </w:r>
          </w:p>
          <w:p w14:paraId="7DD76194" w14:textId="77777777" w:rsidR="006D111D" w:rsidRDefault="00000000">
            <w:pPr>
              <w:ind w:firstLineChars="200" w:firstLine="480"/>
              <w:rPr>
                <w:color w:val="000000"/>
                <w:szCs w:val="32"/>
              </w:rPr>
            </w:pPr>
            <w:r>
              <w:rPr>
                <w:color w:val="000000"/>
                <w:szCs w:val="32"/>
              </w:rPr>
              <w:fldChar w:fldCharType="begin"/>
            </w:r>
            <w:r>
              <w:rPr>
                <w:color w:val="000000"/>
                <w:szCs w:val="32"/>
              </w:rPr>
              <w:instrText xml:space="preserve"> = 1 \* GB3 \* MERGEFORMAT </w:instrText>
            </w:r>
            <w:r>
              <w:rPr>
                <w:color w:val="000000"/>
                <w:szCs w:val="32"/>
              </w:rPr>
              <w:fldChar w:fldCharType="separate"/>
            </w:r>
            <w:r>
              <w:rPr>
                <w:color w:val="000000"/>
                <w:szCs w:val="32"/>
              </w:rPr>
              <w:t>①</w:t>
            </w:r>
            <w:r>
              <w:rPr>
                <w:color w:val="000000"/>
                <w:szCs w:val="32"/>
              </w:rPr>
              <w:fldChar w:fldCharType="end"/>
            </w:r>
            <w:r>
              <w:rPr>
                <w:color w:val="000000"/>
                <w:szCs w:val="32"/>
              </w:rPr>
              <w:t>一图</w:t>
            </w:r>
          </w:p>
          <w:p w14:paraId="4AC7650C" w14:textId="77777777" w:rsidR="006D111D" w:rsidRDefault="00000000">
            <w:pPr>
              <w:ind w:firstLineChars="200" w:firstLine="480"/>
              <w:rPr>
                <w:color w:val="000000"/>
                <w:szCs w:val="32"/>
              </w:rPr>
            </w:pPr>
            <w:r>
              <w:rPr>
                <w:color w:val="000000"/>
                <w:szCs w:val="32"/>
              </w:rPr>
              <w:t>根据</w:t>
            </w:r>
            <w:r>
              <w:t>《商洛市</w:t>
            </w:r>
            <w:r>
              <w:t>“</w:t>
            </w:r>
            <w:r>
              <w:t>三线一单</w:t>
            </w:r>
            <w:r>
              <w:t>”</w:t>
            </w:r>
            <w:r>
              <w:t>生态环境分区管控方案》的通知（商政发〔</w:t>
            </w:r>
            <w:r>
              <w:t>2021</w:t>
            </w:r>
            <w:r>
              <w:t>〕</w:t>
            </w:r>
            <w:r>
              <w:t>22</w:t>
            </w:r>
            <w:r>
              <w:t>号）</w:t>
            </w:r>
            <w:r>
              <w:rPr>
                <w:color w:val="000000"/>
                <w:szCs w:val="32"/>
              </w:rPr>
              <w:t>及查询陕西省</w:t>
            </w:r>
            <w:r>
              <w:rPr>
                <w:color w:val="000000"/>
                <w:szCs w:val="32"/>
              </w:rPr>
              <w:t>“</w:t>
            </w:r>
            <w:r>
              <w:rPr>
                <w:color w:val="000000"/>
                <w:szCs w:val="32"/>
              </w:rPr>
              <w:t>三线一单</w:t>
            </w:r>
            <w:r>
              <w:rPr>
                <w:color w:val="000000"/>
                <w:szCs w:val="32"/>
              </w:rPr>
              <w:t>”</w:t>
            </w:r>
            <w:r>
              <w:rPr>
                <w:color w:val="000000"/>
                <w:szCs w:val="32"/>
              </w:rPr>
              <w:t>数据应用系统，本项目位于一般管控单元。项目选址与</w:t>
            </w:r>
            <w:proofErr w:type="gramStart"/>
            <w:r>
              <w:t>商洛市</w:t>
            </w:r>
            <w:proofErr w:type="gramEnd"/>
            <w:r>
              <w:rPr>
                <w:color w:val="000000"/>
                <w:szCs w:val="32"/>
              </w:rPr>
              <w:t>“</w:t>
            </w:r>
            <w:r>
              <w:rPr>
                <w:color w:val="000000"/>
                <w:szCs w:val="32"/>
              </w:rPr>
              <w:t>三线一单</w:t>
            </w:r>
            <w:r>
              <w:rPr>
                <w:color w:val="000000"/>
                <w:szCs w:val="32"/>
              </w:rPr>
              <w:t>”</w:t>
            </w:r>
            <w:r>
              <w:rPr>
                <w:color w:val="000000"/>
                <w:szCs w:val="32"/>
              </w:rPr>
              <w:t>生态环境分区的位置关系见附图</w:t>
            </w:r>
            <w:r>
              <w:rPr>
                <w:color w:val="000000"/>
                <w:szCs w:val="32"/>
              </w:rPr>
              <w:t>5</w:t>
            </w:r>
            <w:r>
              <w:rPr>
                <w:color w:val="000000"/>
                <w:szCs w:val="32"/>
              </w:rPr>
              <w:t>。</w:t>
            </w:r>
          </w:p>
          <w:p w14:paraId="5E7C67FB" w14:textId="77777777" w:rsidR="006D111D" w:rsidRDefault="00000000">
            <w:pPr>
              <w:ind w:firstLineChars="200" w:firstLine="480"/>
              <w:rPr>
                <w:color w:val="000000"/>
                <w:szCs w:val="24"/>
              </w:rPr>
            </w:pPr>
            <w:r>
              <w:rPr>
                <w:color w:val="000000"/>
                <w:szCs w:val="24"/>
              </w:rPr>
              <w:fldChar w:fldCharType="begin"/>
            </w:r>
            <w:r>
              <w:rPr>
                <w:color w:val="000000"/>
                <w:szCs w:val="24"/>
              </w:rPr>
              <w:instrText xml:space="preserve"> = 2 \* GB3 \* MERGEFORMAT </w:instrText>
            </w:r>
            <w:r>
              <w:rPr>
                <w:color w:val="000000"/>
                <w:szCs w:val="24"/>
              </w:rPr>
              <w:fldChar w:fldCharType="separate"/>
            </w:r>
            <w:r>
              <w:rPr>
                <w:color w:val="000000"/>
                <w:szCs w:val="24"/>
              </w:rPr>
              <w:t>②</w:t>
            </w:r>
            <w:r>
              <w:rPr>
                <w:color w:val="000000"/>
                <w:szCs w:val="24"/>
              </w:rPr>
              <w:fldChar w:fldCharType="end"/>
            </w:r>
            <w:r>
              <w:rPr>
                <w:color w:val="000000"/>
                <w:szCs w:val="24"/>
              </w:rPr>
              <w:t>一表</w:t>
            </w:r>
          </w:p>
          <w:p w14:paraId="65ADF43A" w14:textId="77777777" w:rsidR="006D111D" w:rsidRDefault="00000000">
            <w:pPr>
              <w:ind w:firstLineChars="200" w:firstLine="480"/>
              <w:rPr>
                <w:color w:val="000000"/>
                <w:szCs w:val="24"/>
              </w:rPr>
            </w:pPr>
            <w:r>
              <w:rPr>
                <w:color w:val="000000"/>
                <w:szCs w:val="24"/>
              </w:rPr>
              <w:t>本项目建设范围涉及的生态环境管控单元准入清单具体见表</w:t>
            </w:r>
            <w:r>
              <w:rPr>
                <w:color w:val="000000"/>
                <w:szCs w:val="24"/>
              </w:rPr>
              <w:t>1-1</w:t>
            </w:r>
            <w:r>
              <w:rPr>
                <w:color w:val="000000"/>
                <w:szCs w:val="24"/>
              </w:rPr>
              <w:t>。</w:t>
            </w:r>
          </w:p>
          <w:p w14:paraId="5D7F526D" w14:textId="77777777" w:rsidR="006D111D" w:rsidRDefault="00000000">
            <w:pPr>
              <w:adjustRightInd w:val="0"/>
              <w:snapToGrid w:val="0"/>
              <w:spacing w:line="240" w:lineRule="auto"/>
              <w:jc w:val="center"/>
              <w:rPr>
                <w:b/>
                <w:bCs/>
              </w:rPr>
            </w:pPr>
            <w:r>
              <w:rPr>
                <w:b/>
                <w:bCs/>
              </w:rPr>
              <w:t>表</w:t>
            </w:r>
            <w:r>
              <w:rPr>
                <w:b/>
                <w:bCs/>
              </w:rPr>
              <w:t xml:space="preserve">1-1   </w:t>
            </w:r>
            <w:r>
              <w:rPr>
                <w:b/>
                <w:bCs/>
              </w:rPr>
              <w:t>本项目建设范围涉及的生态环境管控单元准入清单</w:t>
            </w:r>
          </w:p>
          <w:tbl>
            <w:tblPr>
              <w:tblStyle w:val="afc"/>
              <w:tblW w:w="6797" w:type="dxa"/>
              <w:jc w:val="center"/>
              <w:tblLayout w:type="fixed"/>
              <w:tblLook w:val="04A0" w:firstRow="1" w:lastRow="0" w:firstColumn="1" w:lastColumn="0" w:noHBand="0" w:noVBand="1"/>
            </w:tblPr>
            <w:tblGrid>
              <w:gridCol w:w="519"/>
              <w:gridCol w:w="713"/>
              <w:gridCol w:w="655"/>
              <w:gridCol w:w="761"/>
              <w:gridCol w:w="2746"/>
              <w:gridCol w:w="1403"/>
            </w:tblGrid>
            <w:tr w:rsidR="006D111D" w14:paraId="1621066B" w14:textId="77777777">
              <w:trPr>
                <w:trHeight w:val="1422"/>
                <w:jc w:val="center"/>
              </w:trPr>
              <w:tc>
                <w:tcPr>
                  <w:tcW w:w="519" w:type="dxa"/>
                  <w:vAlign w:val="center"/>
                </w:tcPr>
                <w:p w14:paraId="7889F503" w14:textId="77777777" w:rsidR="006D111D" w:rsidRDefault="00000000">
                  <w:pPr>
                    <w:spacing w:line="240" w:lineRule="auto"/>
                    <w:rPr>
                      <w:sz w:val="21"/>
                      <w:szCs w:val="21"/>
                    </w:rPr>
                  </w:pPr>
                  <w:r>
                    <w:rPr>
                      <w:sz w:val="21"/>
                      <w:szCs w:val="21"/>
                    </w:rPr>
                    <w:t>地区</w:t>
                  </w:r>
                </w:p>
              </w:tc>
              <w:tc>
                <w:tcPr>
                  <w:tcW w:w="713" w:type="dxa"/>
                  <w:vAlign w:val="center"/>
                </w:tcPr>
                <w:p w14:paraId="5F8976FD" w14:textId="77777777" w:rsidR="006D111D" w:rsidRDefault="00000000">
                  <w:pPr>
                    <w:spacing w:line="240" w:lineRule="auto"/>
                    <w:rPr>
                      <w:sz w:val="21"/>
                      <w:szCs w:val="21"/>
                    </w:rPr>
                  </w:pPr>
                  <w:r>
                    <w:rPr>
                      <w:sz w:val="21"/>
                      <w:szCs w:val="21"/>
                    </w:rPr>
                    <w:t>环境管控单元名称</w:t>
                  </w:r>
                </w:p>
              </w:tc>
              <w:tc>
                <w:tcPr>
                  <w:tcW w:w="655" w:type="dxa"/>
                  <w:vAlign w:val="center"/>
                </w:tcPr>
                <w:p w14:paraId="37A6AE57" w14:textId="77777777" w:rsidR="006D111D" w:rsidRDefault="00000000">
                  <w:pPr>
                    <w:spacing w:line="240" w:lineRule="auto"/>
                    <w:rPr>
                      <w:sz w:val="21"/>
                      <w:szCs w:val="21"/>
                    </w:rPr>
                  </w:pPr>
                  <w:r>
                    <w:rPr>
                      <w:sz w:val="21"/>
                      <w:szCs w:val="21"/>
                    </w:rPr>
                    <w:t>单元要素属性</w:t>
                  </w:r>
                </w:p>
              </w:tc>
              <w:tc>
                <w:tcPr>
                  <w:tcW w:w="3507" w:type="dxa"/>
                  <w:gridSpan w:val="2"/>
                  <w:vAlign w:val="center"/>
                </w:tcPr>
                <w:p w14:paraId="107AFEB3" w14:textId="77777777" w:rsidR="006D111D" w:rsidRDefault="00000000">
                  <w:pPr>
                    <w:spacing w:line="240" w:lineRule="auto"/>
                    <w:rPr>
                      <w:sz w:val="21"/>
                      <w:szCs w:val="21"/>
                    </w:rPr>
                  </w:pPr>
                  <w:r>
                    <w:rPr>
                      <w:sz w:val="21"/>
                      <w:szCs w:val="21"/>
                    </w:rPr>
                    <w:t>管</w:t>
                  </w:r>
                  <w:proofErr w:type="gramStart"/>
                  <w:r>
                    <w:rPr>
                      <w:sz w:val="21"/>
                      <w:szCs w:val="21"/>
                    </w:rPr>
                    <w:t>控要求</w:t>
                  </w:r>
                  <w:proofErr w:type="gramEnd"/>
                </w:p>
              </w:tc>
              <w:tc>
                <w:tcPr>
                  <w:tcW w:w="1403" w:type="dxa"/>
                  <w:vAlign w:val="center"/>
                </w:tcPr>
                <w:p w14:paraId="5989CA41" w14:textId="77777777" w:rsidR="006D111D" w:rsidRDefault="00000000">
                  <w:pPr>
                    <w:spacing w:line="240" w:lineRule="auto"/>
                    <w:rPr>
                      <w:sz w:val="21"/>
                      <w:szCs w:val="21"/>
                    </w:rPr>
                  </w:pPr>
                  <w:r>
                    <w:rPr>
                      <w:sz w:val="21"/>
                      <w:szCs w:val="21"/>
                    </w:rPr>
                    <w:t>本项目符合性分析</w:t>
                  </w:r>
                </w:p>
              </w:tc>
            </w:tr>
            <w:tr w:rsidR="006D111D" w14:paraId="6E0088A4" w14:textId="77777777">
              <w:trPr>
                <w:trHeight w:val="340"/>
                <w:jc w:val="center"/>
              </w:trPr>
              <w:tc>
                <w:tcPr>
                  <w:tcW w:w="519" w:type="dxa"/>
                  <w:vMerge w:val="restart"/>
                  <w:vAlign w:val="center"/>
                </w:tcPr>
                <w:p w14:paraId="0BFFF271" w14:textId="77777777" w:rsidR="006D111D" w:rsidRDefault="00000000">
                  <w:pPr>
                    <w:spacing w:line="240" w:lineRule="auto"/>
                    <w:rPr>
                      <w:sz w:val="21"/>
                      <w:szCs w:val="21"/>
                    </w:rPr>
                  </w:pPr>
                  <w:proofErr w:type="gramStart"/>
                  <w:r>
                    <w:rPr>
                      <w:sz w:val="21"/>
                      <w:szCs w:val="21"/>
                    </w:rPr>
                    <w:t>商洛市</w:t>
                  </w:r>
                  <w:proofErr w:type="gramEnd"/>
                  <w:r>
                    <w:rPr>
                      <w:sz w:val="21"/>
                      <w:szCs w:val="21"/>
                    </w:rPr>
                    <w:t>商南县</w:t>
                  </w:r>
                </w:p>
              </w:tc>
              <w:tc>
                <w:tcPr>
                  <w:tcW w:w="713" w:type="dxa"/>
                  <w:vMerge w:val="restart"/>
                  <w:vAlign w:val="center"/>
                </w:tcPr>
                <w:p w14:paraId="75049C09" w14:textId="77777777" w:rsidR="006D111D" w:rsidRDefault="00000000">
                  <w:pPr>
                    <w:spacing w:line="240" w:lineRule="auto"/>
                    <w:rPr>
                      <w:sz w:val="21"/>
                      <w:szCs w:val="21"/>
                    </w:rPr>
                  </w:pPr>
                  <w:r>
                    <w:rPr>
                      <w:sz w:val="21"/>
                      <w:szCs w:val="21"/>
                    </w:rPr>
                    <w:t>6.</w:t>
                  </w:r>
                  <w:r>
                    <w:rPr>
                      <w:sz w:val="21"/>
                      <w:szCs w:val="21"/>
                    </w:rPr>
                    <w:t>一般管控单元</w:t>
                  </w:r>
                </w:p>
              </w:tc>
              <w:tc>
                <w:tcPr>
                  <w:tcW w:w="655" w:type="dxa"/>
                  <w:vMerge w:val="restart"/>
                  <w:vAlign w:val="center"/>
                </w:tcPr>
                <w:p w14:paraId="4CE2EDF2" w14:textId="77777777" w:rsidR="006D111D" w:rsidRDefault="00000000">
                  <w:pPr>
                    <w:spacing w:line="240" w:lineRule="auto"/>
                    <w:rPr>
                      <w:sz w:val="21"/>
                      <w:szCs w:val="21"/>
                    </w:rPr>
                  </w:pPr>
                  <w:r>
                    <w:rPr>
                      <w:sz w:val="21"/>
                      <w:szCs w:val="21"/>
                    </w:rPr>
                    <w:t>6.1</w:t>
                  </w:r>
                  <w:r>
                    <w:rPr>
                      <w:sz w:val="21"/>
                      <w:szCs w:val="21"/>
                    </w:rPr>
                    <w:t>总体要求</w:t>
                  </w:r>
                </w:p>
              </w:tc>
              <w:tc>
                <w:tcPr>
                  <w:tcW w:w="761" w:type="dxa"/>
                  <w:vAlign w:val="center"/>
                </w:tcPr>
                <w:p w14:paraId="38CF2D50" w14:textId="77777777" w:rsidR="006D111D" w:rsidRDefault="00000000">
                  <w:pPr>
                    <w:spacing w:line="240" w:lineRule="auto"/>
                    <w:rPr>
                      <w:sz w:val="21"/>
                      <w:szCs w:val="21"/>
                    </w:rPr>
                  </w:pPr>
                  <w:r>
                    <w:rPr>
                      <w:sz w:val="21"/>
                      <w:szCs w:val="21"/>
                    </w:rPr>
                    <w:t>空间布局约束</w:t>
                  </w:r>
                </w:p>
              </w:tc>
              <w:tc>
                <w:tcPr>
                  <w:tcW w:w="2746" w:type="dxa"/>
                  <w:vAlign w:val="center"/>
                </w:tcPr>
                <w:p w14:paraId="7F0A2C14" w14:textId="77777777" w:rsidR="006D111D" w:rsidRDefault="00000000">
                  <w:pPr>
                    <w:spacing w:line="240" w:lineRule="auto"/>
                    <w:rPr>
                      <w:sz w:val="21"/>
                      <w:szCs w:val="21"/>
                    </w:rPr>
                  </w:pPr>
                  <w:r>
                    <w:rPr>
                      <w:sz w:val="21"/>
                      <w:szCs w:val="21"/>
                    </w:rPr>
                    <w:t>1.</w:t>
                  </w:r>
                  <w:r>
                    <w:rPr>
                      <w:sz w:val="21"/>
                      <w:szCs w:val="21"/>
                    </w:rPr>
                    <w:t>执行全省、陕南地区、</w:t>
                  </w:r>
                  <w:proofErr w:type="gramStart"/>
                  <w:r>
                    <w:rPr>
                      <w:sz w:val="21"/>
                      <w:szCs w:val="21"/>
                    </w:rPr>
                    <w:t>商洛市</w:t>
                  </w:r>
                  <w:proofErr w:type="gramEnd"/>
                  <w:r>
                    <w:rPr>
                      <w:sz w:val="21"/>
                      <w:szCs w:val="21"/>
                    </w:rPr>
                    <w:t>生态环境总体准入清单</w:t>
                  </w:r>
                  <w:proofErr w:type="gramStart"/>
                  <w:r>
                    <w:rPr>
                      <w:sz w:val="21"/>
                      <w:szCs w:val="21"/>
                    </w:rPr>
                    <w:t>中空间</w:t>
                  </w:r>
                  <w:proofErr w:type="gramEnd"/>
                  <w:r>
                    <w:rPr>
                      <w:sz w:val="21"/>
                      <w:szCs w:val="21"/>
                    </w:rPr>
                    <w:t>布局约束相关要求。</w:t>
                  </w:r>
                </w:p>
                <w:p w14:paraId="4449E92F" w14:textId="77777777" w:rsidR="006D111D" w:rsidRDefault="00000000">
                  <w:pPr>
                    <w:spacing w:line="240" w:lineRule="auto"/>
                    <w:rPr>
                      <w:sz w:val="21"/>
                      <w:szCs w:val="21"/>
                    </w:rPr>
                  </w:pPr>
                  <w:r>
                    <w:rPr>
                      <w:sz w:val="21"/>
                      <w:szCs w:val="21"/>
                    </w:rPr>
                    <w:t>2.</w:t>
                  </w:r>
                  <w:r>
                    <w:rPr>
                      <w:sz w:val="21"/>
                      <w:szCs w:val="21"/>
                    </w:rPr>
                    <w:t>规范矿业开发布局，加强金属矿整治力度，加快清理违规项目。</w:t>
                  </w:r>
                </w:p>
              </w:tc>
              <w:tc>
                <w:tcPr>
                  <w:tcW w:w="1403" w:type="dxa"/>
                  <w:vAlign w:val="center"/>
                </w:tcPr>
                <w:p w14:paraId="62839BE5" w14:textId="77777777" w:rsidR="006D111D" w:rsidRDefault="00000000">
                  <w:pPr>
                    <w:spacing w:line="240" w:lineRule="auto"/>
                    <w:rPr>
                      <w:sz w:val="21"/>
                      <w:szCs w:val="21"/>
                    </w:rPr>
                  </w:pPr>
                  <w:r>
                    <w:rPr>
                      <w:sz w:val="21"/>
                      <w:szCs w:val="21"/>
                    </w:rPr>
                    <w:t>本项目不涉及自然保护区、风景名胜区、森林公园、地质公园、世界自然和文化遗产、饮用水水源保护区，项目不属于两高项目。</w:t>
                  </w:r>
                </w:p>
              </w:tc>
            </w:tr>
            <w:tr w:rsidR="006D111D" w14:paraId="71EE0E2F" w14:textId="77777777">
              <w:trPr>
                <w:trHeight w:val="340"/>
                <w:jc w:val="center"/>
              </w:trPr>
              <w:tc>
                <w:tcPr>
                  <w:tcW w:w="519" w:type="dxa"/>
                  <w:vMerge/>
                  <w:vAlign w:val="center"/>
                </w:tcPr>
                <w:p w14:paraId="2586DD5D" w14:textId="77777777" w:rsidR="006D111D" w:rsidRDefault="006D111D">
                  <w:pPr>
                    <w:spacing w:line="240" w:lineRule="auto"/>
                    <w:rPr>
                      <w:sz w:val="21"/>
                      <w:szCs w:val="21"/>
                    </w:rPr>
                  </w:pPr>
                </w:p>
              </w:tc>
              <w:tc>
                <w:tcPr>
                  <w:tcW w:w="713" w:type="dxa"/>
                  <w:vMerge/>
                  <w:vAlign w:val="center"/>
                </w:tcPr>
                <w:p w14:paraId="41E6EDE9" w14:textId="77777777" w:rsidR="006D111D" w:rsidRDefault="006D111D">
                  <w:pPr>
                    <w:spacing w:line="240" w:lineRule="auto"/>
                    <w:rPr>
                      <w:sz w:val="21"/>
                      <w:szCs w:val="21"/>
                    </w:rPr>
                  </w:pPr>
                </w:p>
              </w:tc>
              <w:tc>
                <w:tcPr>
                  <w:tcW w:w="655" w:type="dxa"/>
                  <w:vMerge/>
                  <w:vAlign w:val="center"/>
                </w:tcPr>
                <w:p w14:paraId="5341D52A" w14:textId="77777777" w:rsidR="006D111D" w:rsidRDefault="006D111D">
                  <w:pPr>
                    <w:spacing w:line="240" w:lineRule="auto"/>
                    <w:rPr>
                      <w:sz w:val="21"/>
                      <w:szCs w:val="21"/>
                    </w:rPr>
                  </w:pPr>
                </w:p>
              </w:tc>
              <w:tc>
                <w:tcPr>
                  <w:tcW w:w="761" w:type="dxa"/>
                  <w:vAlign w:val="center"/>
                </w:tcPr>
                <w:p w14:paraId="1F9B9E14" w14:textId="77777777" w:rsidR="006D111D" w:rsidRDefault="00000000">
                  <w:pPr>
                    <w:spacing w:line="240" w:lineRule="auto"/>
                    <w:rPr>
                      <w:sz w:val="21"/>
                      <w:szCs w:val="21"/>
                    </w:rPr>
                  </w:pPr>
                  <w:r>
                    <w:rPr>
                      <w:sz w:val="21"/>
                      <w:szCs w:val="21"/>
                    </w:rPr>
                    <w:t>污染物排放管控</w:t>
                  </w:r>
                </w:p>
              </w:tc>
              <w:tc>
                <w:tcPr>
                  <w:tcW w:w="2746" w:type="dxa"/>
                  <w:vAlign w:val="center"/>
                </w:tcPr>
                <w:p w14:paraId="300C155F" w14:textId="77777777" w:rsidR="006D111D" w:rsidRDefault="00000000">
                  <w:pPr>
                    <w:spacing w:line="240" w:lineRule="auto"/>
                    <w:rPr>
                      <w:sz w:val="21"/>
                      <w:szCs w:val="21"/>
                    </w:rPr>
                  </w:pPr>
                  <w:r>
                    <w:rPr>
                      <w:sz w:val="21"/>
                      <w:szCs w:val="21"/>
                    </w:rPr>
                    <w:t>1.</w:t>
                  </w:r>
                  <w:r>
                    <w:rPr>
                      <w:sz w:val="21"/>
                      <w:szCs w:val="21"/>
                    </w:rPr>
                    <w:t>执行全省、陕南地区、</w:t>
                  </w:r>
                  <w:proofErr w:type="gramStart"/>
                  <w:r>
                    <w:rPr>
                      <w:sz w:val="21"/>
                      <w:szCs w:val="21"/>
                    </w:rPr>
                    <w:t>商洛市</w:t>
                  </w:r>
                  <w:proofErr w:type="gramEnd"/>
                  <w:r>
                    <w:rPr>
                      <w:sz w:val="21"/>
                      <w:szCs w:val="21"/>
                    </w:rPr>
                    <w:t>生态环境总体准入清单中污染物排放管</w:t>
                  </w:r>
                  <w:proofErr w:type="gramStart"/>
                  <w:r>
                    <w:rPr>
                      <w:sz w:val="21"/>
                      <w:szCs w:val="21"/>
                    </w:rPr>
                    <w:t>控相关</w:t>
                  </w:r>
                  <w:proofErr w:type="gramEnd"/>
                  <w:r>
                    <w:rPr>
                      <w:sz w:val="21"/>
                      <w:szCs w:val="21"/>
                    </w:rPr>
                    <w:t>要求。</w:t>
                  </w:r>
                </w:p>
                <w:p w14:paraId="5A9CA883" w14:textId="77777777" w:rsidR="006D111D" w:rsidRDefault="00000000">
                  <w:pPr>
                    <w:spacing w:line="240" w:lineRule="auto"/>
                    <w:rPr>
                      <w:sz w:val="21"/>
                      <w:szCs w:val="21"/>
                    </w:rPr>
                  </w:pPr>
                  <w:r>
                    <w:rPr>
                      <w:sz w:val="21"/>
                      <w:szCs w:val="21"/>
                    </w:rPr>
                    <w:t>2.</w:t>
                  </w:r>
                  <w:r>
                    <w:rPr>
                      <w:sz w:val="21"/>
                      <w:szCs w:val="21"/>
                    </w:rPr>
                    <w:t>加强农村生活污水和生活垃圾收集治理力度，控制农业面源污染。</w:t>
                  </w:r>
                </w:p>
              </w:tc>
              <w:tc>
                <w:tcPr>
                  <w:tcW w:w="1403" w:type="dxa"/>
                  <w:vAlign w:val="center"/>
                </w:tcPr>
                <w:p w14:paraId="46F9A2F9" w14:textId="77777777" w:rsidR="006D111D" w:rsidRDefault="00000000">
                  <w:pPr>
                    <w:spacing w:line="240" w:lineRule="auto"/>
                    <w:rPr>
                      <w:sz w:val="21"/>
                      <w:szCs w:val="21"/>
                    </w:rPr>
                  </w:pPr>
                  <w:r>
                    <w:rPr>
                      <w:sz w:val="21"/>
                      <w:szCs w:val="21"/>
                    </w:rPr>
                    <w:t>项目在运营期采取报告中提出的各项污染防治措施后，不会对周围环境造成明显不利影响。</w:t>
                  </w:r>
                </w:p>
              </w:tc>
            </w:tr>
            <w:tr w:rsidR="006D111D" w14:paraId="3CABAB4E" w14:textId="77777777">
              <w:trPr>
                <w:trHeight w:val="340"/>
                <w:jc w:val="center"/>
              </w:trPr>
              <w:tc>
                <w:tcPr>
                  <w:tcW w:w="519" w:type="dxa"/>
                  <w:vMerge/>
                  <w:vAlign w:val="center"/>
                </w:tcPr>
                <w:p w14:paraId="54A31836" w14:textId="77777777" w:rsidR="006D111D" w:rsidRDefault="006D111D">
                  <w:pPr>
                    <w:spacing w:line="240" w:lineRule="auto"/>
                    <w:rPr>
                      <w:sz w:val="21"/>
                      <w:szCs w:val="21"/>
                    </w:rPr>
                  </w:pPr>
                </w:p>
              </w:tc>
              <w:tc>
                <w:tcPr>
                  <w:tcW w:w="713" w:type="dxa"/>
                  <w:vMerge/>
                  <w:vAlign w:val="center"/>
                </w:tcPr>
                <w:p w14:paraId="0FE4A244" w14:textId="77777777" w:rsidR="006D111D" w:rsidRDefault="006D111D">
                  <w:pPr>
                    <w:spacing w:line="240" w:lineRule="auto"/>
                    <w:rPr>
                      <w:sz w:val="21"/>
                      <w:szCs w:val="21"/>
                    </w:rPr>
                  </w:pPr>
                </w:p>
              </w:tc>
              <w:tc>
                <w:tcPr>
                  <w:tcW w:w="655" w:type="dxa"/>
                  <w:vMerge/>
                  <w:vAlign w:val="center"/>
                </w:tcPr>
                <w:p w14:paraId="5131CB97" w14:textId="77777777" w:rsidR="006D111D" w:rsidRDefault="006D111D">
                  <w:pPr>
                    <w:spacing w:line="240" w:lineRule="auto"/>
                    <w:rPr>
                      <w:sz w:val="21"/>
                      <w:szCs w:val="21"/>
                    </w:rPr>
                  </w:pPr>
                </w:p>
              </w:tc>
              <w:tc>
                <w:tcPr>
                  <w:tcW w:w="761" w:type="dxa"/>
                  <w:vAlign w:val="center"/>
                </w:tcPr>
                <w:p w14:paraId="7E5C453B" w14:textId="77777777" w:rsidR="006D111D" w:rsidRDefault="00000000">
                  <w:pPr>
                    <w:spacing w:line="240" w:lineRule="auto"/>
                    <w:rPr>
                      <w:sz w:val="21"/>
                      <w:szCs w:val="21"/>
                    </w:rPr>
                  </w:pPr>
                  <w:r>
                    <w:rPr>
                      <w:sz w:val="21"/>
                      <w:szCs w:val="21"/>
                    </w:rPr>
                    <w:t>污染物排放管控</w:t>
                  </w:r>
                </w:p>
              </w:tc>
              <w:tc>
                <w:tcPr>
                  <w:tcW w:w="2746" w:type="dxa"/>
                  <w:vAlign w:val="center"/>
                </w:tcPr>
                <w:p w14:paraId="34D8DF6C" w14:textId="77777777" w:rsidR="006D111D" w:rsidRDefault="00000000">
                  <w:pPr>
                    <w:spacing w:line="240" w:lineRule="auto"/>
                    <w:rPr>
                      <w:sz w:val="21"/>
                      <w:szCs w:val="21"/>
                    </w:rPr>
                  </w:pPr>
                  <w:r>
                    <w:rPr>
                      <w:sz w:val="21"/>
                      <w:szCs w:val="21"/>
                      <w:lang w:val="zh-CN"/>
                    </w:rPr>
                    <w:t>执行全省、陕南地区、</w:t>
                  </w:r>
                  <w:proofErr w:type="gramStart"/>
                  <w:r>
                    <w:rPr>
                      <w:sz w:val="21"/>
                      <w:szCs w:val="21"/>
                      <w:lang w:val="zh-CN"/>
                    </w:rPr>
                    <w:t>商洛市</w:t>
                  </w:r>
                  <w:proofErr w:type="gramEnd"/>
                  <w:r>
                    <w:rPr>
                      <w:sz w:val="21"/>
                      <w:szCs w:val="21"/>
                      <w:lang w:val="zh-CN"/>
                    </w:rPr>
                    <w:t>生态环境总体准入清单中环境风险防控相关要求。加强尾矿库</w:t>
                  </w:r>
                  <w:r>
                    <w:rPr>
                      <w:sz w:val="21"/>
                      <w:szCs w:val="21"/>
                    </w:rPr>
                    <w:t>和危险化学品运输</w:t>
                  </w:r>
                  <w:r>
                    <w:rPr>
                      <w:sz w:val="21"/>
                      <w:szCs w:val="21"/>
                      <w:lang w:val="zh-CN"/>
                    </w:rPr>
                    <w:t>环境</w:t>
                  </w:r>
                  <w:r>
                    <w:rPr>
                      <w:sz w:val="21"/>
                      <w:szCs w:val="21"/>
                    </w:rPr>
                    <w:t>风险防控</w:t>
                  </w:r>
                  <w:r>
                    <w:rPr>
                      <w:sz w:val="21"/>
                      <w:szCs w:val="21"/>
                      <w:lang w:val="zh-CN"/>
                    </w:rPr>
                    <w:t>。</w:t>
                  </w:r>
                </w:p>
              </w:tc>
              <w:tc>
                <w:tcPr>
                  <w:tcW w:w="1403" w:type="dxa"/>
                  <w:vAlign w:val="center"/>
                </w:tcPr>
                <w:p w14:paraId="7EFFF6CA" w14:textId="77777777" w:rsidR="006D111D" w:rsidRDefault="00000000">
                  <w:pPr>
                    <w:spacing w:line="240" w:lineRule="auto"/>
                    <w:rPr>
                      <w:sz w:val="21"/>
                      <w:szCs w:val="21"/>
                    </w:rPr>
                  </w:pPr>
                  <w:r>
                    <w:rPr>
                      <w:sz w:val="21"/>
                      <w:szCs w:val="21"/>
                    </w:rPr>
                    <w:t>本项目采用清洁能源进行生产，项目采用的设备、工艺不属于淘汰工艺及设备。</w:t>
                  </w:r>
                </w:p>
              </w:tc>
            </w:tr>
          </w:tbl>
          <w:p w14:paraId="20D795FF" w14:textId="77777777" w:rsidR="006D111D" w:rsidRDefault="00000000">
            <w:pPr>
              <w:ind w:firstLineChars="200" w:firstLine="480"/>
              <w:rPr>
                <w:color w:val="000000"/>
                <w:szCs w:val="24"/>
              </w:rPr>
            </w:pPr>
            <w:r>
              <w:rPr>
                <w:color w:val="000000"/>
                <w:szCs w:val="24"/>
              </w:rPr>
              <w:lastRenderedPageBreak/>
              <w:fldChar w:fldCharType="begin"/>
            </w:r>
            <w:r>
              <w:rPr>
                <w:color w:val="000000"/>
                <w:szCs w:val="24"/>
              </w:rPr>
              <w:instrText xml:space="preserve"> = 3 \* GB3 \* MERGEFORMAT </w:instrText>
            </w:r>
            <w:r>
              <w:rPr>
                <w:color w:val="000000"/>
                <w:szCs w:val="24"/>
              </w:rPr>
              <w:fldChar w:fldCharType="separate"/>
            </w:r>
            <w:r>
              <w:rPr>
                <w:color w:val="000000"/>
                <w:szCs w:val="24"/>
              </w:rPr>
              <w:t>③</w:t>
            </w:r>
            <w:r>
              <w:rPr>
                <w:color w:val="000000"/>
                <w:szCs w:val="24"/>
              </w:rPr>
              <w:fldChar w:fldCharType="end"/>
            </w:r>
            <w:proofErr w:type="gramStart"/>
            <w:r>
              <w:rPr>
                <w:color w:val="000000"/>
                <w:szCs w:val="24"/>
              </w:rPr>
              <w:t>一</w:t>
            </w:r>
            <w:proofErr w:type="gramEnd"/>
            <w:r>
              <w:rPr>
                <w:color w:val="000000"/>
                <w:szCs w:val="24"/>
              </w:rPr>
              <w:t>说明</w:t>
            </w:r>
          </w:p>
          <w:p w14:paraId="09A21621" w14:textId="77777777" w:rsidR="006D111D" w:rsidRDefault="00000000">
            <w:pPr>
              <w:ind w:firstLineChars="200" w:firstLine="480"/>
              <w:rPr>
                <w:color w:val="000000"/>
                <w:lang w:bidi="ar"/>
              </w:rPr>
            </w:pPr>
            <w:r>
              <w:rPr>
                <w:color w:val="000000"/>
                <w:lang w:bidi="ar"/>
              </w:rPr>
              <w:t>根据</w:t>
            </w:r>
            <w:r>
              <w:t>《商洛市</w:t>
            </w:r>
            <w:r>
              <w:t>“</w:t>
            </w:r>
            <w:r>
              <w:t>三线一单</w:t>
            </w:r>
            <w:r>
              <w:t>”</w:t>
            </w:r>
            <w:r>
              <w:t>生态环境分区管控方案》的通知（商政发〔</w:t>
            </w:r>
            <w:r>
              <w:t>2021</w:t>
            </w:r>
            <w:r>
              <w:t>〕</w:t>
            </w:r>
            <w:r>
              <w:t>22</w:t>
            </w:r>
            <w:r>
              <w:t>号）</w:t>
            </w:r>
            <w:r>
              <w:rPr>
                <w:color w:val="000000"/>
                <w:lang w:bidi="ar"/>
              </w:rPr>
              <w:t>可知，本项目位于</w:t>
            </w:r>
            <w:r>
              <w:rPr>
                <w:color w:val="000000"/>
                <w:szCs w:val="32"/>
              </w:rPr>
              <w:t>一般管控单元</w:t>
            </w:r>
            <w:r>
              <w:rPr>
                <w:color w:val="000000"/>
                <w:lang w:bidi="ar"/>
              </w:rPr>
              <w:t>内（见附图</w:t>
            </w:r>
            <w:r>
              <w:rPr>
                <w:color w:val="000000"/>
                <w:lang w:bidi="ar"/>
              </w:rPr>
              <w:t>5</w:t>
            </w:r>
            <w:r>
              <w:rPr>
                <w:color w:val="000000"/>
                <w:lang w:bidi="ar"/>
              </w:rPr>
              <w:t>），</w:t>
            </w:r>
            <w:r>
              <w:rPr>
                <w:color w:val="000000"/>
                <w:szCs w:val="32"/>
              </w:rPr>
              <w:t>一般管控单元</w:t>
            </w:r>
            <w:r>
              <w:rPr>
                <w:color w:val="000000"/>
                <w:lang w:bidi="ar"/>
              </w:rPr>
              <w:t>的</w:t>
            </w:r>
            <w:proofErr w:type="gramStart"/>
            <w:r>
              <w:rPr>
                <w:color w:val="000000"/>
                <w:lang w:bidi="ar"/>
              </w:rPr>
              <w:t>管控要求是</w:t>
            </w:r>
            <w:proofErr w:type="gramEnd"/>
            <w:r>
              <w:rPr>
                <w:color w:val="000000"/>
                <w:lang w:bidi="ar"/>
              </w:rPr>
              <w:t>：</w:t>
            </w:r>
            <w:r>
              <w:t>落实生态环境保护基本要求。</w:t>
            </w:r>
            <w:r>
              <w:rPr>
                <w:color w:val="000000"/>
                <w:lang w:bidi="ar"/>
              </w:rPr>
              <w:t>本项目不属于大规模、高强度工业开发和城镇建设活动，落实环</w:t>
            </w:r>
            <w:proofErr w:type="gramStart"/>
            <w:r>
              <w:rPr>
                <w:color w:val="000000"/>
                <w:lang w:bidi="ar"/>
              </w:rPr>
              <w:t>评各项</w:t>
            </w:r>
            <w:proofErr w:type="gramEnd"/>
            <w:r>
              <w:rPr>
                <w:color w:val="000000"/>
                <w:lang w:bidi="ar"/>
              </w:rPr>
              <w:t>要求后，对周围生态环境影响较小。</w:t>
            </w:r>
          </w:p>
          <w:p w14:paraId="2A37B633" w14:textId="77777777" w:rsidR="006D111D" w:rsidRDefault="00000000">
            <w:pPr>
              <w:ind w:firstLineChars="200" w:firstLine="480"/>
              <w:rPr>
                <w:color w:val="000000"/>
                <w:kern w:val="0"/>
                <w:lang w:bidi="ar"/>
              </w:rPr>
            </w:pPr>
            <w:r>
              <w:rPr>
                <w:color w:val="000000"/>
                <w:kern w:val="0"/>
                <w:lang w:bidi="ar"/>
              </w:rPr>
              <w:t>综上，本项目符合</w:t>
            </w:r>
            <w:r>
              <w:rPr>
                <w:color w:val="000000"/>
                <w:kern w:val="0"/>
                <w:lang w:bidi="ar"/>
              </w:rPr>
              <w:t>“</w:t>
            </w:r>
            <w:r>
              <w:rPr>
                <w:color w:val="000000"/>
                <w:kern w:val="0"/>
                <w:lang w:bidi="ar"/>
              </w:rPr>
              <w:t>三线一单</w:t>
            </w:r>
            <w:r>
              <w:rPr>
                <w:color w:val="000000"/>
                <w:kern w:val="0"/>
                <w:lang w:bidi="ar"/>
              </w:rPr>
              <w:t>”</w:t>
            </w:r>
            <w:r>
              <w:rPr>
                <w:color w:val="000000"/>
                <w:kern w:val="0"/>
                <w:lang w:bidi="ar"/>
              </w:rPr>
              <w:t>要求。</w:t>
            </w:r>
          </w:p>
          <w:p w14:paraId="36557D92" w14:textId="77777777" w:rsidR="006D111D" w:rsidRDefault="00000000">
            <w:pPr>
              <w:adjustRightInd w:val="0"/>
              <w:ind w:firstLineChars="200" w:firstLine="482"/>
              <w:rPr>
                <w:b/>
                <w:bCs/>
              </w:rPr>
            </w:pPr>
            <w:r>
              <w:rPr>
                <w:b/>
                <w:bCs/>
              </w:rPr>
              <w:t>4</w:t>
            </w:r>
            <w:r>
              <w:rPr>
                <w:b/>
                <w:bCs/>
              </w:rPr>
              <w:t>、与相关规划和环保政策符合性分析</w:t>
            </w:r>
          </w:p>
          <w:p w14:paraId="08BF28FA" w14:textId="77777777" w:rsidR="006D111D" w:rsidRDefault="00000000">
            <w:pPr>
              <w:adjustRightInd w:val="0"/>
              <w:ind w:firstLineChars="200" w:firstLine="480"/>
            </w:pPr>
            <w:r>
              <w:t>本项目与相关规划和环保政策相符性分析见表</w:t>
            </w:r>
            <w:r>
              <w:t>1-2</w:t>
            </w:r>
            <w:r>
              <w:t>。</w:t>
            </w:r>
          </w:p>
          <w:p w14:paraId="2893B79E" w14:textId="77777777" w:rsidR="006D111D" w:rsidRDefault="00000000">
            <w:pPr>
              <w:adjustRightInd w:val="0"/>
              <w:snapToGrid w:val="0"/>
              <w:spacing w:line="240" w:lineRule="auto"/>
              <w:jc w:val="center"/>
              <w:rPr>
                <w:b/>
                <w:bCs/>
              </w:rPr>
            </w:pPr>
            <w:r>
              <w:rPr>
                <w:b/>
                <w:bCs/>
              </w:rPr>
              <w:t>表</w:t>
            </w:r>
            <w:r>
              <w:rPr>
                <w:b/>
                <w:bCs/>
              </w:rPr>
              <w:t xml:space="preserve">1-2 </w:t>
            </w:r>
            <w:r>
              <w:rPr>
                <w:b/>
                <w:bCs/>
              </w:rPr>
              <w:t>相关规划符合性</w:t>
            </w:r>
          </w:p>
          <w:tbl>
            <w:tblPr>
              <w:tblStyle w:val="afc"/>
              <w:tblW w:w="6770" w:type="dxa"/>
              <w:jc w:val="center"/>
              <w:tblLayout w:type="fixed"/>
              <w:tblLook w:val="04A0" w:firstRow="1" w:lastRow="0" w:firstColumn="1" w:lastColumn="0" w:noHBand="0" w:noVBand="1"/>
            </w:tblPr>
            <w:tblGrid>
              <w:gridCol w:w="1312"/>
              <w:gridCol w:w="3580"/>
              <w:gridCol w:w="1356"/>
              <w:gridCol w:w="522"/>
            </w:tblGrid>
            <w:tr w:rsidR="006D111D" w14:paraId="750C63DE" w14:textId="77777777">
              <w:trPr>
                <w:jc w:val="center"/>
              </w:trPr>
              <w:tc>
                <w:tcPr>
                  <w:tcW w:w="1312" w:type="dxa"/>
                  <w:vAlign w:val="center"/>
                </w:tcPr>
                <w:p w14:paraId="45F7F619" w14:textId="77777777" w:rsidR="006D111D" w:rsidRDefault="00000000">
                  <w:pPr>
                    <w:spacing w:line="240" w:lineRule="auto"/>
                    <w:rPr>
                      <w:color w:val="000000"/>
                      <w:sz w:val="21"/>
                      <w:szCs w:val="21"/>
                    </w:rPr>
                  </w:pPr>
                  <w:r>
                    <w:rPr>
                      <w:color w:val="000000"/>
                      <w:sz w:val="21"/>
                      <w:szCs w:val="21"/>
                    </w:rPr>
                    <w:t>文件名称</w:t>
                  </w:r>
                </w:p>
              </w:tc>
              <w:tc>
                <w:tcPr>
                  <w:tcW w:w="3580" w:type="dxa"/>
                  <w:vAlign w:val="center"/>
                </w:tcPr>
                <w:p w14:paraId="54A904C8" w14:textId="77777777" w:rsidR="006D111D" w:rsidRDefault="00000000">
                  <w:pPr>
                    <w:spacing w:line="240" w:lineRule="auto"/>
                    <w:rPr>
                      <w:color w:val="000000"/>
                      <w:sz w:val="21"/>
                      <w:szCs w:val="21"/>
                    </w:rPr>
                  </w:pPr>
                  <w:r>
                    <w:rPr>
                      <w:color w:val="000000"/>
                      <w:sz w:val="21"/>
                      <w:szCs w:val="21"/>
                    </w:rPr>
                    <w:t>文件内容</w:t>
                  </w:r>
                </w:p>
              </w:tc>
              <w:tc>
                <w:tcPr>
                  <w:tcW w:w="1356" w:type="dxa"/>
                  <w:vAlign w:val="center"/>
                </w:tcPr>
                <w:p w14:paraId="7329557A" w14:textId="77777777" w:rsidR="006D111D" w:rsidRDefault="00000000">
                  <w:pPr>
                    <w:spacing w:line="240" w:lineRule="auto"/>
                    <w:rPr>
                      <w:color w:val="000000"/>
                      <w:sz w:val="21"/>
                      <w:szCs w:val="21"/>
                    </w:rPr>
                  </w:pPr>
                  <w:r>
                    <w:rPr>
                      <w:color w:val="000000"/>
                      <w:sz w:val="21"/>
                      <w:szCs w:val="21"/>
                    </w:rPr>
                    <w:t>本项目</w:t>
                  </w:r>
                </w:p>
              </w:tc>
              <w:tc>
                <w:tcPr>
                  <w:tcW w:w="522" w:type="dxa"/>
                  <w:vAlign w:val="center"/>
                </w:tcPr>
                <w:p w14:paraId="13C12DF2" w14:textId="77777777" w:rsidR="006D111D" w:rsidRDefault="00000000">
                  <w:pPr>
                    <w:spacing w:line="240" w:lineRule="auto"/>
                    <w:rPr>
                      <w:color w:val="000000"/>
                      <w:sz w:val="21"/>
                      <w:szCs w:val="21"/>
                    </w:rPr>
                  </w:pPr>
                  <w:r>
                    <w:rPr>
                      <w:color w:val="000000"/>
                      <w:sz w:val="21"/>
                      <w:szCs w:val="21"/>
                    </w:rPr>
                    <w:t>符合性</w:t>
                  </w:r>
                </w:p>
              </w:tc>
            </w:tr>
            <w:tr w:rsidR="006D111D" w14:paraId="497ECF8E" w14:textId="77777777">
              <w:trPr>
                <w:trHeight w:val="90"/>
                <w:jc w:val="center"/>
              </w:trPr>
              <w:tc>
                <w:tcPr>
                  <w:tcW w:w="1312" w:type="dxa"/>
                  <w:vAlign w:val="center"/>
                </w:tcPr>
                <w:p w14:paraId="77603C5F" w14:textId="77777777" w:rsidR="006D111D" w:rsidRDefault="00000000">
                  <w:pPr>
                    <w:spacing w:line="240" w:lineRule="auto"/>
                    <w:rPr>
                      <w:sz w:val="21"/>
                      <w:szCs w:val="21"/>
                    </w:rPr>
                  </w:pPr>
                  <w:r>
                    <w:rPr>
                      <w:color w:val="0D0D0D"/>
                      <w:sz w:val="21"/>
                      <w:szCs w:val="21"/>
                    </w:rPr>
                    <w:t>工业炉窑大气污染综合治理方案</w:t>
                  </w:r>
                </w:p>
              </w:tc>
              <w:tc>
                <w:tcPr>
                  <w:tcW w:w="3580" w:type="dxa"/>
                  <w:vAlign w:val="center"/>
                </w:tcPr>
                <w:p w14:paraId="41F90B1D" w14:textId="77777777" w:rsidR="006D111D" w:rsidRDefault="00000000">
                  <w:pPr>
                    <w:spacing w:line="240" w:lineRule="auto"/>
                    <w:rPr>
                      <w:sz w:val="21"/>
                      <w:szCs w:val="21"/>
                    </w:rPr>
                  </w:pPr>
                  <w:r>
                    <w:rPr>
                      <w:sz w:val="21"/>
                      <w:szCs w:val="21"/>
                    </w:rPr>
                    <w:t>对以煤、石油焦、渣油、重油等为燃料的工业炉窑，加快使用清洁低碳能源以及利用工厂余热、电厂热力等进行替代。</w:t>
                  </w:r>
                </w:p>
              </w:tc>
              <w:tc>
                <w:tcPr>
                  <w:tcW w:w="1356" w:type="dxa"/>
                  <w:vAlign w:val="center"/>
                </w:tcPr>
                <w:p w14:paraId="0A2C2218" w14:textId="77777777" w:rsidR="006D111D" w:rsidRDefault="00000000">
                  <w:pPr>
                    <w:spacing w:line="240" w:lineRule="auto"/>
                    <w:rPr>
                      <w:color w:val="0D0D0D"/>
                      <w:sz w:val="21"/>
                      <w:szCs w:val="21"/>
                    </w:rPr>
                  </w:pPr>
                  <w:r>
                    <w:rPr>
                      <w:color w:val="0D0D0D"/>
                      <w:sz w:val="21"/>
                      <w:szCs w:val="21"/>
                    </w:rPr>
                    <w:t>生产过程中前期使用甲醇作为烘干燃料</w:t>
                  </w:r>
                </w:p>
              </w:tc>
              <w:tc>
                <w:tcPr>
                  <w:tcW w:w="522" w:type="dxa"/>
                  <w:vAlign w:val="center"/>
                </w:tcPr>
                <w:p w14:paraId="5A249BEE" w14:textId="77777777" w:rsidR="006D111D" w:rsidRDefault="00000000">
                  <w:pPr>
                    <w:spacing w:line="240" w:lineRule="auto"/>
                    <w:rPr>
                      <w:color w:val="0D0D0D"/>
                      <w:sz w:val="21"/>
                      <w:szCs w:val="21"/>
                    </w:rPr>
                  </w:pPr>
                  <w:r>
                    <w:rPr>
                      <w:color w:val="0D0D0D"/>
                      <w:sz w:val="21"/>
                      <w:szCs w:val="21"/>
                    </w:rPr>
                    <w:t>符合</w:t>
                  </w:r>
                </w:p>
              </w:tc>
            </w:tr>
            <w:tr w:rsidR="006D111D" w14:paraId="124F0E0C" w14:textId="77777777">
              <w:trPr>
                <w:trHeight w:val="90"/>
                <w:jc w:val="center"/>
              </w:trPr>
              <w:tc>
                <w:tcPr>
                  <w:tcW w:w="1312" w:type="dxa"/>
                  <w:vAlign w:val="center"/>
                </w:tcPr>
                <w:p w14:paraId="20ED491D" w14:textId="77777777" w:rsidR="006D111D" w:rsidRDefault="00000000">
                  <w:pPr>
                    <w:spacing w:line="240" w:lineRule="auto"/>
                    <w:rPr>
                      <w:color w:val="000000"/>
                      <w:sz w:val="21"/>
                      <w:szCs w:val="21"/>
                    </w:rPr>
                  </w:pPr>
                  <w:r>
                    <w:rPr>
                      <w:sz w:val="21"/>
                      <w:szCs w:val="21"/>
                    </w:rPr>
                    <w:t>陕西省生态环境厅关于明确</w:t>
                  </w:r>
                  <w:r>
                    <w:rPr>
                      <w:sz w:val="21"/>
                      <w:szCs w:val="21"/>
                    </w:rPr>
                    <w:t>“</w:t>
                  </w:r>
                  <w:r>
                    <w:rPr>
                      <w:sz w:val="21"/>
                      <w:szCs w:val="21"/>
                    </w:rPr>
                    <w:t>两高</w:t>
                  </w:r>
                  <w:r>
                    <w:rPr>
                      <w:sz w:val="21"/>
                      <w:szCs w:val="21"/>
                    </w:rPr>
                    <w:t>”</w:t>
                  </w:r>
                  <w:r>
                    <w:rPr>
                      <w:sz w:val="21"/>
                      <w:szCs w:val="21"/>
                    </w:rPr>
                    <w:t>项目类别和环评审</w:t>
                  </w:r>
                  <w:proofErr w:type="gramStart"/>
                  <w:r>
                    <w:rPr>
                      <w:sz w:val="21"/>
                      <w:szCs w:val="21"/>
                    </w:rPr>
                    <w:t>批范围</w:t>
                  </w:r>
                  <w:proofErr w:type="gramEnd"/>
                  <w:r>
                    <w:rPr>
                      <w:sz w:val="21"/>
                      <w:szCs w:val="21"/>
                    </w:rPr>
                    <w:t>的通知</w:t>
                  </w:r>
                </w:p>
              </w:tc>
              <w:tc>
                <w:tcPr>
                  <w:tcW w:w="3580" w:type="dxa"/>
                  <w:vAlign w:val="center"/>
                </w:tcPr>
                <w:p w14:paraId="4A1A9ECC" w14:textId="77777777" w:rsidR="006D111D" w:rsidRDefault="00000000">
                  <w:pPr>
                    <w:spacing w:line="240" w:lineRule="auto"/>
                    <w:rPr>
                      <w:color w:val="000000"/>
                      <w:sz w:val="21"/>
                      <w:szCs w:val="21"/>
                    </w:rPr>
                  </w:pPr>
                  <w:r>
                    <w:rPr>
                      <w:sz w:val="21"/>
                      <w:szCs w:val="21"/>
                    </w:rPr>
                    <w:t>“</w:t>
                  </w:r>
                  <w:r>
                    <w:rPr>
                      <w:sz w:val="21"/>
                      <w:szCs w:val="21"/>
                    </w:rPr>
                    <w:t>两高</w:t>
                  </w:r>
                  <w:r>
                    <w:rPr>
                      <w:sz w:val="21"/>
                      <w:szCs w:val="21"/>
                    </w:rPr>
                    <w:t>”</w:t>
                  </w:r>
                  <w:r>
                    <w:rPr>
                      <w:sz w:val="21"/>
                      <w:szCs w:val="21"/>
                    </w:rPr>
                    <w:t>项目是指高耗能、高排放项目；《目录</w:t>
                  </w:r>
                  <w:r>
                    <w:rPr>
                      <w:sz w:val="21"/>
                      <w:szCs w:val="21"/>
                    </w:rPr>
                    <w:t xml:space="preserve">(2021 </w:t>
                  </w:r>
                  <w:r>
                    <w:rPr>
                      <w:sz w:val="21"/>
                      <w:szCs w:val="21"/>
                    </w:rPr>
                    <w:t>年本</w:t>
                  </w:r>
                  <w:r>
                    <w:rPr>
                      <w:sz w:val="21"/>
                      <w:szCs w:val="21"/>
                    </w:rPr>
                    <w:t>)</w:t>
                  </w:r>
                  <w:r>
                    <w:rPr>
                      <w:sz w:val="21"/>
                      <w:szCs w:val="21"/>
                    </w:rPr>
                    <w:t>》中涉及</w:t>
                  </w:r>
                  <w:r>
                    <w:rPr>
                      <w:sz w:val="21"/>
                      <w:szCs w:val="21"/>
                    </w:rPr>
                    <w:t>“</w:t>
                  </w:r>
                  <w:r>
                    <w:rPr>
                      <w:sz w:val="21"/>
                      <w:szCs w:val="21"/>
                    </w:rPr>
                    <w:t>两高</w:t>
                  </w:r>
                  <w:r>
                    <w:rPr>
                      <w:sz w:val="21"/>
                      <w:szCs w:val="21"/>
                    </w:rPr>
                    <w:t>”</w:t>
                  </w:r>
                  <w:r>
                    <w:rPr>
                      <w:sz w:val="21"/>
                      <w:szCs w:val="21"/>
                    </w:rPr>
                    <w:t>行业的项目按照陕西省发展和改革委员会印发的《陕西省</w:t>
                  </w:r>
                  <w:r>
                    <w:rPr>
                      <w:sz w:val="21"/>
                      <w:szCs w:val="21"/>
                    </w:rPr>
                    <w:t>“</w:t>
                  </w:r>
                  <w:r>
                    <w:rPr>
                      <w:sz w:val="21"/>
                      <w:szCs w:val="21"/>
                    </w:rPr>
                    <w:t>两高</w:t>
                  </w:r>
                  <w:r>
                    <w:rPr>
                      <w:sz w:val="21"/>
                      <w:szCs w:val="21"/>
                    </w:rPr>
                    <w:t>”</w:t>
                  </w:r>
                  <w:r>
                    <w:rPr>
                      <w:sz w:val="21"/>
                      <w:szCs w:val="21"/>
                    </w:rPr>
                    <w:t>项目管理暂行目录</w:t>
                  </w:r>
                  <w:r>
                    <w:rPr>
                      <w:sz w:val="21"/>
                      <w:szCs w:val="21"/>
                    </w:rPr>
                    <w:t xml:space="preserve">(2022 </w:t>
                  </w:r>
                  <w:r>
                    <w:rPr>
                      <w:sz w:val="21"/>
                      <w:szCs w:val="21"/>
                    </w:rPr>
                    <w:t>年版</w:t>
                  </w:r>
                  <w:r>
                    <w:rPr>
                      <w:sz w:val="21"/>
                      <w:szCs w:val="21"/>
                    </w:rPr>
                    <w:t>)</w:t>
                  </w:r>
                  <w:r>
                    <w:rPr>
                      <w:sz w:val="21"/>
                      <w:szCs w:val="21"/>
                    </w:rPr>
                    <w:t>》具体项目认定。未列入暂行目录的项目，前端原料使用煤气化装置生产的，按照</w:t>
                  </w:r>
                  <w:r>
                    <w:rPr>
                      <w:sz w:val="21"/>
                      <w:szCs w:val="21"/>
                    </w:rPr>
                    <w:t>“</w:t>
                  </w:r>
                  <w:r>
                    <w:rPr>
                      <w:sz w:val="21"/>
                      <w:szCs w:val="21"/>
                    </w:rPr>
                    <w:t>两高</w:t>
                  </w:r>
                  <w:r>
                    <w:rPr>
                      <w:sz w:val="21"/>
                      <w:szCs w:val="21"/>
                    </w:rPr>
                    <w:t>”</w:t>
                  </w:r>
                  <w:r>
                    <w:rPr>
                      <w:sz w:val="21"/>
                      <w:szCs w:val="21"/>
                    </w:rPr>
                    <w:t>项目管理。</w:t>
                  </w:r>
                  <w:r>
                    <w:rPr>
                      <w:sz w:val="21"/>
                      <w:szCs w:val="21"/>
                    </w:rPr>
                    <w:t>“</w:t>
                  </w:r>
                  <w:r>
                    <w:rPr>
                      <w:sz w:val="21"/>
                      <w:szCs w:val="21"/>
                    </w:rPr>
                    <w:t>两高</w:t>
                  </w:r>
                  <w:r>
                    <w:rPr>
                      <w:sz w:val="21"/>
                      <w:szCs w:val="21"/>
                    </w:rPr>
                    <w:t>”</w:t>
                  </w:r>
                  <w:proofErr w:type="gramStart"/>
                  <w:r>
                    <w:rPr>
                      <w:sz w:val="21"/>
                      <w:szCs w:val="21"/>
                    </w:rPr>
                    <w:t>项目环评审批范围</w:t>
                  </w:r>
                  <w:proofErr w:type="gramEnd"/>
                  <w:r>
                    <w:rPr>
                      <w:sz w:val="21"/>
                      <w:szCs w:val="21"/>
                    </w:rPr>
                    <w:t>继续按照《目录</w:t>
                  </w:r>
                  <w:r>
                    <w:rPr>
                      <w:sz w:val="21"/>
                      <w:szCs w:val="21"/>
                    </w:rPr>
                    <w:t xml:space="preserve">(2021 </w:t>
                  </w:r>
                  <w:r>
                    <w:rPr>
                      <w:sz w:val="21"/>
                      <w:szCs w:val="21"/>
                    </w:rPr>
                    <w:t>年本</w:t>
                  </w:r>
                  <w:r>
                    <w:rPr>
                      <w:sz w:val="21"/>
                      <w:szCs w:val="21"/>
                    </w:rPr>
                    <w:t>)</w:t>
                  </w:r>
                  <w:r>
                    <w:rPr>
                      <w:sz w:val="21"/>
                      <w:szCs w:val="21"/>
                    </w:rPr>
                    <w:t>》执行。</w:t>
                  </w:r>
                </w:p>
              </w:tc>
              <w:tc>
                <w:tcPr>
                  <w:tcW w:w="1356" w:type="dxa"/>
                  <w:vAlign w:val="center"/>
                </w:tcPr>
                <w:p w14:paraId="7A4AD9F6" w14:textId="77777777" w:rsidR="006D111D" w:rsidRDefault="00000000">
                  <w:pPr>
                    <w:spacing w:line="240" w:lineRule="auto"/>
                    <w:rPr>
                      <w:color w:val="000000"/>
                      <w:sz w:val="21"/>
                      <w:szCs w:val="21"/>
                    </w:rPr>
                  </w:pPr>
                  <w:r>
                    <w:rPr>
                      <w:color w:val="000000"/>
                      <w:sz w:val="21"/>
                      <w:szCs w:val="21"/>
                    </w:rPr>
                    <w:t>对照《目录</w:t>
                  </w:r>
                  <w:r>
                    <w:rPr>
                      <w:color w:val="000000"/>
                      <w:sz w:val="21"/>
                      <w:szCs w:val="21"/>
                    </w:rPr>
                    <w:t>(2021</w:t>
                  </w:r>
                  <w:r>
                    <w:rPr>
                      <w:color w:val="000000"/>
                      <w:sz w:val="21"/>
                      <w:szCs w:val="21"/>
                    </w:rPr>
                    <w:t>年本</w:t>
                  </w:r>
                  <w:r>
                    <w:rPr>
                      <w:color w:val="000000"/>
                      <w:sz w:val="21"/>
                      <w:szCs w:val="21"/>
                    </w:rPr>
                    <w:t>)</w:t>
                  </w:r>
                  <w:r>
                    <w:rPr>
                      <w:color w:val="000000"/>
                      <w:sz w:val="21"/>
                      <w:szCs w:val="21"/>
                    </w:rPr>
                    <w:t>》及《陕西省</w:t>
                  </w:r>
                  <w:r>
                    <w:rPr>
                      <w:color w:val="000000"/>
                      <w:sz w:val="21"/>
                      <w:szCs w:val="21"/>
                    </w:rPr>
                    <w:t>“</w:t>
                  </w:r>
                  <w:r>
                    <w:rPr>
                      <w:color w:val="000000"/>
                      <w:sz w:val="21"/>
                      <w:szCs w:val="21"/>
                    </w:rPr>
                    <w:t>两高</w:t>
                  </w:r>
                  <w:r>
                    <w:rPr>
                      <w:color w:val="000000"/>
                      <w:sz w:val="21"/>
                      <w:szCs w:val="21"/>
                    </w:rPr>
                    <w:t>”</w:t>
                  </w:r>
                  <w:r>
                    <w:rPr>
                      <w:color w:val="000000"/>
                      <w:sz w:val="21"/>
                      <w:szCs w:val="21"/>
                    </w:rPr>
                    <w:t>项目管理暂行目录</w:t>
                  </w:r>
                  <w:r>
                    <w:rPr>
                      <w:color w:val="000000"/>
                      <w:sz w:val="21"/>
                      <w:szCs w:val="21"/>
                    </w:rPr>
                    <w:t>(2022</w:t>
                  </w:r>
                  <w:r>
                    <w:rPr>
                      <w:color w:val="000000"/>
                      <w:sz w:val="21"/>
                      <w:szCs w:val="21"/>
                    </w:rPr>
                    <w:t>年版</w:t>
                  </w:r>
                  <w:r>
                    <w:rPr>
                      <w:color w:val="000000"/>
                      <w:sz w:val="21"/>
                      <w:szCs w:val="21"/>
                    </w:rPr>
                    <w:t>)</w:t>
                  </w:r>
                  <w:r>
                    <w:rPr>
                      <w:color w:val="000000"/>
                      <w:sz w:val="21"/>
                      <w:szCs w:val="21"/>
                    </w:rPr>
                    <w:t>》，本项目为其他非金属矿物制品制造，不属于</w:t>
                  </w:r>
                  <w:r>
                    <w:rPr>
                      <w:color w:val="000000"/>
                      <w:sz w:val="21"/>
                      <w:szCs w:val="21"/>
                    </w:rPr>
                    <w:t>“</w:t>
                  </w:r>
                  <w:r>
                    <w:rPr>
                      <w:color w:val="000000"/>
                      <w:sz w:val="21"/>
                      <w:szCs w:val="21"/>
                    </w:rPr>
                    <w:t>两高</w:t>
                  </w:r>
                  <w:r>
                    <w:rPr>
                      <w:color w:val="000000"/>
                      <w:sz w:val="21"/>
                      <w:szCs w:val="21"/>
                    </w:rPr>
                    <w:t>”</w:t>
                  </w:r>
                  <w:r>
                    <w:rPr>
                      <w:color w:val="000000"/>
                      <w:sz w:val="21"/>
                      <w:szCs w:val="21"/>
                    </w:rPr>
                    <w:t>项目。</w:t>
                  </w:r>
                </w:p>
              </w:tc>
              <w:tc>
                <w:tcPr>
                  <w:tcW w:w="522" w:type="dxa"/>
                  <w:vAlign w:val="center"/>
                </w:tcPr>
                <w:p w14:paraId="2498BB1D" w14:textId="77777777" w:rsidR="006D111D" w:rsidRDefault="00000000">
                  <w:pPr>
                    <w:spacing w:line="240" w:lineRule="auto"/>
                    <w:rPr>
                      <w:color w:val="000000"/>
                      <w:sz w:val="21"/>
                      <w:szCs w:val="21"/>
                    </w:rPr>
                  </w:pPr>
                  <w:r>
                    <w:rPr>
                      <w:color w:val="000000"/>
                      <w:sz w:val="21"/>
                      <w:szCs w:val="21"/>
                    </w:rPr>
                    <w:t>符合</w:t>
                  </w:r>
                </w:p>
              </w:tc>
            </w:tr>
            <w:tr w:rsidR="006D111D" w14:paraId="739756E8" w14:textId="77777777">
              <w:trPr>
                <w:trHeight w:val="90"/>
                <w:jc w:val="center"/>
              </w:trPr>
              <w:tc>
                <w:tcPr>
                  <w:tcW w:w="1312" w:type="dxa"/>
                  <w:vAlign w:val="center"/>
                </w:tcPr>
                <w:p w14:paraId="7DDA92E9" w14:textId="77777777" w:rsidR="006D111D" w:rsidRDefault="00000000">
                  <w:pPr>
                    <w:spacing w:line="240" w:lineRule="auto"/>
                    <w:rPr>
                      <w:color w:val="000000"/>
                      <w:sz w:val="21"/>
                      <w:szCs w:val="21"/>
                    </w:rPr>
                  </w:pPr>
                  <w:r>
                    <w:rPr>
                      <w:sz w:val="21"/>
                      <w:szCs w:val="21"/>
                    </w:rPr>
                    <w:t>《陕西省</w:t>
                  </w:r>
                  <w:r>
                    <w:rPr>
                      <w:sz w:val="21"/>
                      <w:szCs w:val="21"/>
                    </w:rPr>
                    <w:t>“</w:t>
                  </w:r>
                  <w:r>
                    <w:rPr>
                      <w:sz w:val="21"/>
                      <w:szCs w:val="21"/>
                    </w:rPr>
                    <w:t>十四五</w:t>
                  </w:r>
                  <w:r>
                    <w:rPr>
                      <w:sz w:val="21"/>
                      <w:szCs w:val="21"/>
                    </w:rPr>
                    <w:t>”</w:t>
                  </w:r>
                  <w:r>
                    <w:rPr>
                      <w:sz w:val="21"/>
                      <w:szCs w:val="21"/>
                    </w:rPr>
                    <w:t>生态环境保护规划》</w:t>
                  </w:r>
                </w:p>
              </w:tc>
              <w:tc>
                <w:tcPr>
                  <w:tcW w:w="3580" w:type="dxa"/>
                  <w:vAlign w:val="center"/>
                </w:tcPr>
                <w:p w14:paraId="4542E975" w14:textId="77777777" w:rsidR="006D111D" w:rsidRDefault="00000000">
                  <w:pPr>
                    <w:spacing w:line="240" w:lineRule="auto"/>
                    <w:rPr>
                      <w:color w:val="000000"/>
                      <w:sz w:val="21"/>
                      <w:szCs w:val="21"/>
                    </w:rPr>
                  </w:pPr>
                  <w:r>
                    <w:rPr>
                      <w:sz w:val="21"/>
                      <w:szCs w:val="21"/>
                    </w:rPr>
                    <w:t>坚持稳中求进的工作总基调，紧盯</w:t>
                  </w:r>
                  <w:r>
                    <w:rPr>
                      <w:sz w:val="21"/>
                      <w:szCs w:val="21"/>
                    </w:rPr>
                    <w:t>“</w:t>
                  </w:r>
                  <w:r>
                    <w:rPr>
                      <w:sz w:val="21"/>
                      <w:szCs w:val="21"/>
                    </w:rPr>
                    <w:t>推进生态环境质量持续好转</w:t>
                  </w:r>
                  <w:r>
                    <w:rPr>
                      <w:sz w:val="21"/>
                      <w:szCs w:val="21"/>
                    </w:rPr>
                    <w:t>”</w:t>
                  </w:r>
                  <w:r>
                    <w:rPr>
                      <w:sz w:val="21"/>
                      <w:szCs w:val="21"/>
                    </w:rPr>
                    <w:t>的一个目标；坚持贯彻新发展理念，把握减</w:t>
                  </w:r>
                  <w:proofErr w:type="gramStart"/>
                  <w:r>
                    <w:rPr>
                      <w:sz w:val="21"/>
                      <w:szCs w:val="21"/>
                    </w:rPr>
                    <w:t>污降碳</w:t>
                  </w:r>
                  <w:proofErr w:type="gramEnd"/>
                  <w:r>
                    <w:rPr>
                      <w:sz w:val="21"/>
                      <w:szCs w:val="21"/>
                    </w:rPr>
                    <w:t>和高质量发展两个关键；抓牢秦岭保护国之大者、黄河流域生态保护国家战略、深入打好污染防治攻坚战三项重点；强化监测、执法、信息、科研四方面能力现代化建设，促进形成党委领导、政府主导、企业主体、社会组织和公众共同参与五元共治的大环保格局。</w:t>
                  </w:r>
                </w:p>
              </w:tc>
              <w:tc>
                <w:tcPr>
                  <w:tcW w:w="1356" w:type="dxa"/>
                  <w:vAlign w:val="center"/>
                </w:tcPr>
                <w:p w14:paraId="33030E3D" w14:textId="77777777" w:rsidR="006D111D" w:rsidRDefault="00000000">
                  <w:pPr>
                    <w:spacing w:line="240" w:lineRule="auto"/>
                    <w:rPr>
                      <w:color w:val="000000"/>
                      <w:sz w:val="21"/>
                      <w:szCs w:val="21"/>
                    </w:rPr>
                  </w:pPr>
                  <w:r>
                    <w:rPr>
                      <w:sz w:val="21"/>
                      <w:szCs w:val="21"/>
                    </w:rPr>
                    <w:t>本项目各项污染物产生量较少，落实</w:t>
                  </w:r>
                  <w:proofErr w:type="gramStart"/>
                  <w:r>
                    <w:rPr>
                      <w:sz w:val="21"/>
                      <w:szCs w:val="21"/>
                    </w:rPr>
                    <w:t>本环评提出</w:t>
                  </w:r>
                  <w:proofErr w:type="gramEnd"/>
                  <w:r>
                    <w:rPr>
                      <w:sz w:val="21"/>
                      <w:szCs w:val="21"/>
                    </w:rPr>
                    <w:t>的治理措施后，符合排放要求，同时加强常规监测的落实。</w:t>
                  </w:r>
                </w:p>
              </w:tc>
              <w:tc>
                <w:tcPr>
                  <w:tcW w:w="522" w:type="dxa"/>
                  <w:vAlign w:val="center"/>
                </w:tcPr>
                <w:p w14:paraId="174600BF" w14:textId="77777777" w:rsidR="006D111D" w:rsidRDefault="00000000">
                  <w:pPr>
                    <w:spacing w:line="240" w:lineRule="auto"/>
                    <w:rPr>
                      <w:color w:val="000000"/>
                      <w:sz w:val="21"/>
                      <w:szCs w:val="21"/>
                    </w:rPr>
                  </w:pPr>
                  <w:r>
                    <w:rPr>
                      <w:color w:val="000000"/>
                      <w:sz w:val="21"/>
                      <w:szCs w:val="21"/>
                    </w:rPr>
                    <w:t>符合</w:t>
                  </w:r>
                </w:p>
              </w:tc>
            </w:tr>
            <w:tr w:rsidR="006D111D" w14:paraId="3616148D" w14:textId="77777777">
              <w:trPr>
                <w:trHeight w:val="675"/>
                <w:jc w:val="center"/>
              </w:trPr>
              <w:tc>
                <w:tcPr>
                  <w:tcW w:w="1312" w:type="dxa"/>
                  <w:vAlign w:val="center"/>
                </w:tcPr>
                <w:p w14:paraId="0FEDF2FA" w14:textId="77777777" w:rsidR="006D111D" w:rsidRDefault="00000000">
                  <w:pPr>
                    <w:spacing w:line="240" w:lineRule="auto"/>
                    <w:rPr>
                      <w:color w:val="000000"/>
                      <w:sz w:val="21"/>
                      <w:szCs w:val="21"/>
                    </w:rPr>
                  </w:pPr>
                  <w:r>
                    <w:rPr>
                      <w:color w:val="000000"/>
                      <w:sz w:val="21"/>
                      <w:szCs w:val="21"/>
                    </w:rPr>
                    <w:t>《陕西省国家重点生态功能区产业</w:t>
                  </w:r>
                  <w:r>
                    <w:rPr>
                      <w:color w:val="000000"/>
                      <w:sz w:val="21"/>
                      <w:szCs w:val="21"/>
                    </w:rPr>
                    <w:lastRenderedPageBreak/>
                    <w:t>准入负面清单（试行）》</w:t>
                  </w:r>
                </w:p>
              </w:tc>
              <w:tc>
                <w:tcPr>
                  <w:tcW w:w="3580" w:type="dxa"/>
                  <w:vAlign w:val="center"/>
                </w:tcPr>
                <w:p w14:paraId="368F1B7D" w14:textId="77777777" w:rsidR="006D111D" w:rsidRDefault="00000000">
                  <w:pPr>
                    <w:spacing w:line="240" w:lineRule="auto"/>
                    <w:jc w:val="center"/>
                    <w:rPr>
                      <w:color w:val="000000"/>
                      <w:sz w:val="21"/>
                      <w:szCs w:val="21"/>
                    </w:rPr>
                  </w:pPr>
                  <w:r>
                    <w:rPr>
                      <w:color w:val="000000"/>
                      <w:sz w:val="21"/>
                      <w:szCs w:val="21"/>
                    </w:rPr>
                    <w:lastRenderedPageBreak/>
                    <w:t>无</w:t>
                  </w:r>
                </w:p>
              </w:tc>
              <w:tc>
                <w:tcPr>
                  <w:tcW w:w="1356" w:type="dxa"/>
                  <w:vAlign w:val="center"/>
                </w:tcPr>
                <w:p w14:paraId="2B1E6CDE" w14:textId="77777777" w:rsidR="006D111D" w:rsidRDefault="00000000">
                  <w:pPr>
                    <w:spacing w:line="240" w:lineRule="auto"/>
                    <w:rPr>
                      <w:color w:val="000000"/>
                      <w:sz w:val="21"/>
                      <w:szCs w:val="21"/>
                    </w:rPr>
                  </w:pPr>
                  <w:r>
                    <w:rPr>
                      <w:color w:val="000000"/>
                      <w:sz w:val="21"/>
                      <w:szCs w:val="21"/>
                    </w:rPr>
                    <w:t>本项目不属于禁止类</w:t>
                  </w:r>
                </w:p>
              </w:tc>
              <w:tc>
                <w:tcPr>
                  <w:tcW w:w="522" w:type="dxa"/>
                  <w:vAlign w:val="center"/>
                </w:tcPr>
                <w:p w14:paraId="49434E0D" w14:textId="77777777" w:rsidR="006D111D" w:rsidRDefault="00000000">
                  <w:pPr>
                    <w:spacing w:line="240" w:lineRule="auto"/>
                    <w:rPr>
                      <w:color w:val="000000"/>
                      <w:sz w:val="21"/>
                      <w:szCs w:val="21"/>
                    </w:rPr>
                  </w:pPr>
                  <w:r>
                    <w:rPr>
                      <w:color w:val="000000"/>
                      <w:sz w:val="21"/>
                      <w:szCs w:val="21"/>
                    </w:rPr>
                    <w:t>符合</w:t>
                  </w:r>
                </w:p>
              </w:tc>
            </w:tr>
            <w:tr w:rsidR="006D111D" w14:paraId="5C68D4D0" w14:textId="77777777">
              <w:trPr>
                <w:trHeight w:val="675"/>
                <w:jc w:val="center"/>
              </w:trPr>
              <w:tc>
                <w:tcPr>
                  <w:tcW w:w="1312" w:type="dxa"/>
                  <w:vAlign w:val="center"/>
                </w:tcPr>
                <w:p w14:paraId="081F382C" w14:textId="77777777" w:rsidR="006D111D" w:rsidRDefault="00000000">
                  <w:pPr>
                    <w:spacing w:line="240" w:lineRule="auto"/>
                    <w:rPr>
                      <w:color w:val="000000"/>
                      <w:sz w:val="21"/>
                      <w:szCs w:val="21"/>
                    </w:rPr>
                  </w:pPr>
                  <w:r>
                    <w:rPr>
                      <w:color w:val="000000"/>
                      <w:sz w:val="21"/>
                      <w:szCs w:val="21"/>
                    </w:rPr>
                    <w:t>《陕西省工业炉窑大气污染综合治理实施方案》（</w:t>
                  </w:r>
                  <w:proofErr w:type="gramStart"/>
                  <w:r>
                    <w:rPr>
                      <w:color w:val="000000"/>
                      <w:sz w:val="21"/>
                      <w:szCs w:val="21"/>
                    </w:rPr>
                    <w:t>陕环函</w:t>
                  </w:r>
                  <w:proofErr w:type="gramEnd"/>
                  <w:r>
                    <w:rPr>
                      <w:color w:val="000000"/>
                      <w:sz w:val="21"/>
                      <w:szCs w:val="21"/>
                    </w:rPr>
                    <w:t>[2019]247</w:t>
                  </w:r>
                  <w:r>
                    <w:rPr>
                      <w:color w:val="000000"/>
                      <w:sz w:val="21"/>
                      <w:szCs w:val="21"/>
                    </w:rPr>
                    <w:t>号）</w:t>
                  </w:r>
                </w:p>
              </w:tc>
              <w:tc>
                <w:tcPr>
                  <w:tcW w:w="3580" w:type="dxa"/>
                  <w:vAlign w:val="center"/>
                </w:tcPr>
                <w:p w14:paraId="30BAA662" w14:textId="77777777" w:rsidR="006D111D" w:rsidRDefault="00000000">
                  <w:pPr>
                    <w:spacing w:line="240" w:lineRule="auto"/>
                    <w:rPr>
                      <w:color w:val="000000"/>
                      <w:sz w:val="21"/>
                      <w:szCs w:val="21"/>
                    </w:rPr>
                  </w:pPr>
                  <w:r>
                    <w:rPr>
                      <w:color w:val="000000"/>
                      <w:sz w:val="21"/>
                      <w:szCs w:val="21"/>
                    </w:rPr>
                    <w:t>要求</w:t>
                  </w:r>
                  <w:r>
                    <w:rPr>
                      <w:color w:val="000000"/>
                      <w:sz w:val="21"/>
                      <w:szCs w:val="21"/>
                    </w:rPr>
                    <w:t>“</w:t>
                  </w:r>
                  <w:r>
                    <w:rPr>
                      <w:color w:val="000000"/>
                      <w:sz w:val="21"/>
                      <w:szCs w:val="21"/>
                    </w:rPr>
                    <w:t>加快燃料清洁低碳化替代</w:t>
                  </w:r>
                  <w:r>
                    <w:rPr>
                      <w:color w:val="000000"/>
                      <w:sz w:val="21"/>
                      <w:szCs w:val="21"/>
                    </w:rPr>
                    <w:t>”</w:t>
                  </w:r>
                  <w:r>
                    <w:rPr>
                      <w:color w:val="000000"/>
                      <w:sz w:val="21"/>
                      <w:szCs w:val="21"/>
                    </w:rPr>
                    <w:t>，应因地制宜，综合考虑城市大气环境质量现状、改善目标、经济承受能力和清洁能源供给状况（清洁低碳能源以及利用工厂余热、电厂热力替代能力），合理把握工作推进进度和节奏，关中地区率先推进，陕南陕北地区稳步推进。</w:t>
                  </w:r>
                </w:p>
              </w:tc>
              <w:tc>
                <w:tcPr>
                  <w:tcW w:w="1356" w:type="dxa"/>
                  <w:vAlign w:val="center"/>
                </w:tcPr>
                <w:p w14:paraId="038DD280" w14:textId="77777777" w:rsidR="006D111D" w:rsidRDefault="00000000">
                  <w:pPr>
                    <w:spacing w:line="240" w:lineRule="auto"/>
                    <w:rPr>
                      <w:color w:val="000000"/>
                      <w:sz w:val="21"/>
                      <w:szCs w:val="21"/>
                    </w:rPr>
                  </w:pPr>
                  <w:r>
                    <w:rPr>
                      <w:color w:val="000000"/>
                      <w:sz w:val="21"/>
                      <w:szCs w:val="21"/>
                    </w:rPr>
                    <w:t>本项目使用甲醇作为生产能源，符合要求。</w:t>
                  </w:r>
                </w:p>
              </w:tc>
              <w:tc>
                <w:tcPr>
                  <w:tcW w:w="522" w:type="dxa"/>
                  <w:vAlign w:val="center"/>
                </w:tcPr>
                <w:p w14:paraId="72D12441" w14:textId="77777777" w:rsidR="006D111D" w:rsidRDefault="00000000">
                  <w:pPr>
                    <w:spacing w:line="240" w:lineRule="auto"/>
                    <w:rPr>
                      <w:color w:val="000000"/>
                      <w:sz w:val="21"/>
                      <w:szCs w:val="21"/>
                    </w:rPr>
                  </w:pPr>
                  <w:r>
                    <w:rPr>
                      <w:color w:val="000000"/>
                      <w:sz w:val="21"/>
                      <w:szCs w:val="21"/>
                    </w:rPr>
                    <w:t>符合</w:t>
                  </w:r>
                </w:p>
              </w:tc>
            </w:tr>
            <w:tr w:rsidR="006D111D" w14:paraId="6824FB1E" w14:textId="77777777">
              <w:trPr>
                <w:trHeight w:val="90"/>
                <w:jc w:val="center"/>
              </w:trPr>
              <w:tc>
                <w:tcPr>
                  <w:tcW w:w="1312" w:type="dxa"/>
                  <w:vAlign w:val="center"/>
                </w:tcPr>
                <w:p w14:paraId="3CB90B80" w14:textId="77777777" w:rsidR="006D111D" w:rsidRDefault="00000000">
                  <w:pPr>
                    <w:spacing w:line="240" w:lineRule="auto"/>
                    <w:rPr>
                      <w:color w:val="000000"/>
                      <w:sz w:val="21"/>
                      <w:szCs w:val="21"/>
                    </w:rPr>
                  </w:pPr>
                  <w:r>
                    <w:rPr>
                      <w:color w:val="000000"/>
                      <w:sz w:val="21"/>
                      <w:szCs w:val="21"/>
                    </w:rPr>
                    <w:t>《陕西省秦岭生态环境保护条例》</w:t>
                  </w:r>
                </w:p>
              </w:tc>
              <w:tc>
                <w:tcPr>
                  <w:tcW w:w="3580" w:type="dxa"/>
                  <w:vAlign w:val="center"/>
                </w:tcPr>
                <w:p w14:paraId="21FB0279" w14:textId="77777777" w:rsidR="006D111D" w:rsidRDefault="00000000">
                  <w:pPr>
                    <w:spacing w:line="240" w:lineRule="auto"/>
                    <w:rPr>
                      <w:color w:val="000000"/>
                      <w:sz w:val="21"/>
                      <w:szCs w:val="21"/>
                    </w:rPr>
                  </w:pPr>
                  <w:r>
                    <w:rPr>
                      <w:color w:val="000000"/>
                      <w:sz w:val="21"/>
                      <w:szCs w:val="21"/>
                    </w:rPr>
                    <w:t>第十五条</w:t>
                  </w:r>
                  <w:r>
                    <w:rPr>
                      <w:color w:val="000000"/>
                      <w:sz w:val="21"/>
                      <w:szCs w:val="21"/>
                    </w:rPr>
                    <w:t xml:space="preserve"> </w:t>
                  </w:r>
                  <w:r>
                    <w:rPr>
                      <w:color w:val="000000"/>
                      <w:sz w:val="21"/>
                      <w:szCs w:val="21"/>
                    </w:rPr>
                    <w:t>秦岭范围下列区域，除国土空间规划确定的城镇开发边界范围外，应当划为核心保护区：（一）海拔</w:t>
                  </w:r>
                  <w:r>
                    <w:rPr>
                      <w:color w:val="000000"/>
                      <w:sz w:val="21"/>
                      <w:szCs w:val="21"/>
                    </w:rPr>
                    <w:t xml:space="preserve"> 2000m </w:t>
                  </w:r>
                  <w:r>
                    <w:rPr>
                      <w:color w:val="000000"/>
                      <w:sz w:val="21"/>
                      <w:szCs w:val="21"/>
                    </w:rPr>
                    <w:t>以上区域，秦岭山系主梁两侧各</w:t>
                  </w:r>
                  <w:r>
                    <w:rPr>
                      <w:color w:val="000000"/>
                      <w:sz w:val="21"/>
                      <w:szCs w:val="21"/>
                    </w:rPr>
                    <w:t xml:space="preserve"> 1000m </w:t>
                  </w:r>
                  <w:r>
                    <w:rPr>
                      <w:color w:val="000000"/>
                      <w:sz w:val="21"/>
                      <w:szCs w:val="21"/>
                    </w:rPr>
                    <w:t>以内、主要支脉两侧各</w:t>
                  </w:r>
                  <w:r>
                    <w:rPr>
                      <w:color w:val="000000"/>
                      <w:sz w:val="21"/>
                      <w:szCs w:val="21"/>
                    </w:rPr>
                    <w:t xml:space="preserve"> 500m </w:t>
                  </w:r>
                  <w:r>
                    <w:rPr>
                      <w:color w:val="000000"/>
                      <w:sz w:val="21"/>
                      <w:szCs w:val="21"/>
                    </w:rPr>
                    <w:t>以内的区域；（二）国家公园、自然保护区的核心保护区，世界遗产；（三）饮用水水源一级保护区；</w:t>
                  </w:r>
                  <w:r>
                    <w:rPr>
                      <w:color w:val="000000"/>
                      <w:sz w:val="21"/>
                      <w:szCs w:val="21"/>
                    </w:rPr>
                    <w:t xml:space="preserve"> </w:t>
                  </w:r>
                  <w:r>
                    <w:rPr>
                      <w:color w:val="000000"/>
                      <w:sz w:val="21"/>
                      <w:szCs w:val="21"/>
                    </w:rPr>
                    <w:t>（四）自然保护区一般控制区中珍稀濒危野生动物栖息地与其他重要生态功能区集中连片，需要整体性、系统性保护的区域。第十六条</w:t>
                  </w:r>
                  <w:r>
                    <w:rPr>
                      <w:color w:val="000000"/>
                      <w:sz w:val="21"/>
                      <w:szCs w:val="21"/>
                    </w:rPr>
                    <w:t xml:space="preserve"> </w:t>
                  </w:r>
                  <w:r>
                    <w:rPr>
                      <w:color w:val="000000"/>
                      <w:sz w:val="21"/>
                      <w:szCs w:val="21"/>
                    </w:rPr>
                    <w:t>秦岭范围下列区域，除核心保护区、国土空间规划确定的城镇开发边界范围外，应当划为重点保护区：（一）海拔</w:t>
                  </w:r>
                  <w:r>
                    <w:rPr>
                      <w:color w:val="000000"/>
                      <w:sz w:val="21"/>
                      <w:szCs w:val="21"/>
                    </w:rPr>
                    <w:t xml:space="preserve"> 1500m </w:t>
                  </w:r>
                  <w:r>
                    <w:rPr>
                      <w:color w:val="000000"/>
                      <w:sz w:val="21"/>
                      <w:szCs w:val="21"/>
                    </w:rPr>
                    <w:t>至</w:t>
                  </w:r>
                  <w:r>
                    <w:rPr>
                      <w:color w:val="000000"/>
                      <w:sz w:val="21"/>
                      <w:szCs w:val="21"/>
                    </w:rPr>
                    <w:t xml:space="preserve"> 2000m </w:t>
                  </w:r>
                  <w:r>
                    <w:rPr>
                      <w:color w:val="000000"/>
                      <w:sz w:val="21"/>
                      <w:szCs w:val="21"/>
                    </w:rPr>
                    <w:t>之间的区域；（二）国家公园、自然保护区的一般控制区，饮用水水源二级保护区；（三）国家级和省级风景名胜区、地质公园、森林公园、湿地公园等自然公园的重要功能区，植物园、水利风景区；（四）水产种质资源保护区、野生植物原生境保护区（点）、野生动物重要栖息地，国有天然林分布区，重要湿地，重要的大中型水库、天然湖泊；（五）全国重点文物保护单位、省级文物保护单位。</w:t>
                  </w:r>
                </w:p>
              </w:tc>
              <w:tc>
                <w:tcPr>
                  <w:tcW w:w="1356" w:type="dxa"/>
                  <w:vAlign w:val="center"/>
                </w:tcPr>
                <w:p w14:paraId="359A8EAF" w14:textId="77777777" w:rsidR="006D111D" w:rsidRDefault="00000000">
                  <w:pPr>
                    <w:spacing w:line="240" w:lineRule="auto"/>
                    <w:rPr>
                      <w:color w:val="000000"/>
                      <w:sz w:val="21"/>
                      <w:szCs w:val="21"/>
                    </w:rPr>
                  </w:pPr>
                  <w:r>
                    <w:rPr>
                      <w:color w:val="000000"/>
                      <w:sz w:val="21"/>
                      <w:szCs w:val="21"/>
                    </w:rPr>
                    <w:t>本项目占地范围内不涉及自然保护区核心区及重点区、饮用水水源一级、二级保护区。按照《陕西省秦岭生态环境保护条例》（</w:t>
                  </w:r>
                  <w:r>
                    <w:rPr>
                      <w:color w:val="000000"/>
                      <w:sz w:val="21"/>
                      <w:szCs w:val="21"/>
                    </w:rPr>
                    <w:t>2019</w:t>
                  </w:r>
                  <w:r>
                    <w:rPr>
                      <w:color w:val="000000"/>
                      <w:sz w:val="21"/>
                      <w:szCs w:val="21"/>
                    </w:rPr>
                    <w:t>），本项目所在地属于一般保护区，实行产业准入清单制度，可进行适度的开发活动。</w:t>
                  </w:r>
                </w:p>
              </w:tc>
              <w:tc>
                <w:tcPr>
                  <w:tcW w:w="522" w:type="dxa"/>
                  <w:vAlign w:val="center"/>
                </w:tcPr>
                <w:p w14:paraId="0560A84B" w14:textId="77777777" w:rsidR="006D111D" w:rsidRDefault="00000000">
                  <w:pPr>
                    <w:spacing w:line="240" w:lineRule="auto"/>
                    <w:rPr>
                      <w:color w:val="000000"/>
                      <w:sz w:val="21"/>
                      <w:szCs w:val="21"/>
                    </w:rPr>
                  </w:pPr>
                  <w:r>
                    <w:rPr>
                      <w:color w:val="000000"/>
                      <w:sz w:val="21"/>
                      <w:szCs w:val="21"/>
                    </w:rPr>
                    <w:t>符合</w:t>
                  </w:r>
                </w:p>
              </w:tc>
            </w:tr>
            <w:tr w:rsidR="006D111D" w14:paraId="700ADB2B" w14:textId="77777777">
              <w:trPr>
                <w:trHeight w:val="90"/>
                <w:jc w:val="center"/>
              </w:trPr>
              <w:tc>
                <w:tcPr>
                  <w:tcW w:w="1312" w:type="dxa"/>
                  <w:vAlign w:val="center"/>
                </w:tcPr>
                <w:p w14:paraId="6DC29EBD" w14:textId="77777777" w:rsidR="006D111D" w:rsidRDefault="00000000">
                  <w:pPr>
                    <w:spacing w:line="240" w:lineRule="auto"/>
                    <w:rPr>
                      <w:sz w:val="21"/>
                      <w:szCs w:val="21"/>
                    </w:rPr>
                  </w:pPr>
                  <w:r>
                    <w:rPr>
                      <w:sz w:val="21"/>
                      <w:szCs w:val="21"/>
                    </w:rPr>
                    <w:t>《关于印发陕西省大气污染物治理专项行动方案（</w:t>
                  </w:r>
                  <w:r>
                    <w:rPr>
                      <w:sz w:val="21"/>
                      <w:szCs w:val="21"/>
                    </w:rPr>
                    <w:t>2023-2027</w:t>
                  </w:r>
                  <w:r>
                    <w:rPr>
                      <w:sz w:val="21"/>
                      <w:szCs w:val="21"/>
                    </w:rPr>
                    <w:t>年）的通知》（</w:t>
                  </w:r>
                  <w:proofErr w:type="gramStart"/>
                  <w:r>
                    <w:rPr>
                      <w:sz w:val="21"/>
                      <w:szCs w:val="21"/>
                    </w:rPr>
                    <w:t>陕发〔</w:t>
                  </w:r>
                  <w:r>
                    <w:rPr>
                      <w:sz w:val="21"/>
                      <w:szCs w:val="21"/>
                    </w:rPr>
                    <w:t>2023</w:t>
                  </w:r>
                  <w:r>
                    <w:rPr>
                      <w:sz w:val="21"/>
                      <w:szCs w:val="21"/>
                    </w:rPr>
                    <w:t>〕</w:t>
                  </w:r>
                  <w:proofErr w:type="gramEnd"/>
                  <w:r>
                    <w:rPr>
                      <w:sz w:val="21"/>
                      <w:szCs w:val="21"/>
                    </w:rPr>
                    <w:t>4</w:t>
                  </w:r>
                  <w:r>
                    <w:rPr>
                      <w:sz w:val="21"/>
                      <w:szCs w:val="21"/>
                    </w:rPr>
                    <w:t>号）</w:t>
                  </w:r>
                </w:p>
              </w:tc>
              <w:tc>
                <w:tcPr>
                  <w:tcW w:w="3580" w:type="dxa"/>
                  <w:vAlign w:val="center"/>
                </w:tcPr>
                <w:p w14:paraId="5E50A7A1" w14:textId="77777777" w:rsidR="006D111D" w:rsidRDefault="00000000">
                  <w:pPr>
                    <w:spacing w:line="240" w:lineRule="auto"/>
                    <w:rPr>
                      <w:sz w:val="21"/>
                      <w:szCs w:val="21"/>
                    </w:rPr>
                  </w:pPr>
                  <w:r>
                    <w:rPr>
                      <w:sz w:val="21"/>
                      <w:szCs w:val="21"/>
                    </w:rPr>
                    <w:t>持续加强固体废物环境监管。深入推进</w:t>
                  </w:r>
                  <w:r>
                    <w:rPr>
                      <w:sz w:val="21"/>
                      <w:szCs w:val="21"/>
                    </w:rPr>
                    <w:t>“</w:t>
                  </w:r>
                  <w:r>
                    <w:rPr>
                      <w:sz w:val="21"/>
                      <w:szCs w:val="21"/>
                    </w:rPr>
                    <w:t>无废城市</w:t>
                  </w:r>
                  <w:r>
                    <w:rPr>
                      <w:sz w:val="21"/>
                      <w:szCs w:val="21"/>
                    </w:rPr>
                    <w:t>”</w:t>
                  </w:r>
                  <w:r>
                    <w:rPr>
                      <w:sz w:val="21"/>
                      <w:szCs w:val="21"/>
                    </w:rPr>
                    <w:t>高质量建设，建立省</w:t>
                  </w:r>
                  <w:r>
                    <w:rPr>
                      <w:sz w:val="21"/>
                      <w:szCs w:val="21"/>
                    </w:rPr>
                    <w:t>“</w:t>
                  </w:r>
                  <w:r>
                    <w:rPr>
                      <w:sz w:val="21"/>
                      <w:szCs w:val="21"/>
                    </w:rPr>
                    <w:t>无废城市</w:t>
                  </w:r>
                  <w:r>
                    <w:rPr>
                      <w:sz w:val="21"/>
                      <w:szCs w:val="21"/>
                    </w:rPr>
                    <w:t>”</w:t>
                  </w:r>
                  <w:r>
                    <w:rPr>
                      <w:sz w:val="21"/>
                      <w:szCs w:val="21"/>
                    </w:rPr>
                    <w:t>建设专家库和技术帮扶组，支持西安、咸阳、神木市推进</w:t>
                  </w:r>
                  <w:r>
                    <w:rPr>
                      <w:sz w:val="21"/>
                      <w:szCs w:val="21"/>
                    </w:rPr>
                    <w:t>“</w:t>
                  </w:r>
                  <w:r>
                    <w:rPr>
                      <w:sz w:val="21"/>
                      <w:szCs w:val="21"/>
                    </w:rPr>
                    <w:t>无废城市</w:t>
                  </w:r>
                  <w:r>
                    <w:rPr>
                      <w:sz w:val="21"/>
                      <w:szCs w:val="21"/>
                    </w:rPr>
                    <w:t>”</w:t>
                  </w:r>
                  <w:r>
                    <w:rPr>
                      <w:sz w:val="21"/>
                      <w:szCs w:val="21"/>
                    </w:rPr>
                    <w:t>建设。持续推动落实《陕西省强化危险废物监管和利用处置能力改革工作方案》重点工作任务。加快筹建西北地区危险废物风险防控技术中心，推动区域危险废物处置中心建设。巩固危险废物专项整治三年行动成果，持续开展年度危险废物规范化环境管理评估。全面落实《陕西省新污染物治</w:t>
                  </w:r>
                  <w:r>
                    <w:rPr>
                      <w:sz w:val="21"/>
                      <w:szCs w:val="21"/>
                    </w:rPr>
                    <w:lastRenderedPageBreak/>
                    <w:t>理工作方案》。深入开展重点行业重金属污染防治，加强涉铊污染源排查整治。</w:t>
                  </w:r>
                </w:p>
              </w:tc>
              <w:tc>
                <w:tcPr>
                  <w:tcW w:w="1356" w:type="dxa"/>
                  <w:vAlign w:val="center"/>
                </w:tcPr>
                <w:p w14:paraId="573BA5C7" w14:textId="77777777" w:rsidR="006D111D" w:rsidRDefault="00000000">
                  <w:pPr>
                    <w:spacing w:line="240" w:lineRule="auto"/>
                    <w:rPr>
                      <w:sz w:val="21"/>
                      <w:szCs w:val="21"/>
                    </w:rPr>
                  </w:pPr>
                  <w:r>
                    <w:rPr>
                      <w:sz w:val="21"/>
                      <w:szCs w:val="21"/>
                    </w:rPr>
                    <w:lastRenderedPageBreak/>
                    <w:t>本项目固</w:t>
                  </w:r>
                  <w:proofErr w:type="gramStart"/>
                  <w:r>
                    <w:rPr>
                      <w:sz w:val="21"/>
                      <w:szCs w:val="21"/>
                    </w:rPr>
                    <w:t>废严格</w:t>
                  </w:r>
                  <w:proofErr w:type="gramEnd"/>
                  <w:r>
                    <w:rPr>
                      <w:sz w:val="21"/>
                      <w:szCs w:val="21"/>
                    </w:rPr>
                    <w:t>按照相关规定处置，不外排。</w:t>
                  </w:r>
                </w:p>
              </w:tc>
              <w:tc>
                <w:tcPr>
                  <w:tcW w:w="522" w:type="dxa"/>
                  <w:vAlign w:val="center"/>
                </w:tcPr>
                <w:p w14:paraId="2653986A" w14:textId="77777777" w:rsidR="006D111D" w:rsidRDefault="00000000">
                  <w:pPr>
                    <w:spacing w:line="240" w:lineRule="auto"/>
                    <w:rPr>
                      <w:color w:val="000000"/>
                      <w:sz w:val="21"/>
                      <w:szCs w:val="21"/>
                    </w:rPr>
                  </w:pPr>
                  <w:r>
                    <w:rPr>
                      <w:color w:val="000000"/>
                      <w:sz w:val="21"/>
                      <w:szCs w:val="21"/>
                    </w:rPr>
                    <w:t>符合</w:t>
                  </w:r>
                </w:p>
              </w:tc>
            </w:tr>
            <w:tr w:rsidR="006D111D" w14:paraId="3F16C122" w14:textId="77777777">
              <w:trPr>
                <w:trHeight w:val="90"/>
                <w:jc w:val="center"/>
              </w:trPr>
              <w:tc>
                <w:tcPr>
                  <w:tcW w:w="1312" w:type="dxa"/>
                  <w:vAlign w:val="center"/>
                </w:tcPr>
                <w:p w14:paraId="6B86F774" w14:textId="77777777" w:rsidR="006D111D" w:rsidRDefault="00000000">
                  <w:pPr>
                    <w:spacing w:line="240" w:lineRule="auto"/>
                    <w:rPr>
                      <w:bCs/>
                      <w:sz w:val="21"/>
                      <w:szCs w:val="21"/>
                    </w:rPr>
                  </w:pPr>
                  <w:r>
                    <w:rPr>
                      <w:bCs/>
                      <w:sz w:val="21"/>
                      <w:szCs w:val="21"/>
                    </w:rPr>
                    <w:t>《商洛市国民经济和社会发展第十四个五年规划和二〇三五年远景目标纲要》</w:t>
                  </w:r>
                </w:p>
              </w:tc>
              <w:tc>
                <w:tcPr>
                  <w:tcW w:w="3580" w:type="dxa"/>
                  <w:vAlign w:val="center"/>
                </w:tcPr>
                <w:p w14:paraId="33D020A4" w14:textId="77777777" w:rsidR="006D111D" w:rsidRDefault="00000000">
                  <w:pPr>
                    <w:spacing w:line="240" w:lineRule="auto"/>
                    <w:rPr>
                      <w:bCs/>
                      <w:sz w:val="21"/>
                      <w:szCs w:val="21"/>
                    </w:rPr>
                  </w:pPr>
                  <w:proofErr w:type="gramStart"/>
                  <w:r>
                    <w:rPr>
                      <w:bCs/>
                      <w:sz w:val="21"/>
                      <w:szCs w:val="21"/>
                    </w:rPr>
                    <w:t>做优实体</w:t>
                  </w:r>
                  <w:proofErr w:type="gramEnd"/>
                  <w:r>
                    <w:rPr>
                      <w:bCs/>
                      <w:sz w:val="21"/>
                      <w:szCs w:val="21"/>
                    </w:rPr>
                    <w:t>经济，推动经济高质量发展迈出更大步伐；坚持扩大内需，积极融入新发展格局；</w:t>
                  </w:r>
                </w:p>
              </w:tc>
              <w:tc>
                <w:tcPr>
                  <w:tcW w:w="1356" w:type="dxa"/>
                  <w:vAlign w:val="center"/>
                </w:tcPr>
                <w:p w14:paraId="52810506" w14:textId="77777777" w:rsidR="006D111D" w:rsidRDefault="00000000">
                  <w:pPr>
                    <w:spacing w:line="240" w:lineRule="auto"/>
                    <w:rPr>
                      <w:bCs/>
                      <w:sz w:val="21"/>
                      <w:szCs w:val="21"/>
                    </w:rPr>
                  </w:pPr>
                  <w:r>
                    <w:rPr>
                      <w:bCs/>
                      <w:sz w:val="21"/>
                      <w:szCs w:val="21"/>
                    </w:rPr>
                    <w:t>本项目其他非金属矿物制品制造，属于实体经济。</w:t>
                  </w:r>
                </w:p>
              </w:tc>
              <w:tc>
                <w:tcPr>
                  <w:tcW w:w="522" w:type="dxa"/>
                  <w:vAlign w:val="center"/>
                </w:tcPr>
                <w:p w14:paraId="3AAAA207" w14:textId="77777777" w:rsidR="006D111D" w:rsidRDefault="00000000">
                  <w:pPr>
                    <w:spacing w:line="240" w:lineRule="auto"/>
                    <w:rPr>
                      <w:color w:val="000000"/>
                      <w:sz w:val="21"/>
                      <w:szCs w:val="21"/>
                    </w:rPr>
                  </w:pPr>
                  <w:r>
                    <w:rPr>
                      <w:color w:val="000000"/>
                      <w:sz w:val="21"/>
                      <w:szCs w:val="21"/>
                    </w:rPr>
                    <w:t>符合</w:t>
                  </w:r>
                </w:p>
              </w:tc>
            </w:tr>
            <w:tr w:rsidR="006D111D" w14:paraId="73546489" w14:textId="77777777">
              <w:trPr>
                <w:trHeight w:val="90"/>
                <w:jc w:val="center"/>
              </w:trPr>
              <w:tc>
                <w:tcPr>
                  <w:tcW w:w="1312" w:type="dxa"/>
                  <w:vAlign w:val="center"/>
                </w:tcPr>
                <w:p w14:paraId="66FBFFFA" w14:textId="77777777" w:rsidR="006D111D" w:rsidRDefault="00000000">
                  <w:pPr>
                    <w:spacing w:line="240" w:lineRule="auto"/>
                    <w:rPr>
                      <w:sz w:val="21"/>
                      <w:szCs w:val="21"/>
                    </w:rPr>
                  </w:pPr>
                  <w:r>
                    <w:rPr>
                      <w:sz w:val="21"/>
                      <w:szCs w:val="21"/>
                    </w:rPr>
                    <w:t>《商洛市人民政府办公室关于印发</w:t>
                  </w:r>
                  <w:r>
                    <w:rPr>
                      <w:sz w:val="21"/>
                      <w:szCs w:val="21"/>
                    </w:rPr>
                    <w:t>“</w:t>
                  </w:r>
                  <w:r>
                    <w:rPr>
                      <w:sz w:val="21"/>
                      <w:szCs w:val="21"/>
                    </w:rPr>
                    <w:t>十四五</w:t>
                  </w:r>
                  <w:r>
                    <w:rPr>
                      <w:sz w:val="21"/>
                      <w:szCs w:val="21"/>
                    </w:rPr>
                    <w:t>”</w:t>
                  </w:r>
                  <w:r>
                    <w:rPr>
                      <w:sz w:val="21"/>
                      <w:szCs w:val="21"/>
                    </w:rPr>
                    <w:t>生态环境保护规划的通知》（商政办发〔</w:t>
                  </w:r>
                  <w:r>
                    <w:rPr>
                      <w:sz w:val="21"/>
                      <w:szCs w:val="21"/>
                    </w:rPr>
                    <w:t>2021</w:t>
                  </w:r>
                  <w:r>
                    <w:rPr>
                      <w:sz w:val="21"/>
                      <w:szCs w:val="21"/>
                    </w:rPr>
                    <w:t>〕</w:t>
                  </w:r>
                  <w:r>
                    <w:rPr>
                      <w:sz w:val="21"/>
                      <w:szCs w:val="21"/>
                    </w:rPr>
                    <w:t>34</w:t>
                  </w:r>
                  <w:r>
                    <w:rPr>
                      <w:sz w:val="21"/>
                      <w:szCs w:val="21"/>
                    </w:rPr>
                    <w:t>号）</w:t>
                  </w:r>
                </w:p>
              </w:tc>
              <w:tc>
                <w:tcPr>
                  <w:tcW w:w="3580" w:type="dxa"/>
                  <w:vAlign w:val="center"/>
                </w:tcPr>
                <w:p w14:paraId="6C9816B9" w14:textId="77777777" w:rsidR="006D111D" w:rsidRDefault="00000000">
                  <w:pPr>
                    <w:spacing w:line="240" w:lineRule="auto"/>
                    <w:rPr>
                      <w:bCs/>
                      <w:sz w:val="21"/>
                      <w:szCs w:val="21"/>
                    </w:rPr>
                  </w:pPr>
                  <w:r>
                    <w:rPr>
                      <w:bCs/>
                      <w:sz w:val="21"/>
                      <w:szCs w:val="21"/>
                    </w:rPr>
                    <w:t>围绕高质量成长</w:t>
                  </w:r>
                  <w:proofErr w:type="gramStart"/>
                  <w:r>
                    <w:rPr>
                      <w:bCs/>
                      <w:sz w:val="21"/>
                      <w:szCs w:val="21"/>
                    </w:rPr>
                    <w:t>型重大</w:t>
                  </w:r>
                  <w:proofErr w:type="gramEnd"/>
                  <w:r>
                    <w:rPr>
                      <w:bCs/>
                      <w:sz w:val="21"/>
                      <w:szCs w:val="21"/>
                    </w:rPr>
                    <w:t>产业项目建设，加速传统产业绿色化升级改造，加快淘汰严重污染企业和落后产能、工艺、设备、产品，坚决遏制</w:t>
                  </w:r>
                  <w:r>
                    <w:rPr>
                      <w:bCs/>
                      <w:sz w:val="21"/>
                      <w:szCs w:val="21"/>
                    </w:rPr>
                    <w:t>“</w:t>
                  </w:r>
                  <w:r>
                    <w:rPr>
                      <w:bCs/>
                      <w:sz w:val="21"/>
                      <w:szCs w:val="21"/>
                    </w:rPr>
                    <w:t>两高</w:t>
                  </w:r>
                  <w:r>
                    <w:rPr>
                      <w:bCs/>
                      <w:sz w:val="21"/>
                      <w:szCs w:val="21"/>
                    </w:rPr>
                    <w:t>”</w:t>
                  </w:r>
                  <w:r>
                    <w:rPr>
                      <w:bCs/>
                      <w:sz w:val="21"/>
                      <w:szCs w:val="21"/>
                    </w:rPr>
                    <w:t>项目盲目发展。实施清洁生产技术改造，开展清洁生产审核。实施排污许可制度，治理</w:t>
                  </w:r>
                  <w:r>
                    <w:rPr>
                      <w:bCs/>
                      <w:sz w:val="21"/>
                      <w:szCs w:val="21"/>
                    </w:rPr>
                    <w:t>“</w:t>
                  </w:r>
                  <w:r>
                    <w:rPr>
                      <w:bCs/>
                      <w:sz w:val="21"/>
                      <w:szCs w:val="21"/>
                    </w:rPr>
                    <w:t>散乱污</w:t>
                  </w:r>
                  <w:r>
                    <w:rPr>
                      <w:bCs/>
                      <w:sz w:val="21"/>
                      <w:szCs w:val="21"/>
                    </w:rPr>
                    <w:t>”</w:t>
                  </w:r>
                  <w:r>
                    <w:rPr>
                      <w:bCs/>
                      <w:sz w:val="21"/>
                      <w:szCs w:val="21"/>
                    </w:rPr>
                    <w:t>企业。聚焦县域主导产业发展，聚合产业绿色升级发展合力，强化园区和企业绿色循环创新载体建设，加强产业园区环境基础设施建设，建立健全园区污水垃圾处理价格机制、绩效考核机制，梯次推进绿色循环发展，建设一批区域特色显著、主导产业明晰、产业链条完善、资源配置高效、服务功能完善、环保要求达标、绿色循环发展的县域工业集中区和产业园区。推动矿业</w:t>
                  </w:r>
                  <w:r>
                    <w:rPr>
                      <w:bCs/>
                      <w:sz w:val="21"/>
                      <w:szCs w:val="21"/>
                    </w:rPr>
                    <w:t>“</w:t>
                  </w:r>
                  <w:r>
                    <w:rPr>
                      <w:bCs/>
                      <w:sz w:val="21"/>
                      <w:szCs w:val="21"/>
                    </w:rPr>
                    <w:t>规模化、绿色化、延链化、数字化、安全化</w:t>
                  </w:r>
                  <w:r>
                    <w:rPr>
                      <w:bCs/>
                      <w:sz w:val="21"/>
                      <w:szCs w:val="21"/>
                    </w:rPr>
                    <w:t>”</w:t>
                  </w:r>
                  <w:r>
                    <w:rPr>
                      <w:bCs/>
                      <w:sz w:val="21"/>
                      <w:szCs w:val="21"/>
                    </w:rPr>
                    <w:t>发展，推进矿产资源节约集约利用，强化土地资源保护与节约，加强高耗能行业能耗管控，建设</w:t>
                  </w:r>
                  <w:r>
                    <w:rPr>
                      <w:bCs/>
                      <w:sz w:val="21"/>
                      <w:szCs w:val="21"/>
                    </w:rPr>
                    <w:t>“</w:t>
                  </w:r>
                  <w:r>
                    <w:rPr>
                      <w:bCs/>
                      <w:sz w:val="21"/>
                      <w:szCs w:val="21"/>
                    </w:rPr>
                    <w:t>资源利用集约化、开采方式科学化、生产工艺环保化、企业管理规范化、矿山治理修复生态化、企业社区和谐化</w:t>
                  </w:r>
                  <w:r>
                    <w:rPr>
                      <w:bCs/>
                      <w:sz w:val="21"/>
                      <w:szCs w:val="21"/>
                    </w:rPr>
                    <w:t>”</w:t>
                  </w:r>
                  <w:r>
                    <w:rPr>
                      <w:bCs/>
                      <w:sz w:val="21"/>
                      <w:szCs w:val="21"/>
                    </w:rPr>
                    <w:t>绿色矿山。在绿色循环产业重点领域开展产品全周期绿色环保，促进农业一体化绿色发展，构建制造业生产经营与环境保护相协调的上下游供应关系，建立并主动融入国内外绿色供应链体系。</w:t>
                  </w:r>
                </w:p>
              </w:tc>
              <w:tc>
                <w:tcPr>
                  <w:tcW w:w="1356" w:type="dxa"/>
                  <w:vAlign w:val="center"/>
                </w:tcPr>
                <w:p w14:paraId="21ACAF8B" w14:textId="77777777" w:rsidR="006D111D" w:rsidRDefault="00000000">
                  <w:pPr>
                    <w:spacing w:line="240" w:lineRule="auto"/>
                    <w:rPr>
                      <w:bCs/>
                      <w:sz w:val="21"/>
                      <w:szCs w:val="21"/>
                    </w:rPr>
                  </w:pPr>
                  <w:r>
                    <w:rPr>
                      <w:bCs/>
                      <w:sz w:val="21"/>
                      <w:szCs w:val="21"/>
                    </w:rPr>
                    <w:t>本项目为其他非金属矿物制品制造，不属于两高项目，符合</w:t>
                  </w:r>
                  <w:proofErr w:type="gramStart"/>
                  <w:r>
                    <w:rPr>
                      <w:bCs/>
                      <w:sz w:val="21"/>
                      <w:szCs w:val="21"/>
                    </w:rPr>
                    <w:t>商洛市</w:t>
                  </w:r>
                  <w:proofErr w:type="gramEnd"/>
                  <w:r>
                    <w:rPr>
                      <w:bCs/>
                      <w:sz w:val="21"/>
                      <w:szCs w:val="21"/>
                    </w:rPr>
                    <w:t>“</w:t>
                  </w:r>
                  <w:r>
                    <w:rPr>
                      <w:bCs/>
                      <w:sz w:val="21"/>
                      <w:szCs w:val="21"/>
                    </w:rPr>
                    <w:t>十四五</w:t>
                  </w:r>
                  <w:r>
                    <w:rPr>
                      <w:bCs/>
                      <w:sz w:val="21"/>
                      <w:szCs w:val="21"/>
                    </w:rPr>
                    <w:t>”</w:t>
                  </w:r>
                  <w:r>
                    <w:rPr>
                      <w:bCs/>
                      <w:sz w:val="21"/>
                      <w:szCs w:val="21"/>
                    </w:rPr>
                    <w:t>生态环境保护规划。</w:t>
                  </w:r>
                </w:p>
              </w:tc>
              <w:tc>
                <w:tcPr>
                  <w:tcW w:w="522" w:type="dxa"/>
                  <w:vAlign w:val="center"/>
                </w:tcPr>
                <w:p w14:paraId="78D7368B" w14:textId="77777777" w:rsidR="006D111D" w:rsidRDefault="00000000">
                  <w:pPr>
                    <w:spacing w:line="240" w:lineRule="auto"/>
                    <w:rPr>
                      <w:color w:val="000000"/>
                      <w:sz w:val="21"/>
                      <w:szCs w:val="21"/>
                    </w:rPr>
                  </w:pPr>
                  <w:r>
                    <w:rPr>
                      <w:color w:val="000000"/>
                      <w:sz w:val="21"/>
                      <w:szCs w:val="21"/>
                    </w:rPr>
                    <w:t>符合</w:t>
                  </w:r>
                </w:p>
              </w:tc>
            </w:tr>
            <w:tr w:rsidR="006D111D" w14:paraId="2C7E326B" w14:textId="77777777">
              <w:trPr>
                <w:trHeight w:val="90"/>
                <w:jc w:val="center"/>
              </w:trPr>
              <w:tc>
                <w:tcPr>
                  <w:tcW w:w="1312" w:type="dxa"/>
                  <w:vAlign w:val="center"/>
                </w:tcPr>
                <w:p w14:paraId="07A1C74C" w14:textId="77777777" w:rsidR="006D111D" w:rsidRDefault="00000000">
                  <w:pPr>
                    <w:spacing w:line="240" w:lineRule="auto"/>
                    <w:rPr>
                      <w:sz w:val="21"/>
                      <w:szCs w:val="21"/>
                    </w:rPr>
                  </w:pPr>
                  <w:proofErr w:type="gramStart"/>
                  <w:r>
                    <w:rPr>
                      <w:sz w:val="21"/>
                      <w:szCs w:val="21"/>
                    </w:rPr>
                    <w:t>商洛市</w:t>
                  </w:r>
                  <w:proofErr w:type="gramEnd"/>
                  <w:r>
                    <w:rPr>
                      <w:sz w:val="21"/>
                      <w:szCs w:val="21"/>
                    </w:rPr>
                    <w:t>大气污染治理专项行动方案（</w:t>
                  </w:r>
                  <w:r>
                    <w:rPr>
                      <w:sz w:val="21"/>
                      <w:szCs w:val="21"/>
                    </w:rPr>
                    <w:t>2023-2027</w:t>
                  </w:r>
                  <w:r>
                    <w:rPr>
                      <w:sz w:val="21"/>
                      <w:szCs w:val="21"/>
                    </w:rPr>
                    <w:t>年）</w:t>
                  </w:r>
                </w:p>
              </w:tc>
              <w:tc>
                <w:tcPr>
                  <w:tcW w:w="3580" w:type="dxa"/>
                  <w:vAlign w:val="center"/>
                </w:tcPr>
                <w:p w14:paraId="646754E5" w14:textId="77777777" w:rsidR="006D111D" w:rsidRDefault="00000000">
                  <w:pPr>
                    <w:spacing w:line="240" w:lineRule="auto"/>
                    <w:rPr>
                      <w:sz w:val="21"/>
                      <w:szCs w:val="21"/>
                    </w:rPr>
                  </w:pPr>
                  <w:r>
                    <w:rPr>
                      <w:sz w:val="21"/>
                      <w:szCs w:val="21"/>
                    </w:rPr>
                    <w:t>2023</w:t>
                  </w:r>
                  <w:r>
                    <w:rPr>
                      <w:sz w:val="21"/>
                      <w:szCs w:val="21"/>
                    </w:rPr>
                    <w:t>年</w:t>
                  </w:r>
                  <w:r>
                    <w:rPr>
                      <w:sz w:val="21"/>
                      <w:szCs w:val="21"/>
                    </w:rPr>
                    <w:t>4</w:t>
                  </w:r>
                  <w:r>
                    <w:rPr>
                      <w:sz w:val="21"/>
                      <w:szCs w:val="21"/>
                    </w:rPr>
                    <w:t>月起，中心城区及周边</w:t>
                  </w:r>
                  <w:r>
                    <w:rPr>
                      <w:sz w:val="21"/>
                      <w:szCs w:val="21"/>
                    </w:rPr>
                    <w:t>15</w:t>
                  </w:r>
                  <w:r>
                    <w:rPr>
                      <w:sz w:val="21"/>
                      <w:szCs w:val="21"/>
                    </w:rPr>
                    <w:t>公里范围内审批新建、扩建</w:t>
                  </w:r>
                  <w:proofErr w:type="gramStart"/>
                  <w:r>
                    <w:rPr>
                      <w:sz w:val="21"/>
                      <w:szCs w:val="21"/>
                    </w:rPr>
                    <w:t>涉气重点</w:t>
                  </w:r>
                  <w:proofErr w:type="gramEnd"/>
                  <w:r>
                    <w:rPr>
                      <w:sz w:val="21"/>
                      <w:szCs w:val="21"/>
                    </w:rPr>
                    <w:t>行业企业时，企业污染治理水平必须达到环保绩效</w:t>
                  </w:r>
                  <w:r>
                    <w:rPr>
                      <w:sz w:val="21"/>
                      <w:szCs w:val="21"/>
                    </w:rPr>
                    <w:t>A</w:t>
                  </w:r>
                  <w:r>
                    <w:rPr>
                      <w:sz w:val="21"/>
                      <w:szCs w:val="21"/>
                    </w:rPr>
                    <w:t>级</w:t>
                  </w:r>
                  <w:r>
                    <w:rPr>
                      <w:sz w:val="21"/>
                      <w:szCs w:val="21"/>
                    </w:rPr>
                    <w:t>(</w:t>
                  </w:r>
                  <w:r>
                    <w:rPr>
                      <w:sz w:val="21"/>
                      <w:szCs w:val="21"/>
                    </w:rPr>
                    <w:t>引领性企业</w:t>
                  </w:r>
                  <w:r>
                    <w:rPr>
                      <w:sz w:val="21"/>
                      <w:szCs w:val="21"/>
                    </w:rPr>
                    <w:t>)</w:t>
                  </w:r>
                  <w:r>
                    <w:rPr>
                      <w:sz w:val="21"/>
                      <w:szCs w:val="21"/>
                    </w:rPr>
                    <w:t>水平，其余区域必须达到</w:t>
                  </w:r>
                  <w:r>
                    <w:rPr>
                      <w:sz w:val="21"/>
                      <w:szCs w:val="21"/>
                    </w:rPr>
                    <w:t>B</w:t>
                  </w:r>
                  <w:r>
                    <w:rPr>
                      <w:sz w:val="21"/>
                      <w:szCs w:val="21"/>
                    </w:rPr>
                    <w:t>级及以上水平。</w:t>
                  </w:r>
                </w:p>
              </w:tc>
              <w:tc>
                <w:tcPr>
                  <w:tcW w:w="1356" w:type="dxa"/>
                  <w:vAlign w:val="center"/>
                </w:tcPr>
                <w:p w14:paraId="6B30CE6C" w14:textId="77777777" w:rsidR="006D111D" w:rsidRDefault="00000000">
                  <w:pPr>
                    <w:spacing w:line="240" w:lineRule="auto"/>
                    <w:rPr>
                      <w:bCs/>
                      <w:sz w:val="21"/>
                      <w:szCs w:val="21"/>
                    </w:rPr>
                  </w:pPr>
                  <w:r>
                    <w:rPr>
                      <w:bCs/>
                      <w:sz w:val="21"/>
                      <w:szCs w:val="21"/>
                    </w:rPr>
                    <w:t>本企业建设后可达到</w:t>
                  </w:r>
                  <w:r>
                    <w:rPr>
                      <w:sz w:val="21"/>
                      <w:szCs w:val="21"/>
                    </w:rPr>
                    <w:t>环保绩效</w:t>
                  </w:r>
                  <w:r>
                    <w:rPr>
                      <w:sz w:val="21"/>
                      <w:szCs w:val="21"/>
                    </w:rPr>
                    <w:t>B</w:t>
                  </w:r>
                  <w:r>
                    <w:rPr>
                      <w:sz w:val="21"/>
                      <w:szCs w:val="21"/>
                    </w:rPr>
                    <w:t>级。</w:t>
                  </w:r>
                </w:p>
              </w:tc>
              <w:tc>
                <w:tcPr>
                  <w:tcW w:w="522" w:type="dxa"/>
                  <w:vAlign w:val="center"/>
                </w:tcPr>
                <w:p w14:paraId="4A6C0164" w14:textId="77777777" w:rsidR="006D111D" w:rsidRDefault="00000000">
                  <w:pPr>
                    <w:spacing w:line="240" w:lineRule="auto"/>
                    <w:rPr>
                      <w:color w:val="000000"/>
                      <w:sz w:val="21"/>
                      <w:szCs w:val="21"/>
                    </w:rPr>
                  </w:pPr>
                  <w:r>
                    <w:rPr>
                      <w:color w:val="000000"/>
                      <w:sz w:val="21"/>
                      <w:szCs w:val="21"/>
                    </w:rPr>
                    <w:t>符合</w:t>
                  </w:r>
                </w:p>
              </w:tc>
            </w:tr>
            <w:tr w:rsidR="006D111D" w14:paraId="1C2831EC" w14:textId="77777777">
              <w:trPr>
                <w:trHeight w:val="90"/>
                <w:jc w:val="center"/>
              </w:trPr>
              <w:tc>
                <w:tcPr>
                  <w:tcW w:w="1312" w:type="dxa"/>
                  <w:vAlign w:val="center"/>
                </w:tcPr>
                <w:p w14:paraId="00610B97" w14:textId="77777777" w:rsidR="006D111D" w:rsidRDefault="00000000">
                  <w:pPr>
                    <w:spacing w:line="240" w:lineRule="auto"/>
                    <w:rPr>
                      <w:color w:val="000000"/>
                      <w:sz w:val="21"/>
                      <w:szCs w:val="21"/>
                    </w:rPr>
                  </w:pPr>
                  <w:r>
                    <w:rPr>
                      <w:bCs/>
                      <w:sz w:val="21"/>
                      <w:szCs w:val="21"/>
                    </w:rPr>
                    <w:t>商南</w:t>
                  </w:r>
                  <w:proofErr w:type="gramStart"/>
                  <w:r>
                    <w:rPr>
                      <w:bCs/>
                      <w:sz w:val="21"/>
                      <w:szCs w:val="21"/>
                    </w:rPr>
                    <w:t>县</w:t>
                  </w:r>
                  <w:proofErr w:type="gramEnd"/>
                  <w:r>
                    <w:rPr>
                      <w:bCs/>
                      <w:sz w:val="21"/>
                      <w:szCs w:val="21"/>
                    </w:rPr>
                    <w:t>县城总体规划（</w:t>
                  </w:r>
                  <w:r>
                    <w:rPr>
                      <w:bCs/>
                      <w:sz w:val="21"/>
                      <w:szCs w:val="21"/>
                    </w:rPr>
                    <w:t>2017-2035</w:t>
                  </w:r>
                  <w:r>
                    <w:rPr>
                      <w:bCs/>
                      <w:sz w:val="21"/>
                      <w:szCs w:val="21"/>
                    </w:rPr>
                    <w:t>）</w:t>
                  </w:r>
                </w:p>
              </w:tc>
              <w:tc>
                <w:tcPr>
                  <w:tcW w:w="3580" w:type="dxa"/>
                  <w:vAlign w:val="center"/>
                </w:tcPr>
                <w:p w14:paraId="260655BB" w14:textId="77777777" w:rsidR="006D111D" w:rsidRDefault="00000000">
                  <w:pPr>
                    <w:spacing w:line="240" w:lineRule="auto"/>
                    <w:rPr>
                      <w:bCs/>
                      <w:sz w:val="21"/>
                      <w:szCs w:val="21"/>
                    </w:rPr>
                  </w:pPr>
                  <w:r>
                    <w:rPr>
                      <w:bCs/>
                      <w:sz w:val="21"/>
                      <w:szCs w:val="21"/>
                    </w:rPr>
                    <w:t>北部</w:t>
                  </w:r>
                  <w:r>
                    <w:rPr>
                      <w:bCs/>
                      <w:sz w:val="21"/>
                      <w:szCs w:val="21"/>
                    </w:rPr>
                    <w:t>312</w:t>
                  </w:r>
                  <w:r>
                    <w:rPr>
                      <w:bCs/>
                      <w:sz w:val="21"/>
                      <w:szCs w:val="21"/>
                    </w:rPr>
                    <w:t>国道沿线经济发展区。包括</w:t>
                  </w:r>
                  <w:proofErr w:type="gramStart"/>
                  <w:r>
                    <w:rPr>
                      <w:bCs/>
                      <w:sz w:val="21"/>
                      <w:szCs w:val="21"/>
                    </w:rPr>
                    <w:t>清油河</w:t>
                  </w:r>
                  <w:proofErr w:type="gramEnd"/>
                  <w:r>
                    <w:rPr>
                      <w:bCs/>
                      <w:sz w:val="21"/>
                      <w:szCs w:val="21"/>
                    </w:rPr>
                    <w:t>镇、试马镇、城关片区、富水片区、青山镇，为商南县域综合发展条件最好，现状基础最雄厚的区域，</w:t>
                  </w:r>
                  <w:r>
                    <w:rPr>
                      <w:bCs/>
                      <w:sz w:val="21"/>
                      <w:szCs w:val="21"/>
                    </w:rPr>
                    <w:lastRenderedPageBreak/>
                    <w:t>旅游资源、农业资源丰富，区内以茶叶为主的绿色农业、生态循环工业、生态旅游和现代服务为主，促进农业、文化与旅游产业的深度融合，加快区内商</w:t>
                  </w:r>
                  <w:proofErr w:type="gramStart"/>
                  <w:r>
                    <w:rPr>
                      <w:bCs/>
                      <w:sz w:val="21"/>
                      <w:szCs w:val="21"/>
                    </w:rPr>
                    <w:t>於</w:t>
                  </w:r>
                  <w:proofErr w:type="gramEnd"/>
                  <w:r>
                    <w:rPr>
                      <w:bCs/>
                      <w:sz w:val="21"/>
                      <w:szCs w:val="21"/>
                    </w:rPr>
                    <w:t>古道文化旅游产业带以及上苍坊、玉皇山森林等景区开发建设。中部丹江沿线经济发展区。包括金丝峡镇、过风楼镇和</w:t>
                  </w:r>
                  <w:proofErr w:type="gramStart"/>
                  <w:r>
                    <w:rPr>
                      <w:bCs/>
                      <w:sz w:val="21"/>
                      <w:szCs w:val="21"/>
                    </w:rPr>
                    <w:t>湘河</w:t>
                  </w:r>
                  <w:proofErr w:type="gramEnd"/>
                  <w:r>
                    <w:rPr>
                      <w:bCs/>
                      <w:sz w:val="21"/>
                      <w:szCs w:val="21"/>
                    </w:rPr>
                    <w:t>镇，丹江贯穿三镇，耕地资源少，以生态旅游、乡村旅游、林果业为主，重点建设丹江自然生态旅游产业带。南部</w:t>
                  </w:r>
                  <w:proofErr w:type="gramStart"/>
                  <w:r>
                    <w:rPr>
                      <w:bCs/>
                      <w:sz w:val="21"/>
                      <w:szCs w:val="21"/>
                    </w:rPr>
                    <w:t>滔</w:t>
                  </w:r>
                  <w:proofErr w:type="gramEnd"/>
                  <w:r>
                    <w:rPr>
                      <w:bCs/>
                      <w:sz w:val="21"/>
                      <w:szCs w:val="21"/>
                    </w:rPr>
                    <w:t>河沿线经济发展区。包括十里坪镇和赵川镇，区内矿产资源、旅游资源、水资源丰富，区内农业发展条件仅次于北部</w:t>
                  </w:r>
                  <w:r>
                    <w:rPr>
                      <w:bCs/>
                      <w:sz w:val="21"/>
                      <w:szCs w:val="21"/>
                    </w:rPr>
                    <w:t>312</w:t>
                  </w:r>
                  <w:r>
                    <w:rPr>
                      <w:bCs/>
                      <w:sz w:val="21"/>
                      <w:szCs w:val="21"/>
                    </w:rPr>
                    <w:t>国道沿线，同时也是商南县矿业资源分布比较密集的区域，区内以现代农业、水产养殖、红色旅游、乡村旅游为主，以绿色矿业为辅。</w:t>
                  </w:r>
                </w:p>
              </w:tc>
              <w:tc>
                <w:tcPr>
                  <w:tcW w:w="1356" w:type="dxa"/>
                  <w:vAlign w:val="center"/>
                </w:tcPr>
                <w:p w14:paraId="5C13B16A" w14:textId="77777777" w:rsidR="006D111D" w:rsidRDefault="00000000">
                  <w:pPr>
                    <w:spacing w:line="240" w:lineRule="auto"/>
                    <w:rPr>
                      <w:bCs/>
                      <w:sz w:val="21"/>
                      <w:szCs w:val="21"/>
                    </w:rPr>
                  </w:pPr>
                  <w:r>
                    <w:rPr>
                      <w:bCs/>
                      <w:sz w:val="21"/>
                      <w:szCs w:val="21"/>
                    </w:rPr>
                    <w:lastRenderedPageBreak/>
                    <w:t>本项目所在地为陕西省</w:t>
                  </w:r>
                  <w:proofErr w:type="gramStart"/>
                  <w:r>
                    <w:rPr>
                      <w:bCs/>
                      <w:sz w:val="21"/>
                      <w:szCs w:val="21"/>
                    </w:rPr>
                    <w:t>商洛市</w:t>
                  </w:r>
                  <w:proofErr w:type="gramEnd"/>
                  <w:r>
                    <w:rPr>
                      <w:bCs/>
                      <w:sz w:val="21"/>
                      <w:szCs w:val="21"/>
                    </w:rPr>
                    <w:t>商南县十里坪</w:t>
                  </w:r>
                  <w:proofErr w:type="gramStart"/>
                  <w:r>
                    <w:rPr>
                      <w:bCs/>
                      <w:sz w:val="21"/>
                      <w:szCs w:val="21"/>
                    </w:rPr>
                    <w:t>镇</w:t>
                  </w:r>
                  <w:r>
                    <w:rPr>
                      <w:bCs/>
                      <w:sz w:val="21"/>
                      <w:szCs w:val="21"/>
                    </w:rPr>
                    <w:lastRenderedPageBreak/>
                    <w:t>西坪村</w:t>
                  </w:r>
                  <w:proofErr w:type="gramEnd"/>
                  <w:r>
                    <w:rPr>
                      <w:bCs/>
                      <w:sz w:val="21"/>
                      <w:szCs w:val="21"/>
                    </w:rPr>
                    <w:t>，属于南部</w:t>
                  </w:r>
                  <w:proofErr w:type="gramStart"/>
                  <w:r>
                    <w:rPr>
                      <w:bCs/>
                      <w:sz w:val="21"/>
                      <w:szCs w:val="21"/>
                    </w:rPr>
                    <w:t>滔</w:t>
                  </w:r>
                  <w:proofErr w:type="gramEnd"/>
                  <w:r>
                    <w:rPr>
                      <w:bCs/>
                      <w:sz w:val="21"/>
                      <w:szCs w:val="21"/>
                    </w:rPr>
                    <w:t>河沿线经济发展区。</w:t>
                  </w:r>
                </w:p>
              </w:tc>
              <w:tc>
                <w:tcPr>
                  <w:tcW w:w="522" w:type="dxa"/>
                  <w:vAlign w:val="center"/>
                </w:tcPr>
                <w:p w14:paraId="7A8A067F" w14:textId="77777777" w:rsidR="006D111D" w:rsidRDefault="00000000">
                  <w:pPr>
                    <w:spacing w:line="240" w:lineRule="auto"/>
                    <w:rPr>
                      <w:color w:val="000000"/>
                      <w:sz w:val="21"/>
                      <w:szCs w:val="21"/>
                    </w:rPr>
                  </w:pPr>
                  <w:r>
                    <w:rPr>
                      <w:color w:val="000000"/>
                      <w:sz w:val="21"/>
                      <w:szCs w:val="21"/>
                    </w:rPr>
                    <w:lastRenderedPageBreak/>
                    <w:t>符合</w:t>
                  </w:r>
                </w:p>
              </w:tc>
            </w:tr>
          </w:tbl>
          <w:p w14:paraId="4D0FE0E8" w14:textId="77777777" w:rsidR="006D111D" w:rsidRDefault="006D111D"/>
        </w:tc>
      </w:tr>
    </w:tbl>
    <w:p w14:paraId="6888C756" w14:textId="77777777" w:rsidR="006D111D" w:rsidRDefault="006D111D">
      <w:pPr>
        <w:pStyle w:val="24"/>
        <w:ind w:left="480" w:firstLine="560"/>
        <w:sectPr w:rsidR="006D111D">
          <w:footerReference w:type="default" r:id="rId9"/>
          <w:pgSz w:w="11907" w:h="16840"/>
          <w:pgMar w:top="1417" w:right="1417" w:bottom="1417" w:left="1417" w:header="992" w:footer="992" w:gutter="0"/>
          <w:pgNumType w:start="1"/>
          <w:cols w:space="720"/>
        </w:sectPr>
      </w:pPr>
    </w:p>
    <w:p w14:paraId="62540A07" w14:textId="77777777" w:rsidR="006D111D" w:rsidRDefault="00000000">
      <w:pPr>
        <w:spacing w:line="240" w:lineRule="auto"/>
        <w:jc w:val="center"/>
        <w:outlineLvl w:val="0"/>
        <w:rPr>
          <w:rFonts w:eastAsia="黑体"/>
          <w:snapToGrid w:val="0"/>
          <w:sz w:val="30"/>
          <w:szCs w:val="30"/>
        </w:rPr>
      </w:pPr>
      <w:r>
        <w:rPr>
          <w:rFonts w:eastAsia="黑体"/>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7"/>
        <w:gridCol w:w="8652"/>
      </w:tblGrid>
      <w:tr w:rsidR="006D111D" w14:paraId="48E32763" w14:textId="77777777">
        <w:trPr>
          <w:trHeight w:val="445"/>
          <w:jc w:val="center"/>
        </w:trPr>
        <w:tc>
          <w:tcPr>
            <w:tcW w:w="637" w:type="dxa"/>
            <w:tcBorders>
              <w:top w:val="single" w:sz="8" w:space="0" w:color="auto"/>
              <w:left w:val="single" w:sz="8" w:space="0" w:color="auto"/>
              <w:bottom w:val="single" w:sz="4" w:space="0" w:color="auto"/>
              <w:right w:val="single" w:sz="4" w:space="0" w:color="auto"/>
            </w:tcBorders>
            <w:vAlign w:val="center"/>
          </w:tcPr>
          <w:p w14:paraId="4D119BF0" w14:textId="77777777" w:rsidR="006D111D" w:rsidRDefault="00000000">
            <w:pPr>
              <w:pStyle w:val="af6"/>
              <w:adjustRightInd w:val="0"/>
              <w:snapToGrid w:val="0"/>
              <w:spacing w:beforeAutospacing="0" w:afterAutospacing="0"/>
              <w:jc w:val="center"/>
              <w:rPr>
                <w:rFonts w:ascii="Times New Roman" w:hAnsi="Times New Roman"/>
                <w:kern w:val="2"/>
                <w:sz w:val="21"/>
                <w:szCs w:val="21"/>
              </w:rPr>
            </w:pPr>
            <w:r>
              <w:rPr>
                <w:rFonts w:ascii="Times New Roman" w:hAnsi="Times New Roman"/>
                <w:kern w:val="2"/>
              </w:rPr>
              <w:t>建设内容</w:t>
            </w:r>
          </w:p>
        </w:tc>
        <w:tc>
          <w:tcPr>
            <w:tcW w:w="8652" w:type="dxa"/>
            <w:tcBorders>
              <w:top w:val="single" w:sz="8" w:space="0" w:color="auto"/>
              <w:left w:val="single" w:sz="4" w:space="0" w:color="auto"/>
              <w:bottom w:val="single" w:sz="4" w:space="0" w:color="auto"/>
              <w:right w:val="single" w:sz="8" w:space="0" w:color="auto"/>
            </w:tcBorders>
          </w:tcPr>
          <w:p w14:paraId="37982785" w14:textId="77777777" w:rsidR="006D111D" w:rsidRDefault="00000000">
            <w:pPr>
              <w:adjustRightInd w:val="0"/>
              <w:snapToGrid w:val="0"/>
              <w:ind w:firstLineChars="200" w:firstLine="480"/>
              <w:rPr>
                <w:bCs/>
                <w:szCs w:val="24"/>
              </w:rPr>
            </w:pPr>
            <w:r>
              <w:rPr>
                <w:bCs/>
                <w:szCs w:val="24"/>
              </w:rPr>
              <w:t>2016</w:t>
            </w:r>
            <w:r>
              <w:rPr>
                <w:bCs/>
                <w:szCs w:val="24"/>
              </w:rPr>
              <w:t>年</w:t>
            </w:r>
            <w:r>
              <w:rPr>
                <w:bCs/>
                <w:szCs w:val="24"/>
              </w:rPr>
              <w:t>8</w:t>
            </w:r>
            <w:r>
              <w:rPr>
                <w:bCs/>
                <w:szCs w:val="24"/>
              </w:rPr>
              <w:t>月</w:t>
            </w:r>
            <w:r>
              <w:rPr>
                <w:bCs/>
                <w:szCs w:val="24"/>
              </w:rPr>
              <w:t>18</w:t>
            </w:r>
            <w:r>
              <w:rPr>
                <w:bCs/>
                <w:szCs w:val="24"/>
              </w:rPr>
              <w:t>日商南县林普矿业有限公司取得了《商南林普</w:t>
            </w:r>
            <w:r>
              <w:rPr>
                <w:bCs/>
                <w:szCs w:val="24"/>
              </w:rPr>
              <w:t>-</w:t>
            </w:r>
            <w:r>
              <w:rPr>
                <w:bCs/>
                <w:szCs w:val="24"/>
              </w:rPr>
              <w:t>老道沟石英、大理石矿开采及加工建设项目》（商南环发（</w:t>
            </w:r>
            <w:r>
              <w:rPr>
                <w:bCs/>
                <w:szCs w:val="24"/>
              </w:rPr>
              <w:t>2016</w:t>
            </w:r>
            <w:r>
              <w:rPr>
                <w:bCs/>
                <w:szCs w:val="24"/>
              </w:rPr>
              <w:t>）</w:t>
            </w:r>
            <w:r>
              <w:rPr>
                <w:bCs/>
                <w:szCs w:val="24"/>
              </w:rPr>
              <w:t>48</w:t>
            </w:r>
            <w:r>
              <w:rPr>
                <w:bCs/>
                <w:szCs w:val="24"/>
              </w:rPr>
              <w:t>号）环境影响报告书的批复，</w:t>
            </w:r>
            <w:r>
              <w:rPr>
                <w:bCs/>
                <w:szCs w:val="24"/>
              </w:rPr>
              <w:t>2022</w:t>
            </w:r>
            <w:r>
              <w:rPr>
                <w:bCs/>
                <w:szCs w:val="24"/>
              </w:rPr>
              <w:t>年</w:t>
            </w:r>
            <w:r>
              <w:rPr>
                <w:bCs/>
                <w:szCs w:val="24"/>
              </w:rPr>
              <w:t>8</w:t>
            </w:r>
            <w:r>
              <w:rPr>
                <w:bCs/>
                <w:szCs w:val="24"/>
              </w:rPr>
              <w:t>月进行了竣工环境保护验收，验收范围为矿山开采区，加工厂由于未建设，且较之前建设地发生变动，因此，重新报批环评。</w:t>
            </w:r>
          </w:p>
          <w:p w14:paraId="6330F148" w14:textId="77777777" w:rsidR="006D111D" w:rsidRDefault="00000000">
            <w:pPr>
              <w:adjustRightInd w:val="0"/>
              <w:snapToGrid w:val="0"/>
              <w:ind w:firstLineChars="200" w:firstLine="482"/>
              <w:rPr>
                <w:b/>
                <w:szCs w:val="24"/>
              </w:rPr>
            </w:pPr>
            <w:r>
              <w:rPr>
                <w:b/>
                <w:szCs w:val="24"/>
              </w:rPr>
              <w:t>1</w:t>
            </w:r>
            <w:r>
              <w:rPr>
                <w:b/>
                <w:szCs w:val="24"/>
              </w:rPr>
              <w:t>、项目基本情况</w:t>
            </w:r>
          </w:p>
          <w:p w14:paraId="67A53A6F" w14:textId="77777777" w:rsidR="006D111D" w:rsidRDefault="00000000">
            <w:pPr>
              <w:adjustRightInd w:val="0"/>
              <w:snapToGrid w:val="0"/>
              <w:ind w:firstLineChars="200" w:firstLine="480"/>
              <w:rPr>
                <w:bCs/>
                <w:szCs w:val="24"/>
              </w:rPr>
            </w:pPr>
            <w:r>
              <w:rPr>
                <w:bCs/>
                <w:szCs w:val="24"/>
              </w:rPr>
              <w:t>项目名称：</w:t>
            </w:r>
            <w:r>
              <w:rPr>
                <w:szCs w:val="24"/>
              </w:rPr>
              <w:t>商南县林普矿业有限公司石英大理岩矿项目；</w:t>
            </w:r>
          </w:p>
          <w:p w14:paraId="48BFA803" w14:textId="77777777" w:rsidR="006D111D" w:rsidRDefault="00000000">
            <w:pPr>
              <w:adjustRightInd w:val="0"/>
              <w:snapToGrid w:val="0"/>
              <w:ind w:firstLineChars="200" w:firstLine="480"/>
              <w:rPr>
                <w:bCs/>
                <w:color w:val="FF0000"/>
                <w:szCs w:val="24"/>
              </w:rPr>
            </w:pPr>
            <w:r>
              <w:rPr>
                <w:bCs/>
                <w:color w:val="000000" w:themeColor="text1"/>
                <w:szCs w:val="24"/>
              </w:rPr>
              <w:t>行业类别：</w:t>
            </w:r>
            <w:r>
              <w:rPr>
                <w:szCs w:val="24"/>
              </w:rPr>
              <w:t>二十七非金属矿物制品业、</w:t>
            </w:r>
            <w:r>
              <w:rPr>
                <w:szCs w:val="24"/>
              </w:rPr>
              <w:t>60</w:t>
            </w:r>
            <w:r>
              <w:rPr>
                <w:szCs w:val="24"/>
              </w:rPr>
              <w:t>石墨及其他非金属矿物制品制造</w:t>
            </w:r>
            <w:r>
              <w:rPr>
                <w:szCs w:val="24"/>
              </w:rPr>
              <w:t xml:space="preserve"> 309</w:t>
            </w:r>
            <w:r>
              <w:rPr>
                <w:szCs w:val="24"/>
              </w:rPr>
              <w:t>中其他</w:t>
            </w:r>
          </w:p>
          <w:p w14:paraId="7B9D664F" w14:textId="77777777" w:rsidR="006D111D" w:rsidRDefault="00000000">
            <w:pPr>
              <w:adjustRightInd w:val="0"/>
              <w:snapToGrid w:val="0"/>
              <w:ind w:firstLineChars="200" w:firstLine="480"/>
              <w:rPr>
                <w:bCs/>
                <w:szCs w:val="24"/>
              </w:rPr>
            </w:pPr>
            <w:r>
              <w:rPr>
                <w:bCs/>
                <w:szCs w:val="24"/>
              </w:rPr>
              <w:t>建设性质：新建；</w:t>
            </w:r>
          </w:p>
          <w:p w14:paraId="606AE221" w14:textId="77777777" w:rsidR="006D111D" w:rsidRDefault="00000000">
            <w:pPr>
              <w:adjustRightInd w:val="0"/>
              <w:snapToGrid w:val="0"/>
              <w:ind w:firstLineChars="200" w:firstLine="480"/>
              <w:rPr>
                <w:bCs/>
                <w:szCs w:val="24"/>
              </w:rPr>
            </w:pPr>
            <w:r>
              <w:rPr>
                <w:bCs/>
                <w:szCs w:val="24"/>
              </w:rPr>
              <w:t>总投资：</w:t>
            </w:r>
            <w:r>
              <w:rPr>
                <w:color w:val="000000"/>
                <w:szCs w:val="24"/>
              </w:rPr>
              <w:t>2000</w:t>
            </w:r>
            <w:r>
              <w:rPr>
                <w:bCs/>
                <w:szCs w:val="24"/>
              </w:rPr>
              <w:t>万元；</w:t>
            </w:r>
          </w:p>
          <w:p w14:paraId="7F71E885" w14:textId="77777777" w:rsidR="006D111D" w:rsidRDefault="00000000">
            <w:pPr>
              <w:adjustRightInd w:val="0"/>
              <w:snapToGrid w:val="0"/>
              <w:ind w:firstLineChars="200" w:firstLine="480"/>
              <w:rPr>
                <w:bCs/>
                <w:szCs w:val="24"/>
              </w:rPr>
            </w:pPr>
            <w:r>
              <w:rPr>
                <w:bCs/>
                <w:szCs w:val="24"/>
              </w:rPr>
              <w:t>建设单位：</w:t>
            </w:r>
            <w:r>
              <w:rPr>
                <w:kern w:val="0"/>
              </w:rPr>
              <w:t>商南县林普矿业有限公司</w:t>
            </w:r>
            <w:r>
              <w:rPr>
                <w:bCs/>
                <w:szCs w:val="24"/>
              </w:rPr>
              <w:t>；</w:t>
            </w:r>
          </w:p>
          <w:p w14:paraId="4FF24308" w14:textId="77777777" w:rsidR="006D111D" w:rsidRDefault="00000000">
            <w:pPr>
              <w:adjustRightInd w:val="0"/>
              <w:snapToGrid w:val="0"/>
              <w:ind w:firstLineChars="200" w:firstLine="480"/>
              <w:rPr>
                <w:kern w:val="0"/>
              </w:rPr>
            </w:pPr>
            <w:r>
              <w:rPr>
                <w:bCs/>
                <w:szCs w:val="24"/>
              </w:rPr>
              <w:t>建设地点：</w:t>
            </w:r>
            <w:r>
              <w:rPr>
                <w:kern w:val="0"/>
              </w:rPr>
              <w:t>陕西省</w:t>
            </w:r>
            <w:proofErr w:type="gramStart"/>
            <w:r>
              <w:rPr>
                <w:kern w:val="0"/>
              </w:rPr>
              <w:t>商洛市</w:t>
            </w:r>
            <w:proofErr w:type="gramEnd"/>
            <w:r>
              <w:rPr>
                <w:kern w:val="0"/>
              </w:rPr>
              <w:t>商南县十里坪</w:t>
            </w:r>
            <w:proofErr w:type="gramStart"/>
            <w:r>
              <w:rPr>
                <w:kern w:val="0"/>
              </w:rPr>
              <w:t>镇西坪村</w:t>
            </w:r>
            <w:proofErr w:type="gramEnd"/>
            <w:r>
              <w:rPr>
                <w:kern w:val="0"/>
              </w:rPr>
              <w:t>。</w:t>
            </w:r>
          </w:p>
          <w:p w14:paraId="1C02688B" w14:textId="77777777" w:rsidR="006D111D" w:rsidRDefault="00000000">
            <w:pPr>
              <w:adjustRightInd w:val="0"/>
              <w:snapToGrid w:val="0"/>
              <w:ind w:firstLineChars="200" w:firstLine="482"/>
              <w:rPr>
                <w:b/>
                <w:szCs w:val="24"/>
              </w:rPr>
            </w:pPr>
            <w:r>
              <w:rPr>
                <w:b/>
                <w:szCs w:val="24"/>
              </w:rPr>
              <w:t>2</w:t>
            </w:r>
            <w:r>
              <w:rPr>
                <w:b/>
                <w:szCs w:val="24"/>
              </w:rPr>
              <w:t>、地理位置与周边关系</w:t>
            </w:r>
          </w:p>
          <w:p w14:paraId="23715FC9" w14:textId="77777777" w:rsidR="006D111D" w:rsidRDefault="00000000">
            <w:pPr>
              <w:wordWrap w:val="0"/>
              <w:ind w:firstLineChars="200" w:firstLine="480"/>
              <w:jc w:val="both"/>
              <w:rPr>
                <w:szCs w:val="28"/>
              </w:rPr>
            </w:pPr>
            <w:r>
              <w:rPr>
                <w:color w:val="000000"/>
              </w:rPr>
              <w:t>项目选址于</w:t>
            </w:r>
            <w:r>
              <w:rPr>
                <w:szCs w:val="24"/>
              </w:rPr>
              <w:t>陕西省</w:t>
            </w:r>
            <w:proofErr w:type="gramStart"/>
            <w:r>
              <w:rPr>
                <w:szCs w:val="24"/>
              </w:rPr>
              <w:t>商洛市</w:t>
            </w:r>
            <w:proofErr w:type="gramEnd"/>
            <w:r>
              <w:rPr>
                <w:szCs w:val="24"/>
              </w:rPr>
              <w:t>商南县</w:t>
            </w:r>
            <w:r>
              <w:rPr>
                <w:kern w:val="0"/>
              </w:rPr>
              <w:t>十里坪</w:t>
            </w:r>
            <w:proofErr w:type="gramStart"/>
            <w:r>
              <w:rPr>
                <w:kern w:val="0"/>
              </w:rPr>
              <w:t>镇西坪村</w:t>
            </w:r>
            <w:proofErr w:type="gramEnd"/>
            <w:r>
              <w:rPr>
                <w:color w:val="000000"/>
              </w:rPr>
              <w:t>，项目地东侧、西侧、南侧、北侧均为山体，用地位于矿区范围内，目前企业正在办理该地的林地手续，</w:t>
            </w:r>
            <w:r>
              <w:rPr>
                <w:szCs w:val="28"/>
              </w:rPr>
              <w:t>项目地理位置图见附图</w:t>
            </w:r>
            <w:r>
              <w:rPr>
                <w:szCs w:val="28"/>
              </w:rPr>
              <w:t>1</w:t>
            </w:r>
            <w:r>
              <w:rPr>
                <w:szCs w:val="28"/>
              </w:rPr>
              <w:t>，四邻关系图见附图</w:t>
            </w:r>
            <w:r>
              <w:rPr>
                <w:szCs w:val="28"/>
              </w:rPr>
              <w:t>2</w:t>
            </w:r>
            <w:r>
              <w:rPr>
                <w:szCs w:val="28"/>
              </w:rPr>
              <w:t>。</w:t>
            </w:r>
          </w:p>
          <w:p w14:paraId="4F7459D7" w14:textId="77777777" w:rsidR="006D111D" w:rsidRDefault="00000000">
            <w:pPr>
              <w:adjustRightInd w:val="0"/>
              <w:snapToGrid w:val="0"/>
              <w:ind w:firstLineChars="200" w:firstLine="482"/>
              <w:rPr>
                <w:b/>
                <w:szCs w:val="24"/>
              </w:rPr>
            </w:pPr>
            <w:r>
              <w:rPr>
                <w:b/>
                <w:szCs w:val="24"/>
              </w:rPr>
              <w:t>3</w:t>
            </w:r>
            <w:r>
              <w:rPr>
                <w:b/>
                <w:szCs w:val="24"/>
              </w:rPr>
              <w:t>、项目基本情况及工程内容</w:t>
            </w:r>
          </w:p>
          <w:p w14:paraId="3DA7734F" w14:textId="77777777" w:rsidR="006D111D" w:rsidRDefault="00000000">
            <w:pPr>
              <w:wordWrap w:val="0"/>
              <w:ind w:firstLineChars="200" w:firstLine="480"/>
              <w:jc w:val="both"/>
              <w:rPr>
                <w:color w:val="000000"/>
              </w:rPr>
            </w:pPr>
            <w:r>
              <w:rPr>
                <w:color w:val="000000"/>
              </w:rPr>
              <w:t>建设规模及内容：新建</w:t>
            </w:r>
            <w:r>
              <w:t>储存车间、粗加工车间、提纯车间、堆料库等工</w:t>
            </w:r>
            <w:r>
              <w:rPr>
                <w:color w:val="000000"/>
              </w:rPr>
              <w:t>程；建设清水池、沉淀池，烘干生产线</w:t>
            </w:r>
            <w:r>
              <w:rPr>
                <w:color w:val="000000"/>
              </w:rPr>
              <w:t>1</w:t>
            </w:r>
            <w:r>
              <w:rPr>
                <w:color w:val="000000"/>
              </w:rPr>
              <w:t>条及供电供水配套设施，总建筑面积</w:t>
            </w:r>
            <w:r>
              <w:rPr>
                <w:color w:val="000000"/>
              </w:rPr>
              <w:t>8000</w:t>
            </w:r>
            <w:r>
              <w:rPr>
                <w:color w:val="000000"/>
              </w:rPr>
              <w:t>平方米，购置生产设备，建成高纯石英砂生产线一条，年产高纯石英砂</w:t>
            </w:r>
            <w:r>
              <w:rPr>
                <w:color w:val="000000"/>
              </w:rPr>
              <w:t>10</w:t>
            </w:r>
            <w:r>
              <w:rPr>
                <w:color w:val="000000"/>
              </w:rPr>
              <w:t>万吨。</w:t>
            </w:r>
          </w:p>
          <w:p w14:paraId="5BFF6E3F" w14:textId="77777777" w:rsidR="006D111D" w:rsidRDefault="00000000">
            <w:pPr>
              <w:wordWrap w:val="0"/>
              <w:ind w:firstLineChars="200" w:firstLine="480"/>
              <w:jc w:val="both"/>
              <w:rPr>
                <w:color w:val="000000"/>
              </w:rPr>
            </w:pPr>
            <w:r>
              <w:rPr>
                <w:color w:val="000000"/>
              </w:rPr>
              <w:t>建设内容分为主体工程、辅助工程、公用工程、环保工程。具体建设内容见表</w:t>
            </w:r>
            <w:r>
              <w:rPr>
                <w:color w:val="000000"/>
              </w:rPr>
              <w:t>2-1</w:t>
            </w:r>
            <w:r>
              <w:rPr>
                <w:color w:val="000000"/>
              </w:rPr>
              <w:t>。</w:t>
            </w:r>
          </w:p>
          <w:p w14:paraId="71354AD7" w14:textId="77777777" w:rsidR="006D111D" w:rsidRDefault="00000000">
            <w:pPr>
              <w:adjustRightInd w:val="0"/>
              <w:snapToGrid w:val="0"/>
              <w:spacing w:line="240" w:lineRule="auto"/>
              <w:jc w:val="center"/>
              <w:rPr>
                <w:b/>
                <w:bCs/>
              </w:rPr>
            </w:pPr>
            <w:r>
              <w:rPr>
                <w:b/>
                <w:bCs/>
              </w:rPr>
              <w:t>表</w:t>
            </w:r>
            <w:r>
              <w:rPr>
                <w:b/>
                <w:bCs/>
              </w:rPr>
              <w:t xml:space="preserve">2-1  </w:t>
            </w:r>
            <w:r>
              <w:rPr>
                <w:b/>
                <w:bCs/>
              </w:rPr>
              <w:t>本项目工程组成一览表</w:t>
            </w:r>
          </w:p>
          <w:tbl>
            <w:tblPr>
              <w:tblW w:w="8518"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770"/>
              <w:gridCol w:w="1565"/>
              <w:gridCol w:w="5387"/>
              <w:gridCol w:w="796"/>
            </w:tblGrid>
            <w:tr w:rsidR="006D111D" w14:paraId="30D711D9" w14:textId="77777777">
              <w:trPr>
                <w:trHeight w:val="23"/>
                <w:jc w:val="center"/>
              </w:trPr>
              <w:tc>
                <w:tcPr>
                  <w:tcW w:w="770" w:type="dxa"/>
                  <w:tcBorders>
                    <w:top w:val="single" w:sz="4" w:space="0" w:color="auto"/>
                    <w:left w:val="single" w:sz="0" w:space="0" w:color="auto"/>
                    <w:bottom w:val="single" w:sz="4" w:space="0" w:color="auto"/>
                    <w:right w:val="single" w:sz="6" w:space="0" w:color="auto"/>
                  </w:tcBorders>
                  <w:vAlign w:val="center"/>
                </w:tcPr>
                <w:p w14:paraId="2484FFC9" w14:textId="77777777" w:rsidR="006D111D" w:rsidRDefault="00000000">
                  <w:pPr>
                    <w:spacing w:line="240" w:lineRule="auto"/>
                    <w:jc w:val="center"/>
                    <w:rPr>
                      <w:bCs/>
                      <w:szCs w:val="24"/>
                    </w:rPr>
                  </w:pPr>
                  <w:r>
                    <w:rPr>
                      <w:bCs/>
                      <w:szCs w:val="24"/>
                    </w:rPr>
                    <w:t>工程名称</w:t>
                  </w:r>
                </w:p>
              </w:tc>
              <w:tc>
                <w:tcPr>
                  <w:tcW w:w="1565" w:type="dxa"/>
                  <w:tcBorders>
                    <w:top w:val="single" w:sz="4" w:space="0" w:color="auto"/>
                    <w:left w:val="single" w:sz="6" w:space="0" w:color="auto"/>
                    <w:bottom w:val="single" w:sz="6" w:space="0" w:color="auto"/>
                    <w:right w:val="single" w:sz="6" w:space="0" w:color="auto"/>
                  </w:tcBorders>
                  <w:vAlign w:val="center"/>
                </w:tcPr>
                <w:p w14:paraId="1D55883B" w14:textId="77777777" w:rsidR="006D111D" w:rsidRDefault="00000000">
                  <w:pPr>
                    <w:spacing w:line="240" w:lineRule="auto"/>
                    <w:jc w:val="center"/>
                    <w:rPr>
                      <w:bCs/>
                      <w:szCs w:val="24"/>
                    </w:rPr>
                  </w:pPr>
                  <w:r>
                    <w:rPr>
                      <w:bCs/>
                      <w:szCs w:val="24"/>
                    </w:rPr>
                    <w:t>工段名称</w:t>
                  </w:r>
                </w:p>
              </w:tc>
              <w:tc>
                <w:tcPr>
                  <w:tcW w:w="5387" w:type="dxa"/>
                  <w:tcBorders>
                    <w:top w:val="single" w:sz="4" w:space="0" w:color="auto"/>
                    <w:left w:val="single" w:sz="6" w:space="0" w:color="auto"/>
                    <w:bottom w:val="single" w:sz="6" w:space="0" w:color="auto"/>
                    <w:right w:val="single" w:sz="6" w:space="0" w:color="auto"/>
                  </w:tcBorders>
                  <w:vAlign w:val="center"/>
                </w:tcPr>
                <w:p w14:paraId="7557FA79" w14:textId="77777777" w:rsidR="006D111D" w:rsidRDefault="00000000">
                  <w:pPr>
                    <w:spacing w:line="240" w:lineRule="auto"/>
                    <w:jc w:val="center"/>
                    <w:rPr>
                      <w:bCs/>
                      <w:szCs w:val="24"/>
                    </w:rPr>
                  </w:pPr>
                  <w:r>
                    <w:rPr>
                      <w:bCs/>
                      <w:szCs w:val="24"/>
                    </w:rPr>
                    <w:t>工程内容</w:t>
                  </w:r>
                </w:p>
              </w:tc>
              <w:tc>
                <w:tcPr>
                  <w:tcW w:w="796" w:type="dxa"/>
                  <w:tcBorders>
                    <w:top w:val="single" w:sz="4" w:space="0" w:color="auto"/>
                    <w:left w:val="single" w:sz="6" w:space="0" w:color="auto"/>
                    <w:bottom w:val="single" w:sz="6" w:space="0" w:color="auto"/>
                    <w:right w:val="single" w:sz="4" w:space="0" w:color="auto"/>
                  </w:tcBorders>
                  <w:vAlign w:val="center"/>
                </w:tcPr>
                <w:p w14:paraId="4B30F941" w14:textId="77777777" w:rsidR="006D111D" w:rsidRDefault="00000000">
                  <w:pPr>
                    <w:spacing w:line="240" w:lineRule="auto"/>
                    <w:jc w:val="center"/>
                    <w:rPr>
                      <w:bCs/>
                      <w:szCs w:val="24"/>
                    </w:rPr>
                  </w:pPr>
                  <w:r>
                    <w:rPr>
                      <w:bCs/>
                      <w:szCs w:val="24"/>
                    </w:rPr>
                    <w:t>备注</w:t>
                  </w:r>
                </w:p>
              </w:tc>
            </w:tr>
            <w:tr w:rsidR="006D111D" w14:paraId="49327DBC" w14:textId="77777777">
              <w:trPr>
                <w:trHeight w:val="23"/>
                <w:jc w:val="center"/>
              </w:trPr>
              <w:tc>
                <w:tcPr>
                  <w:tcW w:w="770" w:type="dxa"/>
                  <w:vMerge w:val="restart"/>
                  <w:tcBorders>
                    <w:top w:val="single" w:sz="4" w:space="0" w:color="auto"/>
                    <w:left w:val="single" w:sz="4" w:space="0" w:color="auto"/>
                    <w:right w:val="single" w:sz="4" w:space="0" w:color="auto"/>
                  </w:tcBorders>
                  <w:vAlign w:val="center"/>
                </w:tcPr>
                <w:p w14:paraId="45D48680" w14:textId="77777777" w:rsidR="006D111D" w:rsidRDefault="00000000">
                  <w:pPr>
                    <w:spacing w:line="240" w:lineRule="auto"/>
                    <w:jc w:val="center"/>
                    <w:rPr>
                      <w:bCs/>
                      <w:szCs w:val="24"/>
                    </w:rPr>
                  </w:pPr>
                  <w:r>
                    <w:rPr>
                      <w:bCs/>
                      <w:szCs w:val="24"/>
                    </w:rPr>
                    <w:t>主体工程</w:t>
                  </w:r>
                </w:p>
              </w:tc>
              <w:tc>
                <w:tcPr>
                  <w:tcW w:w="1565" w:type="dxa"/>
                  <w:tcBorders>
                    <w:top w:val="single" w:sz="6" w:space="0" w:color="auto"/>
                    <w:left w:val="single" w:sz="4" w:space="0" w:color="auto"/>
                    <w:right w:val="single" w:sz="6" w:space="0" w:color="auto"/>
                  </w:tcBorders>
                  <w:vAlign w:val="center"/>
                </w:tcPr>
                <w:p w14:paraId="0538C015" w14:textId="77777777" w:rsidR="006D111D" w:rsidRDefault="00000000">
                  <w:pPr>
                    <w:spacing w:line="240" w:lineRule="auto"/>
                    <w:jc w:val="center"/>
                    <w:rPr>
                      <w:bCs/>
                      <w:szCs w:val="24"/>
                    </w:rPr>
                  </w:pPr>
                  <w:r>
                    <w:rPr>
                      <w:bCs/>
                      <w:szCs w:val="24"/>
                    </w:rPr>
                    <w:t>粗加工车间</w:t>
                  </w:r>
                </w:p>
              </w:tc>
              <w:tc>
                <w:tcPr>
                  <w:tcW w:w="5387" w:type="dxa"/>
                  <w:tcBorders>
                    <w:top w:val="single" w:sz="6" w:space="0" w:color="auto"/>
                    <w:left w:val="single" w:sz="6" w:space="0" w:color="auto"/>
                    <w:bottom w:val="single" w:sz="6" w:space="0" w:color="auto"/>
                    <w:right w:val="single" w:sz="6" w:space="0" w:color="auto"/>
                  </w:tcBorders>
                  <w:vAlign w:val="center"/>
                </w:tcPr>
                <w:p w14:paraId="6D2DA876" w14:textId="77777777" w:rsidR="006D111D" w:rsidRDefault="00000000">
                  <w:pPr>
                    <w:spacing w:line="240" w:lineRule="auto"/>
                    <w:jc w:val="center"/>
                    <w:rPr>
                      <w:bCs/>
                      <w:szCs w:val="24"/>
                    </w:rPr>
                  </w:pPr>
                  <w:r>
                    <w:rPr>
                      <w:bCs/>
                      <w:szCs w:val="24"/>
                    </w:rPr>
                    <w:t>面积</w:t>
                  </w:r>
                  <w:r>
                    <w:rPr>
                      <w:bCs/>
                      <w:szCs w:val="24"/>
                    </w:rPr>
                    <w:t>2000m</w:t>
                  </w:r>
                  <w:r>
                    <w:rPr>
                      <w:bCs/>
                      <w:szCs w:val="24"/>
                      <w:vertAlign w:val="superscript"/>
                    </w:rPr>
                    <w:t>2</w:t>
                  </w:r>
                  <w:r>
                    <w:rPr>
                      <w:bCs/>
                      <w:szCs w:val="24"/>
                    </w:rPr>
                    <w:t>，全封闭钢结构封闭厂房。破碎筛分生产线位于中部，主要布置振动筛、</w:t>
                  </w:r>
                  <w:proofErr w:type="gramStart"/>
                  <w:r>
                    <w:rPr>
                      <w:bCs/>
                      <w:szCs w:val="24"/>
                    </w:rPr>
                    <w:t>鄂破机</w:t>
                  </w:r>
                  <w:proofErr w:type="gramEnd"/>
                  <w:r>
                    <w:rPr>
                      <w:bCs/>
                      <w:szCs w:val="24"/>
                    </w:rPr>
                    <w:t>等设备；制粉生产线位于项目地东侧，布设球磨机等；烘干生产线位于生产车间东侧，主要布置清水池、沉淀池、烘干机等设备。</w:t>
                  </w:r>
                </w:p>
              </w:tc>
              <w:tc>
                <w:tcPr>
                  <w:tcW w:w="796" w:type="dxa"/>
                  <w:vMerge w:val="restart"/>
                  <w:tcBorders>
                    <w:top w:val="single" w:sz="6" w:space="0" w:color="auto"/>
                    <w:left w:val="single" w:sz="6" w:space="0" w:color="auto"/>
                    <w:right w:val="single" w:sz="4" w:space="0" w:color="auto"/>
                  </w:tcBorders>
                  <w:vAlign w:val="center"/>
                </w:tcPr>
                <w:p w14:paraId="0BA4B7F9" w14:textId="77777777" w:rsidR="006D111D" w:rsidRDefault="00000000">
                  <w:pPr>
                    <w:spacing w:line="240" w:lineRule="auto"/>
                    <w:jc w:val="center"/>
                    <w:rPr>
                      <w:bCs/>
                      <w:szCs w:val="24"/>
                    </w:rPr>
                  </w:pPr>
                  <w:r>
                    <w:t>新建</w:t>
                  </w:r>
                </w:p>
              </w:tc>
            </w:tr>
            <w:tr w:rsidR="006D111D" w14:paraId="2560CDC4" w14:textId="77777777">
              <w:trPr>
                <w:trHeight w:val="23"/>
                <w:jc w:val="center"/>
              </w:trPr>
              <w:tc>
                <w:tcPr>
                  <w:tcW w:w="770" w:type="dxa"/>
                  <w:vMerge/>
                  <w:tcBorders>
                    <w:left w:val="single" w:sz="4" w:space="0" w:color="auto"/>
                    <w:right w:val="single" w:sz="4" w:space="0" w:color="auto"/>
                  </w:tcBorders>
                  <w:vAlign w:val="center"/>
                </w:tcPr>
                <w:p w14:paraId="310E6A91" w14:textId="77777777" w:rsidR="006D111D" w:rsidRDefault="006D111D">
                  <w:pPr>
                    <w:spacing w:line="240" w:lineRule="auto"/>
                    <w:jc w:val="center"/>
                    <w:rPr>
                      <w:bCs/>
                      <w:szCs w:val="24"/>
                    </w:rPr>
                  </w:pPr>
                </w:p>
              </w:tc>
              <w:tc>
                <w:tcPr>
                  <w:tcW w:w="1565" w:type="dxa"/>
                  <w:tcBorders>
                    <w:top w:val="single" w:sz="6" w:space="0" w:color="auto"/>
                    <w:left w:val="single" w:sz="4" w:space="0" w:color="auto"/>
                    <w:right w:val="single" w:sz="6" w:space="0" w:color="auto"/>
                  </w:tcBorders>
                  <w:vAlign w:val="center"/>
                </w:tcPr>
                <w:p w14:paraId="111B0B47" w14:textId="77777777" w:rsidR="006D111D" w:rsidRDefault="00000000">
                  <w:pPr>
                    <w:spacing w:line="240" w:lineRule="auto"/>
                    <w:jc w:val="center"/>
                    <w:rPr>
                      <w:bCs/>
                      <w:szCs w:val="24"/>
                    </w:rPr>
                  </w:pPr>
                  <w:r>
                    <w:rPr>
                      <w:bCs/>
                      <w:szCs w:val="24"/>
                    </w:rPr>
                    <w:t>提纯车间</w:t>
                  </w:r>
                </w:p>
              </w:tc>
              <w:tc>
                <w:tcPr>
                  <w:tcW w:w="5387" w:type="dxa"/>
                  <w:tcBorders>
                    <w:top w:val="single" w:sz="6" w:space="0" w:color="auto"/>
                    <w:left w:val="single" w:sz="6" w:space="0" w:color="auto"/>
                    <w:bottom w:val="single" w:sz="6" w:space="0" w:color="auto"/>
                    <w:right w:val="single" w:sz="6" w:space="0" w:color="auto"/>
                  </w:tcBorders>
                  <w:vAlign w:val="center"/>
                </w:tcPr>
                <w:p w14:paraId="558C6B06" w14:textId="77777777" w:rsidR="006D111D" w:rsidRDefault="00000000">
                  <w:pPr>
                    <w:spacing w:line="240" w:lineRule="auto"/>
                    <w:jc w:val="center"/>
                    <w:rPr>
                      <w:bCs/>
                      <w:szCs w:val="24"/>
                    </w:rPr>
                  </w:pPr>
                  <w:r>
                    <w:rPr>
                      <w:bCs/>
                      <w:szCs w:val="24"/>
                    </w:rPr>
                    <w:t>建筑面积</w:t>
                  </w:r>
                  <w:r>
                    <w:rPr>
                      <w:bCs/>
                      <w:szCs w:val="24"/>
                    </w:rPr>
                    <w:t>1000m</w:t>
                  </w:r>
                  <w:r>
                    <w:rPr>
                      <w:bCs/>
                      <w:szCs w:val="24"/>
                      <w:vertAlign w:val="superscript"/>
                    </w:rPr>
                    <w:t>2</w:t>
                  </w:r>
                  <w:r>
                    <w:rPr>
                      <w:bCs/>
                      <w:szCs w:val="24"/>
                    </w:rPr>
                    <w:t>，全封闭钢结构封闭厂房。位于项目地南侧，主要布置色选机、磁选机等设备。布设酸洗区（位于地面，钢筋混凝土结构），对石英砂进行酸洗</w:t>
                  </w:r>
                </w:p>
              </w:tc>
              <w:tc>
                <w:tcPr>
                  <w:tcW w:w="796" w:type="dxa"/>
                  <w:vMerge/>
                  <w:tcBorders>
                    <w:left w:val="single" w:sz="6" w:space="0" w:color="auto"/>
                    <w:right w:val="single" w:sz="4" w:space="0" w:color="auto"/>
                  </w:tcBorders>
                  <w:vAlign w:val="center"/>
                </w:tcPr>
                <w:p w14:paraId="06F2A2EB" w14:textId="77777777" w:rsidR="006D111D" w:rsidRDefault="006D111D">
                  <w:pPr>
                    <w:spacing w:line="240" w:lineRule="auto"/>
                    <w:jc w:val="center"/>
                  </w:pPr>
                </w:p>
              </w:tc>
            </w:tr>
            <w:tr w:rsidR="006D111D" w14:paraId="148B87A4" w14:textId="77777777">
              <w:trPr>
                <w:trHeight w:val="23"/>
                <w:jc w:val="center"/>
              </w:trPr>
              <w:tc>
                <w:tcPr>
                  <w:tcW w:w="770" w:type="dxa"/>
                  <w:vMerge w:val="restart"/>
                  <w:tcBorders>
                    <w:top w:val="single" w:sz="4" w:space="0" w:color="auto"/>
                    <w:left w:val="single" w:sz="4" w:space="0" w:color="auto"/>
                    <w:right w:val="single" w:sz="4" w:space="0" w:color="auto"/>
                  </w:tcBorders>
                  <w:vAlign w:val="center"/>
                </w:tcPr>
                <w:p w14:paraId="0DC29B1E" w14:textId="77777777" w:rsidR="006D111D" w:rsidRDefault="00000000">
                  <w:pPr>
                    <w:spacing w:line="240" w:lineRule="auto"/>
                    <w:jc w:val="center"/>
                    <w:rPr>
                      <w:bCs/>
                      <w:szCs w:val="24"/>
                    </w:rPr>
                  </w:pPr>
                  <w:r>
                    <w:rPr>
                      <w:bCs/>
                      <w:szCs w:val="24"/>
                    </w:rPr>
                    <w:t>储运工程</w:t>
                  </w:r>
                </w:p>
              </w:tc>
              <w:tc>
                <w:tcPr>
                  <w:tcW w:w="1565" w:type="dxa"/>
                  <w:tcBorders>
                    <w:top w:val="single" w:sz="6" w:space="0" w:color="auto"/>
                    <w:left w:val="single" w:sz="4" w:space="0" w:color="auto"/>
                    <w:bottom w:val="single" w:sz="4" w:space="0" w:color="auto"/>
                    <w:right w:val="single" w:sz="6" w:space="0" w:color="auto"/>
                  </w:tcBorders>
                  <w:vAlign w:val="center"/>
                </w:tcPr>
                <w:p w14:paraId="7DC5893D" w14:textId="77777777" w:rsidR="006D111D" w:rsidRDefault="00000000">
                  <w:pPr>
                    <w:spacing w:line="240" w:lineRule="auto"/>
                    <w:jc w:val="center"/>
                    <w:rPr>
                      <w:bCs/>
                      <w:szCs w:val="24"/>
                    </w:rPr>
                  </w:pPr>
                  <w:r>
                    <w:rPr>
                      <w:bCs/>
                      <w:szCs w:val="24"/>
                    </w:rPr>
                    <w:t>产品堆放区（储存车间）</w:t>
                  </w:r>
                </w:p>
              </w:tc>
              <w:tc>
                <w:tcPr>
                  <w:tcW w:w="5387" w:type="dxa"/>
                  <w:tcBorders>
                    <w:top w:val="single" w:sz="6" w:space="0" w:color="auto"/>
                    <w:left w:val="single" w:sz="6" w:space="0" w:color="auto"/>
                    <w:bottom w:val="single" w:sz="4" w:space="0" w:color="auto"/>
                    <w:right w:val="single" w:sz="6" w:space="0" w:color="auto"/>
                  </w:tcBorders>
                  <w:vAlign w:val="center"/>
                </w:tcPr>
                <w:p w14:paraId="1E2EE3F8" w14:textId="77777777" w:rsidR="006D111D" w:rsidRDefault="00000000">
                  <w:pPr>
                    <w:spacing w:line="240" w:lineRule="auto"/>
                    <w:jc w:val="center"/>
                    <w:rPr>
                      <w:bCs/>
                      <w:szCs w:val="24"/>
                    </w:rPr>
                  </w:pPr>
                  <w:r>
                    <w:rPr>
                      <w:bCs/>
                      <w:szCs w:val="24"/>
                    </w:rPr>
                    <w:t>车间内设有</w:t>
                  </w:r>
                  <w:r>
                    <w:rPr>
                      <w:bCs/>
                      <w:szCs w:val="24"/>
                    </w:rPr>
                    <w:t>4</w:t>
                  </w:r>
                  <w:r>
                    <w:rPr>
                      <w:bCs/>
                      <w:szCs w:val="24"/>
                    </w:rPr>
                    <w:t>个成品堆放点，位于全封闭钢结构封闭车间内，单个面积</w:t>
                  </w:r>
                  <w:r>
                    <w:rPr>
                      <w:bCs/>
                      <w:szCs w:val="24"/>
                    </w:rPr>
                    <w:t>25m</w:t>
                  </w:r>
                  <w:r>
                    <w:rPr>
                      <w:bCs/>
                      <w:szCs w:val="24"/>
                      <w:vertAlign w:val="superscript"/>
                    </w:rPr>
                    <w:t>2</w:t>
                  </w:r>
                </w:p>
              </w:tc>
              <w:tc>
                <w:tcPr>
                  <w:tcW w:w="796" w:type="dxa"/>
                  <w:vMerge/>
                  <w:tcBorders>
                    <w:left w:val="single" w:sz="6" w:space="0" w:color="auto"/>
                    <w:right w:val="single" w:sz="4" w:space="0" w:color="auto"/>
                  </w:tcBorders>
                  <w:vAlign w:val="center"/>
                </w:tcPr>
                <w:p w14:paraId="07EC6FD9" w14:textId="77777777" w:rsidR="006D111D" w:rsidRDefault="006D111D">
                  <w:pPr>
                    <w:spacing w:line="240" w:lineRule="auto"/>
                    <w:jc w:val="center"/>
                  </w:pPr>
                </w:p>
              </w:tc>
            </w:tr>
            <w:tr w:rsidR="006D111D" w14:paraId="3FF922BA" w14:textId="77777777">
              <w:trPr>
                <w:trHeight w:val="23"/>
                <w:jc w:val="center"/>
              </w:trPr>
              <w:tc>
                <w:tcPr>
                  <w:tcW w:w="770" w:type="dxa"/>
                  <w:vMerge/>
                  <w:tcBorders>
                    <w:left w:val="single" w:sz="4" w:space="0" w:color="auto"/>
                    <w:right w:val="single" w:sz="4" w:space="0" w:color="auto"/>
                  </w:tcBorders>
                  <w:vAlign w:val="center"/>
                </w:tcPr>
                <w:p w14:paraId="47DF4DB5" w14:textId="77777777" w:rsidR="006D111D" w:rsidRDefault="006D111D">
                  <w:pPr>
                    <w:spacing w:line="240" w:lineRule="auto"/>
                    <w:jc w:val="center"/>
                    <w:rPr>
                      <w:bCs/>
                      <w:szCs w:val="24"/>
                    </w:rPr>
                  </w:pPr>
                </w:p>
              </w:tc>
              <w:tc>
                <w:tcPr>
                  <w:tcW w:w="1565" w:type="dxa"/>
                  <w:tcBorders>
                    <w:top w:val="single" w:sz="6" w:space="0" w:color="auto"/>
                    <w:left w:val="single" w:sz="4" w:space="0" w:color="auto"/>
                    <w:bottom w:val="single" w:sz="4" w:space="0" w:color="auto"/>
                    <w:right w:val="single" w:sz="6" w:space="0" w:color="auto"/>
                  </w:tcBorders>
                  <w:vAlign w:val="center"/>
                </w:tcPr>
                <w:p w14:paraId="5CB4FC42" w14:textId="77777777" w:rsidR="006D111D" w:rsidRDefault="00000000">
                  <w:pPr>
                    <w:spacing w:line="240" w:lineRule="auto"/>
                    <w:jc w:val="center"/>
                    <w:rPr>
                      <w:bCs/>
                      <w:szCs w:val="24"/>
                    </w:rPr>
                  </w:pPr>
                  <w:r>
                    <w:rPr>
                      <w:bCs/>
                      <w:szCs w:val="24"/>
                    </w:rPr>
                    <w:t>堆料库（原料堆场）</w:t>
                  </w:r>
                </w:p>
              </w:tc>
              <w:tc>
                <w:tcPr>
                  <w:tcW w:w="5387" w:type="dxa"/>
                  <w:tcBorders>
                    <w:top w:val="single" w:sz="6" w:space="0" w:color="auto"/>
                    <w:left w:val="single" w:sz="6" w:space="0" w:color="auto"/>
                    <w:bottom w:val="single" w:sz="4" w:space="0" w:color="auto"/>
                    <w:right w:val="single" w:sz="6" w:space="0" w:color="auto"/>
                  </w:tcBorders>
                  <w:vAlign w:val="center"/>
                </w:tcPr>
                <w:p w14:paraId="263E5236" w14:textId="77777777" w:rsidR="006D111D" w:rsidRDefault="00000000">
                  <w:pPr>
                    <w:spacing w:line="240" w:lineRule="auto"/>
                    <w:jc w:val="center"/>
                    <w:rPr>
                      <w:bCs/>
                      <w:szCs w:val="24"/>
                    </w:rPr>
                  </w:pPr>
                  <w:r>
                    <w:rPr>
                      <w:bCs/>
                      <w:szCs w:val="24"/>
                    </w:rPr>
                    <w:t>设有</w:t>
                  </w:r>
                  <w:r>
                    <w:rPr>
                      <w:bCs/>
                      <w:szCs w:val="24"/>
                    </w:rPr>
                    <w:t>1</w:t>
                  </w:r>
                  <w:r>
                    <w:rPr>
                      <w:bCs/>
                      <w:szCs w:val="24"/>
                    </w:rPr>
                    <w:t>个原料堆场，采用全封闭钢结构封闭，位于项目地北侧，占地</w:t>
                  </w:r>
                  <w:r>
                    <w:rPr>
                      <w:bCs/>
                      <w:szCs w:val="24"/>
                    </w:rPr>
                    <w:t>200m</w:t>
                  </w:r>
                  <w:r>
                    <w:rPr>
                      <w:bCs/>
                      <w:szCs w:val="24"/>
                      <w:vertAlign w:val="superscript"/>
                    </w:rPr>
                    <w:t>2</w:t>
                  </w:r>
                </w:p>
              </w:tc>
              <w:tc>
                <w:tcPr>
                  <w:tcW w:w="796" w:type="dxa"/>
                  <w:vMerge/>
                  <w:tcBorders>
                    <w:left w:val="single" w:sz="6" w:space="0" w:color="auto"/>
                    <w:right w:val="single" w:sz="4" w:space="0" w:color="auto"/>
                  </w:tcBorders>
                  <w:vAlign w:val="center"/>
                </w:tcPr>
                <w:p w14:paraId="3FE49A1D" w14:textId="77777777" w:rsidR="006D111D" w:rsidRDefault="006D111D">
                  <w:pPr>
                    <w:spacing w:line="240" w:lineRule="auto"/>
                    <w:jc w:val="center"/>
                    <w:rPr>
                      <w:bCs/>
                      <w:szCs w:val="24"/>
                    </w:rPr>
                  </w:pPr>
                </w:p>
              </w:tc>
            </w:tr>
            <w:tr w:rsidR="006D111D" w14:paraId="6E2F6203" w14:textId="77777777">
              <w:trPr>
                <w:trHeight w:val="23"/>
                <w:jc w:val="center"/>
              </w:trPr>
              <w:tc>
                <w:tcPr>
                  <w:tcW w:w="770" w:type="dxa"/>
                  <w:vMerge/>
                  <w:tcBorders>
                    <w:left w:val="single" w:sz="4" w:space="0" w:color="auto"/>
                    <w:bottom w:val="single" w:sz="4" w:space="0" w:color="auto"/>
                    <w:right w:val="single" w:sz="4" w:space="0" w:color="auto"/>
                  </w:tcBorders>
                  <w:vAlign w:val="center"/>
                </w:tcPr>
                <w:p w14:paraId="53B60B64" w14:textId="77777777" w:rsidR="006D111D" w:rsidRDefault="006D111D">
                  <w:pPr>
                    <w:spacing w:line="240" w:lineRule="auto"/>
                    <w:jc w:val="center"/>
                    <w:rPr>
                      <w:bCs/>
                      <w:szCs w:val="24"/>
                    </w:rPr>
                  </w:pPr>
                </w:p>
              </w:tc>
              <w:tc>
                <w:tcPr>
                  <w:tcW w:w="1565" w:type="dxa"/>
                  <w:tcBorders>
                    <w:top w:val="single" w:sz="4" w:space="0" w:color="auto"/>
                    <w:left w:val="single" w:sz="4" w:space="0" w:color="auto"/>
                    <w:bottom w:val="single" w:sz="4" w:space="0" w:color="auto"/>
                    <w:right w:val="single" w:sz="6" w:space="0" w:color="auto"/>
                  </w:tcBorders>
                  <w:vAlign w:val="center"/>
                </w:tcPr>
                <w:p w14:paraId="09DFE2A8" w14:textId="77777777" w:rsidR="006D111D" w:rsidRDefault="00000000">
                  <w:pPr>
                    <w:spacing w:line="240" w:lineRule="auto"/>
                    <w:jc w:val="center"/>
                    <w:rPr>
                      <w:bCs/>
                      <w:szCs w:val="24"/>
                    </w:rPr>
                  </w:pPr>
                  <w:r>
                    <w:rPr>
                      <w:bCs/>
                      <w:szCs w:val="24"/>
                    </w:rPr>
                    <w:t>运输系统</w:t>
                  </w:r>
                </w:p>
              </w:tc>
              <w:tc>
                <w:tcPr>
                  <w:tcW w:w="5387" w:type="dxa"/>
                  <w:tcBorders>
                    <w:top w:val="single" w:sz="4" w:space="0" w:color="auto"/>
                    <w:left w:val="single" w:sz="6" w:space="0" w:color="auto"/>
                    <w:bottom w:val="single" w:sz="4" w:space="0" w:color="auto"/>
                    <w:right w:val="single" w:sz="6" w:space="0" w:color="auto"/>
                  </w:tcBorders>
                  <w:vAlign w:val="center"/>
                </w:tcPr>
                <w:p w14:paraId="6D070D03" w14:textId="77777777" w:rsidR="006D111D" w:rsidRDefault="00000000">
                  <w:pPr>
                    <w:spacing w:line="240" w:lineRule="auto"/>
                    <w:jc w:val="center"/>
                    <w:rPr>
                      <w:bCs/>
                      <w:szCs w:val="24"/>
                    </w:rPr>
                  </w:pPr>
                  <w:r>
                    <w:rPr>
                      <w:bCs/>
                      <w:szCs w:val="24"/>
                    </w:rPr>
                    <w:t>采用汽车等运输工具，厂区内地面及道路硬化</w:t>
                  </w:r>
                </w:p>
              </w:tc>
              <w:tc>
                <w:tcPr>
                  <w:tcW w:w="796" w:type="dxa"/>
                  <w:vMerge/>
                  <w:tcBorders>
                    <w:left w:val="single" w:sz="6" w:space="0" w:color="auto"/>
                    <w:bottom w:val="single" w:sz="4" w:space="0" w:color="auto"/>
                    <w:right w:val="single" w:sz="4" w:space="0" w:color="auto"/>
                  </w:tcBorders>
                  <w:vAlign w:val="center"/>
                </w:tcPr>
                <w:p w14:paraId="428B1EF5" w14:textId="77777777" w:rsidR="006D111D" w:rsidRDefault="006D111D">
                  <w:pPr>
                    <w:spacing w:line="240" w:lineRule="auto"/>
                    <w:jc w:val="center"/>
                    <w:rPr>
                      <w:bCs/>
                      <w:color w:val="0000FF"/>
                      <w:szCs w:val="24"/>
                    </w:rPr>
                  </w:pPr>
                </w:p>
              </w:tc>
            </w:tr>
            <w:tr w:rsidR="006D111D" w14:paraId="3A56F2FC" w14:textId="77777777">
              <w:trPr>
                <w:trHeight w:val="23"/>
                <w:jc w:val="center"/>
              </w:trPr>
              <w:tc>
                <w:tcPr>
                  <w:tcW w:w="770" w:type="dxa"/>
                  <w:vMerge w:val="restart"/>
                  <w:tcBorders>
                    <w:top w:val="single" w:sz="4" w:space="0" w:color="auto"/>
                    <w:left w:val="single" w:sz="4" w:space="0" w:color="auto"/>
                    <w:right w:val="single" w:sz="4" w:space="0" w:color="auto"/>
                  </w:tcBorders>
                  <w:vAlign w:val="center"/>
                </w:tcPr>
                <w:p w14:paraId="2ACFF218" w14:textId="77777777" w:rsidR="006D111D" w:rsidRDefault="00000000">
                  <w:pPr>
                    <w:spacing w:line="240" w:lineRule="auto"/>
                    <w:jc w:val="center"/>
                    <w:rPr>
                      <w:bCs/>
                      <w:szCs w:val="24"/>
                    </w:rPr>
                  </w:pPr>
                  <w:r>
                    <w:rPr>
                      <w:bCs/>
                      <w:szCs w:val="24"/>
                    </w:rPr>
                    <w:t>辅助工程</w:t>
                  </w:r>
                </w:p>
              </w:tc>
              <w:tc>
                <w:tcPr>
                  <w:tcW w:w="1565" w:type="dxa"/>
                  <w:tcBorders>
                    <w:top w:val="single" w:sz="4" w:space="0" w:color="auto"/>
                    <w:left w:val="single" w:sz="4" w:space="0" w:color="auto"/>
                    <w:bottom w:val="single" w:sz="4" w:space="0" w:color="auto"/>
                    <w:right w:val="single" w:sz="6" w:space="0" w:color="auto"/>
                  </w:tcBorders>
                  <w:vAlign w:val="center"/>
                </w:tcPr>
                <w:p w14:paraId="068756DE" w14:textId="77777777" w:rsidR="006D111D" w:rsidRDefault="00000000">
                  <w:pPr>
                    <w:spacing w:line="240" w:lineRule="auto"/>
                    <w:jc w:val="center"/>
                    <w:rPr>
                      <w:bCs/>
                      <w:szCs w:val="24"/>
                    </w:rPr>
                  </w:pPr>
                  <w:proofErr w:type="gramStart"/>
                  <w:r>
                    <w:rPr>
                      <w:bCs/>
                      <w:szCs w:val="24"/>
                    </w:rPr>
                    <w:t>洗车台</w:t>
                  </w:r>
                  <w:proofErr w:type="gramEnd"/>
                </w:p>
              </w:tc>
              <w:tc>
                <w:tcPr>
                  <w:tcW w:w="5387" w:type="dxa"/>
                  <w:tcBorders>
                    <w:top w:val="single" w:sz="4" w:space="0" w:color="auto"/>
                    <w:left w:val="single" w:sz="6" w:space="0" w:color="auto"/>
                    <w:bottom w:val="single" w:sz="4" w:space="0" w:color="auto"/>
                    <w:right w:val="single" w:sz="6" w:space="0" w:color="auto"/>
                  </w:tcBorders>
                  <w:vAlign w:val="center"/>
                </w:tcPr>
                <w:p w14:paraId="111C3574" w14:textId="77777777" w:rsidR="006D111D" w:rsidRDefault="00000000">
                  <w:pPr>
                    <w:spacing w:line="240" w:lineRule="auto"/>
                    <w:jc w:val="center"/>
                    <w:rPr>
                      <w:bCs/>
                      <w:szCs w:val="24"/>
                    </w:rPr>
                  </w:pPr>
                  <w:r>
                    <w:rPr>
                      <w:bCs/>
                      <w:szCs w:val="24"/>
                    </w:rPr>
                    <w:t>一个，占地面积</w:t>
                  </w:r>
                  <w:r>
                    <w:rPr>
                      <w:bCs/>
                      <w:szCs w:val="24"/>
                    </w:rPr>
                    <w:t>10m</w:t>
                  </w:r>
                  <w:r>
                    <w:rPr>
                      <w:bCs/>
                      <w:szCs w:val="24"/>
                      <w:vertAlign w:val="superscript"/>
                    </w:rPr>
                    <w:t>2</w:t>
                  </w:r>
                </w:p>
              </w:tc>
              <w:tc>
                <w:tcPr>
                  <w:tcW w:w="796" w:type="dxa"/>
                  <w:tcBorders>
                    <w:top w:val="single" w:sz="4" w:space="0" w:color="auto"/>
                    <w:left w:val="single" w:sz="6" w:space="0" w:color="auto"/>
                    <w:bottom w:val="single" w:sz="4" w:space="0" w:color="auto"/>
                    <w:right w:val="single" w:sz="4" w:space="0" w:color="auto"/>
                  </w:tcBorders>
                  <w:vAlign w:val="center"/>
                </w:tcPr>
                <w:p w14:paraId="023B5C77" w14:textId="77777777" w:rsidR="006D111D" w:rsidRDefault="00000000">
                  <w:pPr>
                    <w:spacing w:line="240" w:lineRule="auto"/>
                    <w:jc w:val="center"/>
                    <w:rPr>
                      <w:bCs/>
                      <w:szCs w:val="24"/>
                    </w:rPr>
                  </w:pPr>
                  <w:r>
                    <w:t>新建</w:t>
                  </w:r>
                </w:p>
              </w:tc>
            </w:tr>
            <w:tr w:rsidR="006D111D" w14:paraId="76EB97F8" w14:textId="77777777">
              <w:trPr>
                <w:trHeight w:val="23"/>
                <w:jc w:val="center"/>
              </w:trPr>
              <w:tc>
                <w:tcPr>
                  <w:tcW w:w="770" w:type="dxa"/>
                  <w:vMerge/>
                  <w:tcBorders>
                    <w:left w:val="single" w:sz="4" w:space="0" w:color="auto"/>
                    <w:right w:val="single" w:sz="4" w:space="0" w:color="auto"/>
                  </w:tcBorders>
                  <w:vAlign w:val="center"/>
                </w:tcPr>
                <w:p w14:paraId="34B47867" w14:textId="77777777" w:rsidR="006D111D" w:rsidRDefault="006D111D">
                  <w:pPr>
                    <w:spacing w:line="240" w:lineRule="auto"/>
                    <w:jc w:val="center"/>
                    <w:rPr>
                      <w:bCs/>
                      <w:szCs w:val="24"/>
                    </w:rPr>
                  </w:pPr>
                </w:p>
              </w:tc>
              <w:tc>
                <w:tcPr>
                  <w:tcW w:w="1565" w:type="dxa"/>
                  <w:tcBorders>
                    <w:top w:val="single" w:sz="4" w:space="0" w:color="auto"/>
                    <w:left w:val="single" w:sz="4" w:space="0" w:color="auto"/>
                    <w:bottom w:val="single" w:sz="4" w:space="0" w:color="auto"/>
                    <w:right w:val="single" w:sz="6" w:space="0" w:color="auto"/>
                  </w:tcBorders>
                  <w:vAlign w:val="center"/>
                </w:tcPr>
                <w:p w14:paraId="0A7BE382" w14:textId="77777777" w:rsidR="006D111D" w:rsidRDefault="00000000">
                  <w:pPr>
                    <w:spacing w:line="240" w:lineRule="auto"/>
                    <w:jc w:val="center"/>
                    <w:rPr>
                      <w:bCs/>
                      <w:szCs w:val="24"/>
                    </w:rPr>
                  </w:pPr>
                  <w:r>
                    <w:rPr>
                      <w:bCs/>
                      <w:szCs w:val="24"/>
                    </w:rPr>
                    <w:t>办公区</w:t>
                  </w:r>
                </w:p>
              </w:tc>
              <w:tc>
                <w:tcPr>
                  <w:tcW w:w="5387" w:type="dxa"/>
                  <w:tcBorders>
                    <w:top w:val="single" w:sz="4" w:space="0" w:color="auto"/>
                    <w:left w:val="single" w:sz="6" w:space="0" w:color="auto"/>
                    <w:bottom w:val="single" w:sz="4" w:space="0" w:color="auto"/>
                    <w:right w:val="single" w:sz="6" w:space="0" w:color="auto"/>
                  </w:tcBorders>
                  <w:vAlign w:val="center"/>
                </w:tcPr>
                <w:p w14:paraId="4DD3AEC5" w14:textId="77777777" w:rsidR="006D111D" w:rsidRDefault="00000000">
                  <w:pPr>
                    <w:spacing w:line="240" w:lineRule="auto"/>
                    <w:jc w:val="center"/>
                    <w:rPr>
                      <w:bCs/>
                      <w:szCs w:val="24"/>
                    </w:rPr>
                  </w:pPr>
                  <w:r>
                    <w:rPr>
                      <w:bCs/>
                      <w:szCs w:val="24"/>
                    </w:rPr>
                    <w:t>建筑面积</w:t>
                  </w:r>
                  <w:r>
                    <w:rPr>
                      <w:bCs/>
                      <w:szCs w:val="24"/>
                    </w:rPr>
                    <w:t>200m</w:t>
                  </w:r>
                  <w:r>
                    <w:rPr>
                      <w:bCs/>
                      <w:szCs w:val="24"/>
                      <w:vertAlign w:val="superscript"/>
                    </w:rPr>
                    <w:t>2</w:t>
                  </w:r>
                  <w:r>
                    <w:rPr>
                      <w:bCs/>
                      <w:szCs w:val="24"/>
                    </w:rPr>
                    <w:t>，位于项目地南侧</w:t>
                  </w:r>
                </w:p>
              </w:tc>
              <w:tc>
                <w:tcPr>
                  <w:tcW w:w="796" w:type="dxa"/>
                  <w:tcBorders>
                    <w:top w:val="single" w:sz="4" w:space="0" w:color="auto"/>
                    <w:left w:val="single" w:sz="6" w:space="0" w:color="auto"/>
                    <w:bottom w:val="single" w:sz="4" w:space="0" w:color="auto"/>
                    <w:right w:val="single" w:sz="4" w:space="0" w:color="auto"/>
                  </w:tcBorders>
                  <w:vAlign w:val="center"/>
                </w:tcPr>
                <w:p w14:paraId="4CE48C6A" w14:textId="77777777" w:rsidR="006D111D" w:rsidRDefault="00000000">
                  <w:pPr>
                    <w:spacing w:line="240" w:lineRule="auto"/>
                    <w:jc w:val="center"/>
                    <w:rPr>
                      <w:bCs/>
                      <w:szCs w:val="24"/>
                    </w:rPr>
                  </w:pPr>
                  <w:r>
                    <w:rPr>
                      <w:bCs/>
                      <w:szCs w:val="24"/>
                    </w:rPr>
                    <w:t>新建</w:t>
                  </w:r>
                </w:p>
              </w:tc>
            </w:tr>
            <w:tr w:rsidR="006D111D" w14:paraId="38245D12" w14:textId="77777777">
              <w:trPr>
                <w:trHeight w:val="23"/>
                <w:jc w:val="center"/>
              </w:trPr>
              <w:tc>
                <w:tcPr>
                  <w:tcW w:w="770" w:type="dxa"/>
                  <w:vMerge/>
                  <w:tcBorders>
                    <w:left w:val="single" w:sz="4" w:space="0" w:color="auto"/>
                    <w:right w:val="single" w:sz="4" w:space="0" w:color="auto"/>
                  </w:tcBorders>
                  <w:vAlign w:val="center"/>
                </w:tcPr>
                <w:p w14:paraId="473200A7" w14:textId="77777777" w:rsidR="006D111D" w:rsidRDefault="006D111D">
                  <w:pPr>
                    <w:spacing w:line="240" w:lineRule="auto"/>
                    <w:jc w:val="center"/>
                  </w:pPr>
                </w:p>
              </w:tc>
              <w:tc>
                <w:tcPr>
                  <w:tcW w:w="1565" w:type="dxa"/>
                  <w:tcBorders>
                    <w:top w:val="single" w:sz="4" w:space="0" w:color="auto"/>
                    <w:left w:val="single" w:sz="4" w:space="0" w:color="auto"/>
                    <w:bottom w:val="single" w:sz="4" w:space="0" w:color="auto"/>
                    <w:right w:val="single" w:sz="6" w:space="0" w:color="auto"/>
                  </w:tcBorders>
                  <w:vAlign w:val="center"/>
                </w:tcPr>
                <w:p w14:paraId="644FCE5F" w14:textId="77777777" w:rsidR="006D111D" w:rsidRDefault="00000000">
                  <w:pPr>
                    <w:spacing w:line="240" w:lineRule="auto"/>
                    <w:jc w:val="center"/>
                    <w:rPr>
                      <w:bCs/>
                      <w:szCs w:val="24"/>
                    </w:rPr>
                  </w:pPr>
                  <w:proofErr w:type="gramStart"/>
                  <w:r>
                    <w:rPr>
                      <w:bCs/>
                      <w:szCs w:val="24"/>
                    </w:rPr>
                    <w:t>危废暂存</w:t>
                  </w:r>
                  <w:proofErr w:type="gramEnd"/>
                  <w:r>
                    <w:rPr>
                      <w:bCs/>
                      <w:szCs w:val="24"/>
                    </w:rPr>
                    <w:t>间</w:t>
                  </w:r>
                </w:p>
              </w:tc>
              <w:tc>
                <w:tcPr>
                  <w:tcW w:w="5387" w:type="dxa"/>
                  <w:tcBorders>
                    <w:top w:val="single" w:sz="4" w:space="0" w:color="auto"/>
                    <w:left w:val="single" w:sz="6" w:space="0" w:color="auto"/>
                    <w:bottom w:val="single" w:sz="4" w:space="0" w:color="auto"/>
                    <w:right w:val="single" w:sz="6" w:space="0" w:color="auto"/>
                  </w:tcBorders>
                  <w:vAlign w:val="center"/>
                </w:tcPr>
                <w:p w14:paraId="64AD0C31" w14:textId="77777777" w:rsidR="006D111D" w:rsidRDefault="00000000">
                  <w:pPr>
                    <w:spacing w:line="240" w:lineRule="auto"/>
                    <w:jc w:val="center"/>
                    <w:rPr>
                      <w:bCs/>
                      <w:szCs w:val="24"/>
                    </w:rPr>
                  </w:pPr>
                  <w:r>
                    <w:rPr>
                      <w:bCs/>
                      <w:szCs w:val="24"/>
                    </w:rPr>
                    <w:t>建筑面积</w:t>
                  </w:r>
                  <w:r>
                    <w:rPr>
                      <w:bCs/>
                      <w:szCs w:val="24"/>
                    </w:rPr>
                    <w:t>40m</w:t>
                  </w:r>
                  <w:r>
                    <w:rPr>
                      <w:bCs/>
                      <w:szCs w:val="24"/>
                      <w:vertAlign w:val="superscript"/>
                    </w:rPr>
                    <w:t>2</w:t>
                  </w:r>
                  <w:r>
                    <w:rPr>
                      <w:bCs/>
                      <w:szCs w:val="24"/>
                    </w:rPr>
                    <w:t>，位于项目地东南角</w:t>
                  </w:r>
                </w:p>
              </w:tc>
              <w:tc>
                <w:tcPr>
                  <w:tcW w:w="796" w:type="dxa"/>
                  <w:tcBorders>
                    <w:top w:val="single" w:sz="4" w:space="0" w:color="auto"/>
                    <w:left w:val="single" w:sz="6" w:space="0" w:color="auto"/>
                    <w:bottom w:val="single" w:sz="4" w:space="0" w:color="auto"/>
                    <w:right w:val="single" w:sz="4" w:space="0" w:color="auto"/>
                  </w:tcBorders>
                  <w:vAlign w:val="center"/>
                </w:tcPr>
                <w:p w14:paraId="5DB9B367" w14:textId="77777777" w:rsidR="006D111D" w:rsidRDefault="00000000">
                  <w:pPr>
                    <w:spacing w:line="240" w:lineRule="auto"/>
                    <w:jc w:val="center"/>
                    <w:rPr>
                      <w:bCs/>
                      <w:szCs w:val="24"/>
                    </w:rPr>
                  </w:pPr>
                  <w:r>
                    <w:rPr>
                      <w:bCs/>
                      <w:szCs w:val="24"/>
                    </w:rPr>
                    <w:t>新建</w:t>
                  </w:r>
                </w:p>
              </w:tc>
            </w:tr>
            <w:tr w:rsidR="006D111D" w14:paraId="29BAD91B" w14:textId="77777777">
              <w:trPr>
                <w:trHeight w:val="23"/>
                <w:jc w:val="center"/>
              </w:trPr>
              <w:tc>
                <w:tcPr>
                  <w:tcW w:w="770" w:type="dxa"/>
                  <w:vMerge w:val="restart"/>
                  <w:tcBorders>
                    <w:top w:val="single" w:sz="4" w:space="0" w:color="auto"/>
                    <w:left w:val="single" w:sz="4" w:space="0" w:color="auto"/>
                    <w:bottom w:val="single" w:sz="4" w:space="0" w:color="auto"/>
                    <w:right w:val="single" w:sz="4" w:space="0" w:color="auto"/>
                  </w:tcBorders>
                  <w:vAlign w:val="center"/>
                </w:tcPr>
                <w:p w14:paraId="66134F88" w14:textId="77777777" w:rsidR="006D111D" w:rsidRDefault="00000000">
                  <w:pPr>
                    <w:spacing w:line="240" w:lineRule="auto"/>
                    <w:jc w:val="center"/>
                    <w:rPr>
                      <w:bCs/>
                      <w:szCs w:val="24"/>
                    </w:rPr>
                  </w:pPr>
                  <w:r>
                    <w:rPr>
                      <w:bCs/>
                      <w:szCs w:val="24"/>
                    </w:rPr>
                    <w:t>公用</w:t>
                  </w:r>
                </w:p>
                <w:p w14:paraId="0DDF0600" w14:textId="77777777" w:rsidR="006D111D" w:rsidRDefault="00000000">
                  <w:pPr>
                    <w:spacing w:line="240" w:lineRule="auto"/>
                    <w:jc w:val="center"/>
                    <w:rPr>
                      <w:bCs/>
                      <w:szCs w:val="24"/>
                    </w:rPr>
                  </w:pPr>
                  <w:r>
                    <w:rPr>
                      <w:bCs/>
                      <w:szCs w:val="24"/>
                    </w:rPr>
                    <w:t>工程</w:t>
                  </w:r>
                </w:p>
              </w:tc>
              <w:tc>
                <w:tcPr>
                  <w:tcW w:w="1565" w:type="dxa"/>
                  <w:tcBorders>
                    <w:top w:val="single" w:sz="6" w:space="0" w:color="auto"/>
                    <w:left w:val="single" w:sz="4" w:space="0" w:color="auto"/>
                    <w:bottom w:val="single" w:sz="6" w:space="0" w:color="auto"/>
                    <w:right w:val="single" w:sz="6" w:space="0" w:color="auto"/>
                  </w:tcBorders>
                  <w:vAlign w:val="center"/>
                </w:tcPr>
                <w:p w14:paraId="3FF5EF90" w14:textId="77777777" w:rsidR="006D111D" w:rsidRDefault="00000000">
                  <w:pPr>
                    <w:spacing w:line="240" w:lineRule="auto"/>
                    <w:jc w:val="center"/>
                    <w:rPr>
                      <w:bCs/>
                      <w:szCs w:val="24"/>
                    </w:rPr>
                  </w:pPr>
                  <w:r>
                    <w:rPr>
                      <w:bCs/>
                      <w:szCs w:val="24"/>
                    </w:rPr>
                    <w:t>给水</w:t>
                  </w:r>
                </w:p>
              </w:tc>
              <w:tc>
                <w:tcPr>
                  <w:tcW w:w="5387" w:type="dxa"/>
                  <w:tcBorders>
                    <w:top w:val="single" w:sz="6" w:space="0" w:color="auto"/>
                    <w:left w:val="single" w:sz="6" w:space="0" w:color="auto"/>
                    <w:bottom w:val="single" w:sz="6" w:space="0" w:color="auto"/>
                    <w:right w:val="single" w:sz="4" w:space="0" w:color="auto"/>
                  </w:tcBorders>
                  <w:vAlign w:val="center"/>
                </w:tcPr>
                <w:p w14:paraId="58F43EAD" w14:textId="77777777" w:rsidR="006D111D" w:rsidRDefault="00000000">
                  <w:pPr>
                    <w:spacing w:line="240" w:lineRule="auto"/>
                    <w:jc w:val="center"/>
                    <w:rPr>
                      <w:bCs/>
                      <w:szCs w:val="24"/>
                    </w:rPr>
                  </w:pPr>
                  <w:r>
                    <w:rPr>
                      <w:bCs/>
                      <w:szCs w:val="24"/>
                    </w:rPr>
                    <w:t>由项目地水井提供</w:t>
                  </w:r>
                </w:p>
              </w:tc>
              <w:tc>
                <w:tcPr>
                  <w:tcW w:w="796" w:type="dxa"/>
                  <w:tcBorders>
                    <w:top w:val="single" w:sz="6" w:space="0" w:color="auto"/>
                    <w:left w:val="single" w:sz="4" w:space="0" w:color="auto"/>
                    <w:bottom w:val="single" w:sz="6" w:space="0" w:color="auto"/>
                    <w:right w:val="single" w:sz="4" w:space="0" w:color="auto"/>
                  </w:tcBorders>
                  <w:vAlign w:val="center"/>
                </w:tcPr>
                <w:p w14:paraId="2D156B1C" w14:textId="77777777" w:rsidR="006D111D" w:rsidRDefault="00000000">
                  <w:pPr>
                    <w:spacing w:line="240" w:lineRule="auto"/>
                    <w:jc w:val="center"/>
                    <w:rPr>
                      <w:bCs/>
                      <w:szCs w:val="24"/>
                    </w:rPr>
                  </w:pPr>
                  <w:r>
                    <w:t>新建</w:t>
                  </w:r>
                </w:p>
              </w:tc>
            </w:tr>
            <w:tr w:rsidR="006D111D" w14:paraId="2DB6CF74" w14:textId="77777777">
              <w:trPr>
                <w:trHeight w:val="23"/>
                <w:jc w:val="center"/>
              </w:trPr>
              <w:tc>
                <w:tcPr>
                  <w:tcW w:w="770" w:type="dxa"/>
                  <w:vMerge/>
                  <w:tcBorders>
                    <w:top w:val="single" w:sz="4" w:space="0" w:color="auto"/>
                    <w:left w:val="single" w:sz="4" w:space="0" w:color="auto"/>
                    <w:bottom w:val="single" w:sz="4" w:space="0" w:color="auto"/>
                    <w:right w:val="single" w:sz="4" w:space="0" w:color="auto"/>
                  </w:tcBorders>
                  <w:vAlign w:val="center"/>
                </w:tcPr>
                <w:p w14:paraId="0027A2AD" w14:textId="77777777" w:rsidR="006D111D" w:rsidRDefault="006D111D">
                  <w:pPr>
                    <w:spacing w:line="240" w:lineRule="auto"/>
                    <w:jc w:val="center"/>
                    <w:rPr>
                      <w:bCs/>
                      <w:szCs w:val="24"/>
                    </w:rPr>
                  </w:pPr>
                </w:p>
              </w:tc>
              <w:tc>
                <w:tcPr>
                  <w:tcW w:w="1565" w:type="dxa"/>
                  <w:tcBorders>
                    <w:top w:val="single" w:sz="6" w:space="0" w:color="auto"/>
                    <w:left w:val="single" w:sz="4" w:space="0" w:color="auto"/>
                    <w:bottom w:val="single" w:sz="6" w:space="0" w:color="auto"/>
                    <w:right w:val="single" w:sz="6" w:space="0" w:color="auto"/>
                  </w:tcBorders>
                  <w:vAlign w:val="center"/>
                </w:tcPr>
                <w:p w14:paraId="0B986D5D" w14:textId="77777777" w:rsidR="006D111D" w:rsidRDefault="00000000">
                  <w:pPr>
                    <w:spacing w:line="240" w:lineRule="auto"/>
                    <w:jc w:val="center"/>
                    <w:rPr>
                      <w:bCs/>
                      <w:szCs w:val="24"/>
                    </w:rPr>
                  </w:pPr>
                  <w:r>
                    <w:rPr>
                      <w:bCs/>
                      <w:szCs w:val="24"/>
                    </w:rPr>
                    <w:t>排水</w:t>
                  </w:r>
                </w:p>
              </w:tc>
              <w:tc>
                <w:tcPr>
                  <w:tcW w:w="5387" w:type="dxa"/>
                  <w:tcBorders>
                    <w:top w:val="single" w:sz="6" w:space="0" w:color="auto"/>
                    <w:left w:val="single" w:sz="6" w:space="0" w:color="auto"/>
                    <w:bottom w:val="single" w:sz="6" w:space="0" w:color="auto"/>
                    <w:right w:val="single" w:sz="4" w:space="0" w:color="auto"/>
                  </w:tcBorders>
                  <w:vAlign w:val="center"/>
                </w:tcPr>
                <w:p w14:paraId="71A84A32" w14:textId="77777777" w:rsidR="006D111D" w:rsidRDefault="00000000">
                  <w:pPr>
                    <w:spacing w:line="240" w:lineRule="auto"/>
                    <w:jc w:val="center"/>
                    <w:rPr>
                      <w:bCs/>
                      <w:szCs w:val="24"/>
                    </w:rPr>
                  </w:pPr>
                  <w:r>
                    <w:rPr>
                      <w:bCs/>
                      <w:szCs w:val="24"/>
                    </w:rPr>
                    <w:t>采取雨污分流。厂区设置雨水收集设施，用作厂区降尘，厂区硬化并修筑排水沟；项目生产废水收集到</w:t>
                  </w:r>
                  <w:r>
                    <w:rPr>
                      <w:color w:val="000000"/>
                    </w:rPr>
                    <w:t>沉淀池</w:t>
                  </w:r>
                  <w:r>
                    <w:rPr>
                      <w:bCs/>
                      <w:szCs w:val="24"/>
                    </w:rPr>
                    <w:t>处理后，循环利用，回用于生产，不外排；生活污水经化粪池处理后，定期清掏外运肥田，不外排。</w:t>
                  </w:r>
                </w:p>
              </w:tc>
              <w:tc>
                <w:tcPr>
                  <w:tcW w:w="796" w:type="dxa"/>
                  <w:tcBorders>
                    <w:top w:val="single" w:sz="6" w:space="0" w:color="auto"/>
                    <w:left w:val="single" w:sz="4" w:space="0" w:color="auto"/>
                    <w:bottom w:val="single" w:sz="6" w:space="0" w:color="auto"/>
                    <w:right w:val="single" w:sz="4" w:space="0" w:color="auto"/>
                  </w:tcBorders>
                  <w:vAlign w:val="center"/>
                </w:tcPr>
                <w:p w14:paraId="60335E55" w14:textId="77777777" w:rsidR="006D111D" w:rsidRDefault="00000000">
                  <w:pPr>
                    <w:spacing w:line="240" w:lineRule="auto"/>
                    <w:jc w:val="center"/>
                    <w:rPr>
                      <w:bCs/>
                      <w:szCs w:val="24"/>
                    </w:rPr>
                  </w:pPr>
                  <w:r>
                    <w:t>新建</w:t>
                  </w:r>
                </w:p>
              </w:tc>
            </w:tr>
            <w:tr w:rsidR="006D111D" w14:paraId="130D21F6" w14:textId="77777777">
              <w:trPr>
                <w:trHeight w:val="23"/>
                <w:jc w:val="center"/>
              </w:trPr>
              <w:tc>
                <w:tcPr>
                  <w:tcW w:w="770" w:type="dxa"/>
                  <w:vMerge/>
                  <w:tcBorders>
                    <w:top w:val="single" w:sz="4" w:space="0" w:color="auto"/>
                    <w:left w:val="single" w:sz="4" w:space="0" w:color="auto"/>
                    <w:bottom w:val="single" w:sz="4" w:space="0" w:color="auto"/>
                    <w:right w:val="single" w:sz="4" w:space="0" w:color="auto"/>
                  </w:tcBorders>
                  <w:vAlign w:val="center"/>
                </w:tcPr>
                <w:p w14:paraId="5941502F" w14:textId="77777777" w:rsidR="006D111D" w:rsidRDefault="006D111D">
                  <w:pPr>
                    <w:spacing w:line="240" w:lineRule="auto"/>
                    <w:jc w:val="center"/>
                    <w:rPr>
                      <w:bCs/>
                      <w:szCs w:val="24"/>
                    </w:rPr>
                  </w:pPr>
                </w:p>
              </w:tc>
              <w:tc>
                <w:tcPr>
                  <w:tcW w:w="1565" w:type="dxa"/>
                  <w:tcBorders>
                    <w:top w:val="single" w:sz="6" w:space="0" w:color="auto"/>
                    <w:left w:val="single" w:sz="4" w:space="0" w:color="auto"/>
                    <w:bottom w:val="single" w:sz="6" w:space="0" w:color="auto"/>
                    <w:right w:val="single" w:sz="6" w:space="0" w:color="auto"/>
                  </w:tcBorders>
                  <w:vAlign w:val="center"/>
                </w:tcPr>
                <w:p w14:paraId="39ADFA02" w14:textId="77777777" w:rsidR="006D111D" w:rsidRDefault="00000000">
                  <w:pPr>
                    <w:spacing w:line="240" w:lineRule="auto"/>
                    <w:jc w:val="center"/>
                    <w:rPr>
                      <w:bCs/>
                      <w:szCs w:val="24"/>
                    </w:rPr>
                  </w:pPr>
                  <w:r>
                    <w:rPr>
                      <w:bCs/>
                      <w:szCs w:val="24"/>
                    </w:rPr>
                    <w:t>供电、供气</w:t>
                  </w:r>
                </w:p>
              </w:tc>
              <w:tc>
                <w:tcPr>
                  <w:tcW w:w="5387" w:type="dxa"/>
                  <w:tcBorders>
                    <w:top w:val="single" w:sz="6" w:space="0" w:color="auto"/>
                    <w:left w:val="single" w:sz="6" w:space="0" w:color="auto"/>
                    <w:bottom w:val="single" w:sz="6" w:space="0" w:color="auto"/>
                    <w:right w:val="single" w:sz="4" w:space="0" w:color="auto"/>
                  </w:tcBorders>
                  <w:vAlign w:val="center"/>
                </w:tcPr>
                <w:p w14:paraId="625CFDE2" w14:textId="77777777" w:rsidR="006D111D" w:rsidRDefault="00000000">
                  <w:pPr>
                    <w:spacing w:line="240" w:lineRule="auto"/>
                    <w:jc w:val="center"/>
                    <w:rPr>
                      <w:bCs/>
                      <w:szCs w:val="24"/>
                    </w:rPr>
                  </w:pPr>
                  <w:r>
                    <w:rPr>
                      <w:bCs/>
                      <w:szCs w:val="24"/>
                    </w:rPr>
                    <w:t>引自项目所在区域供电电网，生产过程中使用甲醇作为烘干燃料</w:t>
                  </w:r>
                </w:p>
              </w:tc>
              <w:tc>
                <w:tcPr>
                  <w:tcW w:w="796" w:type="dxa"/>
                  <w:tcBorders>
                    <w:top w:val="single" w:sz="6" w:space="0" w:color="auto"/>
                    <w:left w:val="single" w:sz="4" w:space="0" w:color="auto"/>
                    <w:bottom w:val="single" w:sz="6" w:space="0" w:color="auto"/>
                    <w:right w:val="single" w:sz="4" w:space="0" w:color="auto"/>
                  </w:tcBorders>
                  <w:vAlign w:val="center"/>
                </w:tcPr>
                <w:p w14:paraId="2484BB2B" w14:textId="77777777" w:rsidR="006D111D" w:rsidRDefault="00000000">
                  <w:pPr>
                    <w:spacing w:line="240" w:lineRule="auto"/>
                    <w:jc w:val="center"/>
                    <w:rPr>
                      <w:bCs/>
                      <w:szCs w:val="24"/>
                    </w:rPr>
                  </w:pPr>
                  <w:r>
                    <w:t>新建</w:t>
                  </w:r>
                </w:p>
              </w:tc>
            </w:tr>
            <w:tr w:rsidR="006D111D" w14:paraId="4BAB199F" w14:textId="77777777">
              <w:trPr>
                <w:trHeight w:val="23"/>
                <w:jc w:val="center"/>
              </w:trPr>
              <w:tc>
                <w:tcPr>
                  <w:tcW w:w="770" w:type="dxa"/>
                  <w:vMerge/>
                  <w:tcBorders>
                    <w:top w:val="single" w:sz="4" w:space="0" w:color="auto"/>
                    <w:left w:val="single" w:sz="4" w:space="0" w:color="auto"/>
                    <w:bottom w:val="single" w:sz="4" w:space="0" w:color="auto"/>
                    <w:right w:val="single" w:sz="4" w:space="0" w:color="auto"/>
                  </w:tcBorders>
                  <w:vAlign w:val="center"/>
                </w:tcPr>
                <w:p w14:paraId="79DC9CD3" w14:textId="77777777" w:rsidR="006D111D" w:rsidRDefault="006D111D">
                  <w:pPr>
                    <w:spacing w:line="240" w:lineRule="auto"/>
                    <w:jc w:val="center"/>
                    <w:rPr>
                      <w:bCs/>
                      <w:szCs w:val="24"/>
                    </w:rPr>
                  </w:pPr>
                </w:p>
              </w:tc>
              <w:tc>
                <w:tcPr>
                  <w:tcW w:w="1565" w:type="dxa"/>
                  <w:tcBorders>
                    <w:top w:val="single" w:sz="6" w:space="0" w:color="auto"/>
                    <w:left w:val="single" w:sz="4" w:space="0" w:color="auto"/>
                    <w:bottom w:val="single" w:sz="6" w:space="0" w:color="auto"/>
                    <w:right w:val="single" w:sz="6" w:space="0" w:color="auto"/>
                  </w:tcBorders>
                  <w:vAlign w:val="center"/>
                </w:tcPr>
                <w:p w14:paraId="1F794F47" w14:textId="77777777" w:rsidR="006D111D" w:rsidRDefault="00000000">
                  <w:pPr>
                    <w:spacing w:line="240" w:lineRule="auto"/>
                    <w:jc w:val="center"/>
                    <w:rPr>
                      <w:bCs/>
                      <w:szCs w:val="24"/>
                    </w:rPr>
                  </w:pPr>
                  <w:r>
                    <w:rPr>
                      <w:bCs/>
                      <w:szCs w:val="24"/>
                    </w:rPr>
                    <w:t>采暖、制冷</w:t>
                  </w:r>
                </w:p>
              </w:tc>
              <w:tc>
                <w:tcPr>
                  <w:tcW w:w="5387" w:type="dxa"/>
                  <w:tcBorders>
                    <w:top w:val="single" w:sz="6" w:space="0" w:color="auto"/>
                    <w:left w:val="single" w:sz="6" w:space="0" w:color="auto"/>
                    <w:bottom w:val="single" w:sz="6" w:space="0" w:color="auto"/>
                    <w:right w:val="single" w:sz="4" w:space="0" w:color="auto"/>
                  </w:tcBorders>
                  <w:vAlign w:val="center"/>
                </w:tcPr>
                <w:p w14:paraId="0BE31DC1" w14:textId="77777777" w:rsidR="006D111D" w:rsidRDefault="00000000">
                  <w:pPr>
                    <w:spacing w:line="240" w:lineRule="auto"/>
                    <w:jc w:val="center"/>
                    <w:rPr>
                      <w:bCs/>
                      <w:szCs w:val="24"/>
                    </w:rPr>
                  </w:pPr>
                  <w:r>
                    <w:rPr>
                      <w:bCs/>
                      <w:szCs w:val="24"/>
                    </w:rPr>
                    <w:t>自备空调制冷、采暖；</w:t>
                  </w:r>
                </w:p>
              </w:tc>
              <w:tc>
                <w:tcPr>
                  <w:tcW w:w="796" w:type="dxa"/>
                  <w:tcBorders>
                    <w:top w:val="single" w:sz="6" w:space="0" w:color="auto"/>
                    <w:left w:val="single" w:sz="4" w:space="0" w:color="auto"/>
                    <w:bottom w:val="single" w:sz="6" w:space="0" w:color="auto"/>
                    <w:right w:val="single" w:sz="4" w:space="0" w:color="auto"/>
                  </w:tcBorders>
                  <w:vAlign w:val="center"/>
                </w:tcPr>
                <w:p w14:paraId="22F9291E" w14:textId="77777777" w:rsidR="006D111D" w:rsidRDefault="00000000">
                  <w:pPr>
                    <w:spacing w:line="240" w:lineRule="auto"/>
                    <w:jc w:val="center"/>
                    <w:rPr>
                      <w:bCs/>
                      <w:szCs w:val="24"/>
                    </w:rPr>
                  </w:pPr>
                  <w:r>
                    <w:t>新建</w:t>
                  </w:r>
                </w:p>
              </w:tc>
            </w:tr>
            <w:tr w:rsidR="006D111D" w14:paraId="27212575" w14:textId="77777777">
              <w:trPr>
                <w:trHeight w:val="23"/>
                <w:jc w:val="center"/>
              </w:trPr>
              <w:tc>
                <w:tcPr>
                  <w:tcW w:w="770" w:type="dxa"/>
                  <w:vMerge w:val="restart"/>
                  <w:tcBorders>
                    <w:top w:val="single" w:sz="4" w:space="0" w:color="auto"/>
                    <w:left w:val="single" w:sz="4" w:space="0" w:color="auto"/>
                    <w:right w:val="single" w:sz="4" w:space="0" w:color="auto"/>
                  </w:tcBorders>
                  <w:vAlign w:val="center"/>
                </w:tcPr>
                <w:p w14:paraId="7E02CBAA" w14:textId="77777777" w:rsidR="006D111D" w:rsidRDefault="00000000">
                  <w:pPr>
                    <w:spacing w:line="240" w:lineRule="auto"/>
                    <w:jc w:val="center"/>
                    <w:rPr>
                      <w:bCs/>
                      <w:szCs w:val="24"/>
                    </w:rPr>
                  </w:pPr>
                  <w:r>
                    <w:rPr>
                      <w:bCs/>
                      <w:szCs w:val="24"/>
                    </w:rPr>
                    <w:t>环保</w:t>
                  </w:r>
                </w:p>
                <w:p w14:paraId="4C4C2FF8" w14:textId="77777777" w:rsidR="006D111D" w:rsidRDefault="00000000">
                  <w:pPr>
                    <w:spacing w:line="240" w:lineRule="auto"/>
                    <w:jc w:val="center"/>
                    <w:rPr>
                      <w:bCs/>
                      <w:szCs w:val="24"/>
                    </w:rPr>
                  </w:pPr>
                  <w:r>
                    <w:rPr>
                      <w:bCs/>
                      <w:szCs w:val="24"/>
                    </w:rPr>
                    <w:t>工程</w:t>
                  </w:r>
                </w:p>
              </w:tc>
              <w:tc>
                <w:tcPr>
                  <w:tcW w:w="1565" w:type="dxa"/>
                  <w:vMerge w:val="restart"/>
                  <w:tcBorders>
                    <w:top w:val="single" w:sz="6" w:space="0" w:color="auto"/>
                    <w:left w:val="single" w:sz="4" w:space="0" w:color="auto"/>
                    <w:right w:val="single" w:sz="6" w:space="0" w:color="auto"/>
                  </w:tcBorders>
                  <w:vAlign w:val="center"/>
                </w:tcPr>
                <w:p w14:paraId="21D916A3" w14:textId="77777777" w:rsidR="006D111D" w:rsidRDefault="00000000">
                  <w:pPr>
                    <w:spacing w:line="240" w:lineRule="auto"/>
                    <w:jc w:val="center"/>
                    <w:rPr>
                      <w:bCs/>
                      <w:szCs w:val="24"/>
                    </w:rPr>
                  </w:pPr>
                  <w:r>
                    <w:rPr>
                      <w:bCs/>
                      <w:szCs w:val="24"/>
                    </w:rPr>
                    <w:t>废气治理</w:t>
                  </w:r>
                </w:p>
              </w:tc>
              <w:tc>
                <w:tcPr>
                  <w:tcW w:w="5387" w:type="dxa"/>
                  <w:tcBorders>
                    <w:top w:val="single" w:sz="6" w:space="0" w:color="auto"/>
                    <w:left w:val="single" w:sz="6" w:space="0" w:color="auto"/>
                    <w:right w:val="single" w:sz="4" w:space="0" w:color="auto"/>
                  </w:tcBorders>
                  <w:vAlign w:val="center"/>
                </w:tcPr>
                <w:p w14:paraId="20462104" w14:textId="77777777" w:rsidR="006D111D" w:rsidRDefault="00000000">
                  <w:pPr>
                    <w:spacing w:line="240" w:lineRule="auto"/>
                    <w:jc w:val="center"/>
                    <w:rPr>
                      <w:bCs/>
                      <w:szCs w:val="24"/>
                    </w:rPr>
                  </w:pPr>
                  <w:r>
                    <w:rPr>
                      <w:color w:val="000000"/>
                      <w:kern w:val="0"/>
                      <w:szCs w:val="24"/>
                      <w:lang w:bidi="ar"/>
                    </w:rPr>
                    <w:t>物料堆存扬尘、原料卸料粉尘、上料粉尘：全封闭厂房，物料的提升以全封闭式皮带输送方式完成；</w:t>
                  </w:r>
                </w:p>
              </w:tc>
              <w:tc>
                <w:tcPr>
                  <w:tcW w:w="796" w:type="dxa"/>
                  <w:vMerge w:val="restart"/>
                  <w:tcBorders>
                    <w:top w:val="single" w:sz="6" w:space="0" w:color="auto"/>
                    <w:left w:val="single" w:sz="4" w:space="0" w:color="auto"/>
                    <w:right w:val="single" w:sz="4" w:space="0" w:color="auto"/>
                  </w:tcBorders>
                  <w:vAlign w:val="center"/>
                </w:tcPr>
                <w:p w14:paraId="3D6D59F7" w14:textId="77777777" w:rsidR="006D111D" w:rsidRDefault="00000000">
                  <w:pPr>
                    <w:spacing w:line="240" w:lineRule="auto"/>
                    <w:jc w:val="center"/>
                    <w:rPr>
                      <w:bCs/>
                      <w:szCs w:val="24"/>
                    </w:rPr>
                  </w:pPr>
                  <w:r>
                    <w:t>新建</w:t>
                  </w:r>
                </w:p>
              </w:tc>
            </w:tr>
            <w:tr w:rsidR="006D111D" w14:paraId="6B8F418A" w14:textId="77777777">
              <w:trPr>
                <w:trHeight w:val="23"/>
                <w:jc w:val="center"/>
              </w:trPr>
              <w:tc>
                <w:tcPr>
                  <w:tcW w:w="770" w:type="dxa"/>
                  <w:vMerge/>
                  <w:tcBorders>
                    <w:left w:val="single" w:sz="4" w:space="0" w:color="auto"/>
                    <w:right w:val="single" w:sz="4" w:space="0" w:color="auto"/>
                  </w:tcBorders>
                  <w:vAlign w:val="center"/>
                </w:tcPr>
                <w:p w14:paraId="3DA6D358" w14:textId="77777777" w:rsidR="006D111D" w:rsidRDefault="006D111D">
                  <w:pPr>
                    <w:spacing w:line="240" w:lineRule="auto"/>
                    <w:jc w:val="center"/>
                    <w:rPr>
                      <w:bCs/>
                      <w:szCs w:val="24"/>
                    </w:rPr>
                  </w:pPr>
                </w:p>
              </w:tc>
              <w:tc>
                <w:tcPr>
                  <w:tcW w:w="1565" w:type="dxa"/>
                  <w:vMerge/>
                  <w:tcBorders>
                    <w:left w:val="single" w:sz="4" w:space="0" w:color="auto"/>
                    <w:right w:val="single" w:sz="6" w:space="0" w:color="auto"/>
                  </w:tcBorders>
                  <w:vAlign w:val="center"/>
                </w:tcPr>
                <w:p w14:paraId="4406A8A4" w14:textId="77777777" w:rsidR="006D111D" w:rsidRDefault="006D111D">
                  <w:pPr>
                    <w:spacing w:line="240" w:lineRule="auto"/>
                    <w:jc w:val="center"/>
                    <w:rPr>
                      <w:bCs/>
                      <w:szCs w:val="24"/>
                    </w:rPr>
                  </w:pPr>
                </w:p>
              </w:tc>
              <w:tc>
                <w:tcPr>
                  <w:tcW w:w="5387" w:type="dxa"/>
                  <w:tcBorders>
                    <w:top w:val="single" w:sz="6" w:space="0" w:color="auto"/>
                    <w:left w:val="single" w:sz="6" w:space="0" w:color="auto"/>
                    <w:right w:val="single" w:sz="4" w:space="0" w:color="auto"/>
                  </w:tcBorders>
                  <w:vAlign w:val="center"/>
                </w:tcPr>
                <w:p w14:paraId="4E8074F8" w14:textId="77777777" w:rsidR="006D111D" w:rsidRDefault="00000000">
                  <w:pPr>
                    <w:spacing w:line="240" w:lineRule="auto"/>
                    <w:jc w:val="center"/>
                    <w:rPr>
                      <w:color w:val="000000"/>
                      <w:kern w:val="0"/>
                      <w:szCs w:val="24"/>
                      <w:lang w:bidi="ar"/>
                    </w:rPr>
                  </w:pPr>
                  <w:r>
                    <w:rPr>
                      <w:color w:val="000000"/>
                      <w:kern w:val="0"/>
                      <w:szCs w:val="24"/>
                      <w:lang w:bidi="ar"/>
                    </w:rPr>
                    <w:t>运输车辆扬尘：运输过程采用密闭措施</w:t>
                  </w:r>
                  <w:r>
                    <w:rPr>
                      <w:color w:val="000000"/>
                      <w:kern w:val="0"/>
                      <w:szCs w:val="24"/>
                      <w:lang w:bidi="ar"/>
                    </w:rPr>
                    <w:t>,</w:t>
                  </w:r>
                  <w:r>
                    <w:rPr>
                      <w:color w:val="000000"/>
                      <w:kern w:val="0"/>
                      <w:szCs w:val="24"/>
                      <w:lang w:bidi="ar"/>
                    </w:rPr>
                    <w:t>卸料时采用洒水措施，道路硬化；</w:t>
                  </w:r>
                </w:p>
              </w:tc>
              <w:tc>
                <w:tcPr>
                  <w:tcW w:w="796" w:type="dxa"/>
                  <w:vMerge/>
                  <w:tcBorders>
                    <w:left w:val="single" w:sz="4" w:space="0" w:color="auto"/>
                    <w:right w:val="single" w:sz="4" w:space="0" w:color="auto"/>
                  </w:tcBorders>
                  <w:vAlign w:val="center"/>
                </w:tcPr>
                <w:p w14:paraId="31141C52" w14:textId="77777777" w:rsidR="006D111D" w:rsidRDefault="006D111D">
                  <w:pPr>
                    <w:spacing w:line="240" w:lineRule="auto"/>
                    <w:jc w:val="center"/>
                  </w:pPr>
                </w:p>
              </w:tc>
            </w:tr>
            <w:tr w:rsidR="006D111D" w14:paraId="79B6D0F0" w14:textId="77777777">
              <w:trPr>
                <w:trHeight w:val="23"/>
                <w:jc w:val="center"/>
              </w:trPr>
              <w:tc>
                <w:tcPr>
                  <w:tcW w:w="770" w:type="dxa"/>
                  <w:vMerge/>
                  <w:tcBorders>
                    <w:left w:val="single" w:sz="4" w:space="0" w:color="auto"/>
                    <w:right w:val="single" w:sz="4" w:space="0" w:color="auto"/>
                  </w:tcBorders>
                  <w:vAlign w:val="center"/>
                </w:tcPr>
                <w:p w14:paraId="71D23D78" w14:textId="77777777" w:rsidR="006D111D" w:rsidRDefault="006D111D">
                  <w:pPr>
                    <w:spacing w:line="240" w:lineRule="auto"/>
                    <w:jc w:val="center"/>
                    <w:rPr>
                      <w:bCs/>
                      <w:szCs w:val="24"/>
                    </w:rPr>
                  </w:pPr>
                </w:p>
              </w:tc>
              <w:tc>
                <w:tcPr>
                  <w:tcW w:w="1565" w:type="dxa"/>
                  <w:vMerge/>
                  <w:tcBorders>
                    <w:left w:val="single" w:sz="4" w:space="0" w:color="auto"/>
                    <w:right w:val="single" w:sz="6" w:space="0" w:color="auto"/>
                  </w:tcBorders>
                  <w:vAlign w:val="center"/>
                </w:tcPr>
                <w:p w14:paraId="298D2BFE" w14:textId="77777777" w:rsidR="006D111D" w:rsidRDefault="006D111D">
                  <w:pPr>
                    <w:spacing w:line="240" w:lineRule="auto"/>
                    <w:jc w:val="center"/>
                    <w:rPr>
                      <w:bCs/>
                      <w:szCs w:val="24"/>
                    </w:rPr>
                  </w:pPr>
                </w:p>
              </w:tc>
              <w:tc>
                <w:tcPr>
                  <w:tcW w:w="5387" w:type="dxa"/>
                  <w:tcBorders>
                    <w:top w:val="single" w:sz="6" w:space="0" w:color="auto"/>
                    <w:left w:val="single" w:sz="6" w:space="0" w:color="auto"/>
                    <w:right w:val="single" w:sz="4" w:space="0" w:color="auto"/>
                  </w:tcBorders>
                  <w:vAlign w:val="center"/>
                </w:tcPr>
                <w:p w14:paraId="27DD6B71" w14:textId="77777777" w:rsidR="006D111D" w:rsidRDefault="00000000">
                  <w:pPr>
                    <w:spacing w:line="240" w:lineRule="auto"/>
                    <w:jc w:val="center"/>
                    <w:rPr>
                      <w:szCs w:val="24"/>
                    </w:rPr>
                  </w:pPr>
                  <w:r>
                    <w:rPr>
                      <w:color w:val="000000"/>
                      <w:kern w:val="0"/>
                      <w:szCs w:val="24"/>
                      <w:lang w:bidi="ar"/>
                    </w:rPr>
                    <w:t>破碎、筛分、色选、磁选、磨粉粉尘：采用集气罩</w:t>
                  </w:r>
                  <w:r>
                    <w:rPr>
                      <w:color w:val="000000"/>
                      <w:kern w:val="0"/>
                      <w:szCs w:val="24"/>
                      <w:lang w:bidi="ar"/>
                    </w:rPr>
                    <w:t>+</w:t>
                  </w:r>
                  <w:r>
                    <w:rPr>
                      <w:color w:val="000000"/>
                      <w:kern w:val="0"/>
                      <w:szCs w:val="24"/>
                      <w:lang w:bidi="ar"/>
                    </w:rPr>
                    <w:t>布袋除尘器处理后经过</w:t>
                  </w:r>
                  <w:r>
                    <w:rPr>
                      <w:color w:val="000000"/>
                      <w:kern w:val="0"/>
                      <w:szCs w:val="24"/>
                      <w:lang w:bidi="ar"/>
                    </w:rPr>
                    <w:t>15m</w:t>
                  </w:r>
                  <w:r>
                    <w:rPr>
                      <w:color w:val="000000"/>
                      <w:kern w:val="0"/>
                      <w:szCs w:val="24"/>
                      <w:lang w:bidi="ar"/>
                    </w:rPr>
                    <w:t>高排气筒排放（</w:t>
                  </w:r>
                  <w:r>
                    <w:rPr>
                      <w:color w:val="000000"/>
                      <w:kern w:val="0"/>
                      <w:szCs w:val="24"/>
                      <w:lang w:bidi="ar"/>
                    </w:rPr>
                    <w:t>4</w:t>
                  </w:r>
                  <w:r>
                    <w:rPr>
                      <w:color w:val="000000"/>
                      <w:kern w:val="0"/>
                      <w:szCs w:val="24"/>
                      <w:lang w:bidi="ar"/>
                    </w:rPr>
                    <w:t>套）</w:t>
                  </w:r>
                  <w:r>
                    <w:rPr>
                      <w:szCs w:val="24"/>
                    </w:rPr>
                    <w:t>；</w:t>
                  </w:r>
                </w:p>
              </w:tc>
              <w:tc>
                <w:tcPr>
                  <w:tcW w:w="796" w:type="dxa"/>
                  <w:vMerge/>
                  <w:tcBorders>
                    <w:left w:val="single" w:sz="4" w:space="0" w:color="auto"/>
                    <w:right w:val="single" w:sz="4" w:space="0" w:color="auto"/>
                  </w:tcBorders>
                  <w:vAlign w:val="center"/>
                </w:tcPr>
                <w:p w14:paraId="746FA26B" w14:textId="77777777" w:rsidR="006D111D" w:rsidRDefault="006D111D">
                  <w:pPr>
                    <w:spacing w:line="240" w:lineRule="auto"/>
                    <w:jc w:val="center"/>
                  </w:pPr>
                </w:p>
              </w:tc>
            </w:tr>
            <w:tr w:rsidR="006D111D" w14:paraId="0BE353A6" w14:textId="77777777">
              <w:trPr>
                <w:trHeight w:val="23"/>
                <w:jc w:val="center"/>
              </w:trPr>
              <w:tc>
                <w:tcPr>
                  <w:tcW w:w="770" w:type="dxa"/>
                  <w:vMerge/>
                  <w:tcBorders>
                    <w:left w:val="single" w:sz="4" w:space="0" w:color="auto"/>
                    <w:right w:val="single" w:sz="4" w:space="0" w:color="auto"/>
                  </w:tcBorders>
                  <w:vAlign w:val="center"/>
                </w:tcPr>
                <w:p w14:paraId="757A80F1" w14:textId="77777777" w:rsidR="006D111D" w:rsidRDefault="006D111D">
                  <w:pPr>
                    <w:spacing w:line="240" w:lineRule="auto"/>
                    <w:jc w:val="center"/>
                    <w:rPr>
                      <w:bCs/>
                      <w:szCs w:val="24"/>
                    </w:rPr>
                  </w:pPr>
                </w:p>
              </w:tc>
              <w:tc>
                <w:tcPr>
                  <w:tcW w:w="1565" w:type="dxa"/>
                  <w:vMerge/>
                  <w:tcBorders>
                    <w:left w:val="single" w:sz="4" w:space="0" w:color="auto"/>
                    <w:right w:val="single" w:sz="6" w:space="0" w:color="auto"/>
                  </w:tcBorders>
                  <w:vAlign w:val="center"/>
                </w:tcPr>
                <w:p w14:paraId="77B1A432" w14:textId="77777777" w:rsidR="006D111D" w:rsidRDefault="006D111D">
                  <w:pPr>
                    <w:spacing w:line="240" w:lineRule="auto"/>
                    <w:jc w:val="center"/>
                    <w:rPr>
                      <w:bCs/>
                      <w:szCs w:val="24"/>
                    </w:rPr>
                  </w:pPr>
                </w:p>
              </w:tc>
              <w:tc>
                <w:tcPr>
                  <w:tcW w:w="5387" w:type="dxa"/>
                  <w:tcBorders>
                    <w:top w:val="single" w:sz="6" w:space="0" w:color="auto"/>
                    <w:left w:val="single" w:sz="6" w:space="0" w:color="auto"/>
                    <w:right w:val="single" w:sz="4" w:space="0" w:color="auto"/>
                  </w:tcBorders>
                  <w:vAlign w:val="center"/>
                </w:tcPr>
                <w:p w14:paraId="74F4FBBC" w14:textId="77777777" w:rsidR="006D111D" w:rsidRDefault="00000000">
                  <w:pPr>
                    <w:spacing w:line="240" w:lineRule="auto"/>
                    <w:jc w:val="center"/>
                    <w:rPr>
                      <w:color w:val="000000"/>
                      <w:kern w:val="0"/>
                      <w:szCs w:val="24"/>
                      <w:lang w:bidi="ar"/>
                    </w:rPr>
                  </w:pPr>
                  <w:r>
                    <w:rPr>
                      <w:szCs w:val="24"/>
                    </w:rPr>
                    <w:t>烘干废气：经布袋除尘器</w:t>
                  </w:r>
                  <w:r>
                    <w:rPr>
                      <w:szCs w:val="24"/>
                    </w:rPr>
                    <w:t>+</w:t>
                  </w:r>
                  <w:r>
                    <w:rPr>
                      <w:szCs w:val="24"/>
                    </w:rPr>
                    <w:t>水膜除尘处理后，由</w:t>
                  </w:r>
                  <w:r>
                    <w:rPr>
                      <w:szCs w:val="24"/>
                    </w:rPr>
                    <w:t>15m</w:t>
                  </w:r>
                  <w:r>
                    <w:rPr>
                      <w:szCs w:val="24"/>
                    </w:rPr>
                    <w:t>高排气筒排放；</w:t>
                  </w:r>
                </w:p>
              </w:tc>
              <w:tc>
                <w:tcPr>
                  <w:tcW w:w="796" w:type="dxa"/>
                  <w:vMerge/>
                  <w:tcBorders>
                    <w:left w:val="single" w:sz="4" w:space="0" w:color="auto"/>
                    <w:right w:val="single" w:sz="4" w:space="0" w:color="auto"/>
                  </w:tcBorders>
                  <w:vAlign w:val="center"/>
                </w:tcPr>
                <w:p w14:paraId="756A58F3" w14:textId="77777777" w:rsidR="006D111D" w:rsidRDefault="006D111D">
                  <w:pPr>
                    <w:spacing w:line="240" w:lineRule="auto"/>
                    <w:jc w:val="center"/>
                  </w:pPr>
                </w:p>
              </w:tc>
            </w:tr>
            <w:tr w:rsidR="006D111D" w14:paraId="0D538CC6" w14:textId="77777777">
              <w:trPr>
                <w:trHeight w:val="23"/>
                <w:jc w:val="center"/>
              </w:trPr>
              <w:tc>
                <w:tcPr>
                  <w:tcW w:w="770" w:type="dxa"/>
                  <w:vMerge/>
                  <w:tcBorders>
                    <w:left w:val="single" w:sz="4" w:space="0" w:color="auto"/>
                    <w:right w:val="single" w:sz="4" w:space="0" w:color="auto"/>
                  </w:tcBorders>
                  <w:vAlign w:val="center"/>
                </w:tcPr>
                <w:p w14:paraId="2B0CB40A" w14:textId="77777777" w:rsidR="006D111D" w:rsidRDefault="006D111D">
                  <w:pPr>
                    <w:spacing w:line="240" w:lineRule="auto"/>
                    <w:jc w:val="center"/>
                    <w:rPr>
                      <w:bCs/>
                      <w:szCs w:val="24"/>
                    </w:rPr>
                  </w:pPr>
                </w:p>
              </w:tc>
              <w:tc>
                <w:tcPr>
                  <w:tcW w:w="1565" w:type="dxa"/>
                  <w:vMerge/>
                  <w:tcBorders>
                    <w:left w:val="single" w:sz="4" w:space="0" w:color="auto"/>
                    <w:right w:val="single" w:sz="6" w:space="0" w:color="auto"/>
                  </w:tcBorders>
                  <w:vAlign w:val="center"/>
                </w:tcPr>
                <w:p w14:paraId="2163A7F8" w14:textId="77777777" w:rsidR="006D111D" w:rsidRDefault="006D111D">
                  <w:pPr>
                    <w:spacing w:line="240" w:lineRule="auto"/>
                    <w:jc w:val="center"/>
                    <w:rPr>
                      <w:bCs/>
                      <w:szCs w:val="24"/>
                    </w:rPr>
                  </w:pPr>
                </w:p>
              </w:tc>
              <w:tc>
                <w:tcPr>
                  <w:tcW w:w="5387" w:type="dxa"/>
                  <w:tcBorders>
                    <w:top w:val="single" w:sz="6" w:space="0" w:color="auto"/>
                    <w:left w:val="single" w:sz="6" w:space="0" w:color="auto"/>
                    <w:right w:val="single" w:sz="4" w:space="0" w:color="auto"/>
                  </w:tcBorders>
                  <w:vAlign w:val="center"/>
                </w:tcPr>
                <w:p w14:paraId="072FA1C0" w14:textId="77777777" w:rsidR="006D111D" w:rsidRDefault="00000000">
                  <w:pPr>
                    <w:spacing w:line="240" w:lineRule="auto"/>
                    <w:jc w:val="center"/>
                    <w:rPr>
                      <w:szCs w:val="24"/>
                    </w:rPr>
                  </w:pPr>
                  <w:r>
                    <w:rPr>
                      <w:color w:val="000000"/>
                      <w:kern w:val="0"/>
                      <w:szCs w:val="24"/>
                      <w:lang w:bidi="ar"/>
                    </w:rPr>
                    <w:t>食堂炉灶设油烟净化设施，油烟净化效率不低于</w:t>
                  </w:r>
                  <w:r>
                    <w:rPr>
                      <w:color w:val="000000"/>
                      <w:kern w:val="0"/>
                      <w:szCs w:val="24"/>
                      <w:lang w:bidi="ar"/>
                    </w:rPr>
                    <w:t>75%</w:t>
                  </w:r>
                  <w:r>
                    <w:rPr>
                      <w:color w:val="000000"/>
                      <w:kern w:val="0"/>
                      <w:szCs w:val="24"/>
                      <w:lang w:bidi="ar"/>
                    </w:rPr>
                    <w:t>，油烟经处理后排放；</w:t>
                  </w:r>
                </w:p>
              </w:tc>
              <w:tc>
                <w:tcPr>
                  <w:tcW w:w="796" w:type="dxa"/>
                  <w:vMerge/>
                  <w:tcBorders>
                    <w:left w:val="single" w:sz="4" w:space="0" w:color="auto"/>
                    <w:bottom w:val="single" w:sz="6" w:space="0" w:color="auto"/>
                    <w:right w:val="single" w:sz="4" w:space="0" w:color="auto"/>
                  </w:tcBorders>
                  <w:vAlign w:val="center"/>
                </w:tcPr>
                <w:p w14:paraId="495CEF42" w14:textId="77777777" w:rsidR="006D111D" w:rsidRDefault="006D111D">
                  <w:pPr>
                    <w:spacing w:line="240" w:lineRule="auto"/>
                    <w:jc w:val="center"/>
                  </w:pPr>
                </w:p>
              </w:tc>
            </w:tr>
            <w:tr w:rsidR="006D111D" w14:paraId="4B8E658B" w14:textId="77777777">
              <w:trPr>
                <w:trHeight w:val="23"/>
                <w:jc w:val="center"/>
              </w:trPr>
              <w:tc>
                <w:tcPr>
                  <w:tcW w:w="770" w:type="dxa"/>
                  <w:vMerge/>
                  <w:tcBorders>
                    <w:left w:val="single" w:sz="4" w:space="0" w:color="auto"/>
                    <w:right w:val="single" w:sz="4" w:space="0" w:color="auto"/>
                  </w:tcBorders>
                  <w:vAlign w:val="center"/>
                </w:tcPr>
                <w:p w14:paraId="594C3A94" w14:textId="77777777" w:rsidR="006D111D" w:rsidRDefault="006D111D">
                  <w:pPr>
                    <w:spacing w:line="240" w:lineRule="auto"/>
                    <w:jc w:val="center"/>
                    <w:rPr>
                      <w:bCs/>
                      <w:szCs w:val="24"/>
                    </w:rPr>
                  </w:pPr>
                </w:p>
              </w:tc>
              <w:tc>
                <w:tcPr>
                  <w:tcW w:w="1565" w:type="dxa"/>
                  <w:tcBorders>
                    <w:top w:val="single" w:sz="6" w:space="0" w:color="auto"/>
                    <w:left w:val="single" w:sz="4" w:space="0" w:color="auto"/>
                    <w:bottom w:val="single" w:sz="6" w:space="0" w:color="auto"/>
                    <w:right w:val="single" w:sz="6" w:space="0" w:color="auto"/>
                  </w:tcBorders>
                  <w:vAlign w:val="center"/>
                </w:tcPr>
                <w:p w14:paraId="5C7037E0" w14:textId="77777777" w:rsidR="006D111D" w:rsidRDefault="00000000">
                  <w:pPr>
                    <w:spacing w:line="240" w:lineRule="auto"/>
                    <w:jc w:val="center"/>
                    <w:rPr>
                      <w:bCs/>
                      <w:szCs w:val="24"/>
                    </w:rPr>
                  </w:pPr>
                  <w:r>
                    <w:rPr>
                      <w:bCs/>
                      <w:szCs w:val="24"/>
                    </w:rPr>
                    <w:t>废水治理</w:t>
                  </w:r>
                </w:p>
              </w:tc>
              <w:tc>
                <w:tcPr>
                  <w:tcW w:w="5387" w:type="dxa"/>
                  <w:tcBorders>
                    <w:top w:val="single" w:sz="6" w:space="0" w:color="auto"/>
                    <w:left w:val="single" w:sz="6" w:space="0" w:color="auto"/>
                    <w:bottom w:val="single" w:sz="6" w:space="0" w:color="auto"/>
                    <w:right w:val="single" w:sz="4" w:space="0" w:color="auto"/>
                  </w:tcBorders>
                  <w:vAlign w:val="center"/>
                </w:tcPr>
                <w:p w14:paraId="581C6CBB" w14:textId="77777777" w:rsidR="006D111D" w:rsidRDefault="00000000">
                  <w:pPr>
                    <w:spacing w:line="240" w:lineRule="auto"/>
                    <w:jc w:val="center"/>
                    <w:rPr>
                      <w:bCs/>
                      <w:szCs w:val="24"/>
                    </w:rPr>
                  </w:pPr>
                  <w:r>
                    <w:rPr>
                      <w:bCs/>
                      <w:szCs w:val="24"/>
                    </w:rPr>
                    <w:t>采取雨污分流。厂区设置雨水收集设施，用作厂区降尘，厂区硬化并修筑排水沟；项目生产废水收集到</w:t>
                  </w:r>
                  <w:r>
                    <w:rPr>
                      <w:color w:val="000000"/>
                    </w:rPr>
                    <w:t>沉淀池</w:t>
                  </w:r>
                  <w:r>
                    <w:rPr>
                      <w:bCs/>
                      <w:szCs w:val="24"/>
                    </w:rPr>
                    <w:t>处理后，循环利用，回用于生产，不外排；生活污水经化粪池处理后，定期清掏外运肥田，不外排。</w:t>
                  </w:r>
                </w:p>
              </w:tc>
              <w:tc>
                <w:tcPr>
                  <w:tcW w:w="796" w:type="dxa"/>
                  <w:tcBorders>
                    <w:top w:val="single" w:sz="6" w:space="0" w:color="auto"/>
                    <w:left w:val="single" w:sz="4" w:space="0" w:color="auto"/>
                    <w:bottom w:val="single" w:sz="6" w:space="0" w:color="auto"/>
                    <w:right w:val="single" w:sz="4" w:space="0" w:color="auto"/>
                  </w:tcBorders>
                  <w:vAlign w:val="center"/>
                </w:tcPr>
                <w:p w14:paraId="55843266" w14:textId="77777777" w:rsidR="006D111D" w:rsidRDefault="00000000">
                  <w:pPr>
                    <w:spacing w:line="240" w:lineRule="auto"/>
                    <w:jc w:val="center"/>
                    <w:rPr>
                      <w:bCs/>
                      <w:szCs w:val="24"/>
                    </w:rPr>
                  </w:pPr>
                  <w:r>
                    <w:t>新建</w:t>
                  </w:r>
                </w:p>
              </w:tc>
            </w:tr>
            <w:tr w:rsidR="006D111D" w14:paraId="44A34D3A" w14:textId="77777777">
              <w:trPr>
                <w:trHeight w:val="23"/>
                <w:jc w:val="center"/>
              </w:trPr>
              <w:tc>
                <w:tcPr>
                  <w:tcW w:w="770" w:type="dxa"/>
                  <w:vMerge/>
                  <w:tcBorders>
                    <w:left w:val="single" w:sz="4" w:space="0" w:color="auto"/>
                    <w:right w:val="single" w:sz="4" w:space="0" w:color="auto"/>
                  </w:tcBorders>
                  <w:vAlign w:val="center"/>
                </w:tcPr>
                <w:p w14:paraId="30DA7451" w14:textId="77777777" w:rsidR="006D111D" w:rsidRDefault="006D111D">
                  <w:pPr>
                    <w:spacing w:line="240" w:lineRule="auto"/>
                    <w:jc w:val="center"/>
                    <w:rPr>
                      <w:bCs/>
                      <w:szCs w:val="24"/>
                    </w:rPr>
                  </w:pPr>
                </w:p>
              </w:tc>
              <w:tc>
                <w:tcPr>
                  <w:tcW w:w="1565" w:type="dxa"/>
                  <w:tcBorders>
                    <w:top w:val="single" w:sz="6" w:space="0" w:color="auto"/>
                    <w:left w:val="single" w:sz="4" w:space="0" w:color="auto"/>
                    <w:bottom w:val="single" w:sz="6" w:space="0" w:color="auto"/>
                    <w:right w:val="single" w:sz="6" w:space="0" w:color="auto"/>
                  </w:tcBorders>
                  <w:vAlign w:val="center"/>
                </w:tcPr>
                <w:p w14:paraId="47AD13B4" w14:textId="77777777" w:rsidR="006D111D" w:rsidRDefault="00000000">
                  <w:pPr>
                    <w:spacing w:line="240" w:lineRule="auto"/>
                    <w:jc w:val="center"/>
                    <w:rPr>
                      <w:bCs/>
                      <w:szCs w:val="24"/>
                    </w:rPr>
                  </w:pPr>
                  <w:r>
                    <w:rPr>
                      <w:bCs/>
                      <w:szCs w:val="24"/>
                    </w:rPr>
                    <w:t>噪声治理</w:t>
                  </w:r>
                </w:p>
              </w:tc>
              <w:tc>
                <w:tcPr>
                  <w:tcW w:w="5387" w:type="dxa"/>
                  <w:tcBorders>
                    <w:top w:val="single" w:sz="6" w:space="0" w:color="auto"/>
                    <w:left w:val="single" w:sz="6" w:space="0" w:color="auto"/>
                    <w:bottom w:val="single" w:sz="6" w:space="0" w:color="auto"/>
                    <w:right w:val="single" w:sz="6" w:space="0" w:color="auto"/>
                  </w:tcBorders>
                  <w:vAlign w:val="center"/>
                </w:tcPr>
                <w:p w14:paraId="55D9B6C8" w14:textId="77777777" w:rsidR="006D111D" w:rsidRDefault="00000000">
                  <w:pPr>
                    <w:spacing w:line="240" w:lineRule="auto"/>
                    <w:jc w:val="center"/>
                    <w:rPr>
                      <w:bCs/>
                      <w:szCs w:val="24"/>
                    </w:rPr>
                  </w:pPr>
                  <w:r>
                    <w:rPr>
                      <w:bCs/>
                      <w:szCs w:val="24"/>
                    </w:rPr>
                    <w:t>选用低噪声设备、隔声、减振等措施</w:t>
                  </w:r>
                </w:p>
              </w:tc>
              <w:tc>
                <w:tcPr>
                  <w:tcW w:w="796" w:type="dxa"/>
                  <w:tcBorders>
                    <w:top w:val="single" w:sz="6" w:space="0" w:color="auto"/>
                    <w:left w:val="single" w:sz="6" w:space="0" w:color="auto"/>
                    <w:bottom w:val="single" w:sz="6" w:space="0" w:color="auto"/>
                    <w:right w:val="single" w:sz="4" w:space="0" w:color="auto"/>
                  </w:tcBorders>
                  <w:vAlign w:val="center"/>
                </w:tcPr>
                <w:p w14:paraId="1C46010F" w14:textId="77777777" w:rsidR="006D111D" w:rsidRDefault="00000000">
                  <w:pPr>
                    <w:spacing w:line="240" w:lineRule="auto"/>
                    <w:jc w:val="center"/>
                    <w:rPr>
                      <w:bCs/>
                      <w:szCs w:val="24"/>
                    </w:rPr>
                  </w:pPr>
                  <w:r>
                    <w:t>新建</w:t>
                  </w:r>
                </w:p>
              </w:tc>
            </w:tr>
            <w:tr w:rsidR="006D111D" w14:paraId="28F396C9" w14:textId="77777777">
              <w:trPr>
                <w:trHeight w:val="23"/>
                <w:jc w:val="center"/>
              </w:trPr>
              <w:tc>
                <w:tcPr>
                  <w:tcW w:w="770" w:type="dxa"/>
                  <w:vMerge/>
                  <w:tcBorders>
                    <w:left w:val="single" w:sz="4" w:space="0" w:color="auto"/>
                    <w:right w:val="single" w:sz="4" w:space="0" w:color="auto"/>
                  </w:tcBorders>
                  <w:vAlign w:val="center"/>
                </w:tcPr>
                <w:p w14:paraId="47D68D6D" w14:textId="77777777" w:rsidR="006D111D" w:rsidRDefault="006D111D">
                  <w:pPr>
                    <w:spacing w:line="240" w:lineRule="auto"/>
                    <w:jc w:val="center"/>
                    <w:rPr>
                      <w:bCs/>
                      <w:szCs w:val="24"/>
                    </w:rPr>
                  </w:pPr>
                </w:p>
              </w:tc>
              <w:tc>
                <w:tcPr>
                  <w:tcW w:w="1565" w:type="dxa"/>
                  <w:vMerge w:val="restart"/>
                  <w:tcBorders>
                    <w:top w:val="single" w:sz="6" w:space="0" w:color="auto"/>
                    <w:left w:val="single" w:sz="4" w:space="0" w:color="auto"/>
                    <w:right w:val="single" w:sz="6" w:space="0" w:color="auto"/>
                  </w:tcBorders>
                  <w:vAlign w:val="center"/>
                </w:tcPr>
                <w:p w14:paraId="0CFC62E5" w14:textId="77777777" w:rsidR="006D111D" w:rsidRDefault="00000000">
                  <w:pPr>
                    <w:spacing w:line="240" w:lineRule="auto"/>
                    <w:jc w:val="center"/>
                    <w:rPr>
                      <w:bCs/>
                      <w:szCs w:val="24"/>
                    </w:rPr>
                  </w:pPr>
                  <w:r>
                    <w:rPr>
                      <w:bCs/>
                      <w:szCs w:val="24"/>
                    </w:rPr>
                    <w:t>固废处置</w:t>
                  </w:r>
                </w:p>
              </w:tc>
              <w:tc>
                <w:tcPr>
                  <w:tcW w:w="5387" w:type="dxa"/>
                  <w:tcBorders>
                    <w:top w:val="single" w:sz="6" w:space="0" w:color="auto"/>
                    <w:left w:val="single" w:sz="6" w:space="0" w:color="auto"/>
                    <w:bottom w:val="single" w:sz="6" w:space="0" w:color="auto"/>
                    <w:right w:val="single" w:sz="6" w:space="0" w:color="auto"/>
                  </w:tcBorders>
                  <w:vAlign w:val="center"/>
                </w:tcPr>
                <w:p w14:paraId="496AABEE" w14:textId="77777777" w:rsidR="006D111D" w:rsidRDefault="00000000">
                  <w:pPr>
                    <w:spacing w:line="240" w:lineRule="auto"/>
                    <w:jc w:val="center"/>
                    <w:rPr>
                      <w:bCs/>
                      <w:szCs w:val="24"/>
                    </w:rPr>
                  </w:pPr>
                  <w:proofErr w:type="gramStart"/>
                  <w:r>
                    <w:rPr>
                      <w:bCs/>
                      <w:szCs w:val="24"/>
                    </w:rPr>
                    <w:t>设生活</w:t>
                  </w:r>
                  <w:proofErr w:type="gramEnd"/>
                  <w:r>
                    <w:rPr>
                      <w:bCs/>
                      <w:szCs w:val="24"/>
                    </w:rPr>
                    <w:t>垃圾收集桶</w:t>
                  </w:r>
                  <w:r>
                    <w:t>，定期交环卫部门处理。油水分离器分离出来的废油脂</w:t>
                  </w:r>
                  <w:proofErr w:type="gramStart"/>
                  <w:r>
                    <w:t>交专业</w:t>
                  </w:r>
                  <w:proofErr w:type="gramEnd"/>
                  <w:r>
                    <w:t>单位回收处理</w:t>
                  </w:r>
                </w:p>
              </w:tc>
              <w:tc>
                <w:tcPr>
                  <w:tcW w:w="796" w:type="dxa"/>
                  <w:tcBorders>
                    <w:top w:val="single" w:sz="6" w:space="0" w:color="auto"/>
                    <w:left w:val="single" w:sz="6" w:space="0" w:color="auto"/>
                    <w:bottom w:val="single" w:sz="6" w:space="0" w:color="auto"/>
                    <w:right w:val="single" w:sz="4" w:space="0" w:color="auto"/>
                  </w:tcBorders>
                  <w:vAlign w:val="center"/>
                </w:tcPr>
                <w:p w14:paraId="1C52A0E8" w14:textId="77777777" w:rsidR="006D111D" w:rsidRDefault="00000000">
                  <w:pPr>
                    <w:spacing w:line="240" w:lineRule="auto"/>
                    <w:jc w:val="center"/>
                    <w:rPr>
                      <w:bCs/>
                      <w:szCs w:val="24"/>
                    </w:rPr>
                  </w:pPr>
                  <w:r>
                    <w:t>新建</w:t>
                  </w:r>
                </w:p>
              </w:tc>
            </w:tr>
            <w:tr w:rsidR="006D111D" w14:paraId="64FC85F8" w14:textId="77777777">
              <w:trPr>
                <w:trHeight w:val="23"/>
                <w:jc w:val="center"/>
              </w:trPr>
              <w:tc>
                <w:tcPr>
                  <w:tcW w:w="770" w:type="dxa"/>
                  <w:vMerge/>
                  <w:tcBorders>
                    <w:left w:val="single" w:sz="4" w:space="0" w:color="auto"/>
                    <w:right w:val="single" w:sz="4" w:space="0" w:color="auto"/>
                  </w:tcBorders>
                  <w:vAlign w:val="center"/>
                </w:tcPr>
                <w:p w14:paraId="23EC60D5" w14:textId="77777777" w:rsidR="006D111D" w:rsidRDefault="006D111D">
                  <w:pPr>
                    <w:spacing w:line="240" w:lineRule="auto"/>
                    <w:jc w:val="center"/>
                    <w:rPr>
                      <w:bCs/>
                      <w:szCs w:val="24"/>
                    </w:rPr>
                  </w:pPr>
                </w:p>
              </w:tc>
              <w:tc>
                <w:tcPr>
                  <w:tcW w:w="1565" w:type="dxa"/>
                  <w:vMerge/>
                  <w:tcBorders>
                    <w:left w:val="single" w:sz="4" w:space="0" w:color="auto"/>
                    <w:right w:val="single" w:sz="6" w:space="0" w:color="auto"/>
                  </w:tcBorders>
                  <w:vAlign w:val="center"/>
                </w:tcPr>
                <w:p w14:paraId="3E4B8D9E" w14:textId="77777777" w:rsidR="006D111D" w:rsidRDefault="006D111D">
                  <w:pPr>
                    <w:spacing w:line="240" w:lineRule="auto"/>
                    <w:jc w:val="center"/>
                    <w:rPr>
                      <w:bCs/>
                      <w:szCs w:val="24"/>
                    </w:rPr>
                  </w:pPr>
                </w:p>
              </w:tc>
              <w:tc>
                <w:tcPr>
                  <w:tcW w:w="5387" w:type="dxa"/>
                  <w:tcBorders>
                    <w:top w:val="single" w:sz="6" w:space="0" w:color="auto"/>
                    <w:left w:val="single" w:sz="6" w:space="0" w:color="auto"/>
                    <w:bottom w:val="single" w:sz="6" w:space="0" w:color="auto"/>
                    <w:right w:val="single" w:sz="6" w:space="0" w:color="auto"/>
                  </w:tcBorders>
                  <w:vAlign w:val="center"/>
                </w:tcPr>
                <w:p w14:paraId="7384AFC0" w14:textId="77777777" w:rsidR="006D111D" w:rsidRDefault="00000000">
                  <w:pPr>
                    <w:spacing w:line="240" w:lineRule="auto"/>
                    <w:jc w:val="center"/>
                    <w:rPr>
                      <w:bCs/>
                      <w:szCs w:val="24"/>
                    </w:rPr>
                  </w:pPr>
                  <w:r>
                    <w:rPr>
                      <w:bCs/>
                      <w:szCs w:val="24"/>
                    </w:rPr>
                    <w:t>一般工业固废收集后进行外售</w:t>
                  </w:r>
                </w:p>
              </w:tc>
              <w:tc>
                <w:tcPr>
                  <w:tcW w:w="796" w:type="dxa"/>
                  <w:tcBorders>
                    <w:top w:val="single" w:sz="6" w:space="0" w:color="auto"/>
                    <w:left w:val="single" w:sz="6" w:space="0" w:color="auto"/>
                    <w:bottom w:val="single" w:sz="6" w:space="0" w:color="auto"/>
                    <w:right w:val="single" w:sz="4" w:space="0" w:color="auto"/>
                  </w:tcBorders>
                  <w:vAlign w:val="center"/>
                </w:tcPr>
                <w:p w14:paraId="44575249" w14:textId="77777777" w:rsidR="006D111D" w:rsidRDefault="00000000">
                  <w:pPr>
                    <w:spacing w:line="240" w:lineRule="auto"/>
                    <w:jc w:val="center"/>
                    <w:rPr>
                      <w:bCs/>
                      <w:szCs w:val="24"/>
                    </w:rPr>
                  </w:pPr>
                  <w:r>
                    <w:t>新建</w:t>
                  </w:r>
                </w:p>
              </w:tc>
            </w:tr>
            <w:tr w:rsidR="006D111D" w14:paraId="3DFAB024" w14:textId="77777777">
              <w:trPr>
                <w:trHeight w:val="23"/>
                <w:jc w:val="center"/>
              </w:trPr>
              <w:tc>
                <w:tcPr>
                  <w:tcW w:w="770" w:type="dxa"/>
                  <w:vMerge/>
                  <w:tcBorders>
                    <w:left w:val="single" w:sz="4" w:space="0" w:color="auto"/>
                    <w:bottom w:val="single" w:sz="4" w:space="0" w:color="auto"/>
                    <w:right w:val="single" w:sz="4" w:space="0" w:color="auto"/>
                  </w:tcBorders>
                  <w:vAlign w:val="center"/>
                </w:tcPr>
                <w:p w14:paraId="46AC77ED" w14:textId="77777777" w:rsidR="006D111D" w:rsidRDefault="006D111D">
                  <w:pPr>
                    <w:spacing w:line="240" w:lineRule="auto"/>
                    <w:jc w:val="center"/>
                    <w:rPr>
                      <w:bCs/>
                      <w:szCs w:val="24"/>
                    </w:rPr>
                  </w:pPr>
                </w:p>
              </w:tc>
              <w:tc>
                <w:tcPr>
                  <w:tcW w:w="1565" w:type="dxa"/>
                  <w:vMerge/>
                  <w:tcBorders>
                    <w:left w:val="single" w:sz="4" w:space="0" w:color="auto"/>
                    <w:bottom w:val="single" w:sz="4" w:space="0" w:color="auto"/>
                    <w:right w:val="single" w:sz="6" w:space="0" w:color="auto"/>
                  </w:tcBorders>
                  <w:vAlign w:val="center"/>
                </w:tcPr>
                <w:p w14:paraId="61818A19" w14:textId="77777777" w:rsidR="006D111D" w:rsidRDefault="006D111D">
                  <w:pPr>
                    <w:spacing w:line="240" w:lineRule="auto"/>
                    <w:jc w:val="center"/>
                    <w:rPr>
                      <w:bCs/>
                      <w:szCs w:val="24"/>
                    </w:rPr>
                  </w:pPr>
                </w:p>
              </w:tc>
              <w:tc>
                <w:tcPr>
                  <w:tcW w:w="5387" w:type="dxa"/>
                  <w:tcBorders>
                    <w:top w:val="single" w:sz="6" w:space="0" w:color="auto"/>
                    <w:left w:val="single" w:sz="6" w:space="0" w:color="auto"/>
                    <w:bottom w:val="single" w:sz="4" w:space="0" w:color="auto"/>
                    <w:right w:val="single" w:sz="6" w:space="0" w:color="auto"/>
                  </w:tcBorders>
                  <w:vAlign w:val="center"/>
                </w:tcPr>
                <w:p w14:paraId="419BDA77" w14:textId="77777777" w:rsidR="006D111D" w:rsidRDefault="00000000">
                  <w:pPr>
                    <w:spacing w:line="240" w:lineRule="auto"/>
                    <w:jc w:val="center"/>
                    <w:rPr>
                      <w:bCs/>
                      <w:szCs w:val="24"/>
                    </w:rPr>
                  </w:pPr>
                  <w:proofErr w:type="gramStart"/>
                  <w:r>
                    <w:rPr>
                      <w:bCs/>
                      <w:szCs w:val="24"/>
                    </w:rPr>
                    <w:t>危废收集到危废</w:t>
                  </w:r>
                  <w:proofErr w:type="gramEnd"/>
                  <w:r>
                    <w:rPr>
                      <w:bCs/>
                      <w:szCs w:val="24"/>
                    </w:rPr>
                    <w:t>暂存间（项目区东南侧），定期交由有资质的单位处理</w:t>
                  </w:r>
                </w:p>
              </w:tc>
              <w:tc>
                <w:tcPr>
                  <w:tcW w:w="796" w:type="dxa"/>
                  <w:tcBorders>
                    <w:top w:val="single" w:sz="6" w:space="0" w:color="auto"/>
                    <w:left w:val="single" w:sz="6" w:space="0" w:color="auto"/>
                    <w:bottom w:val="single" w:sz="4" w:space="0" w:color="auto"/>
                    <w:right w:val="single" w:sz="4" w:space="0" w:color="auto"/>
                  </w:tcBorders>
                  <w:vAlign w:val="center"/>
                </w:tcPr>
                <w:p w14:paraId="1318EAF7" w14:textId="77777777" w:rsidR="006D111D" w:rsidRDefault="00000000">
                  <w:pPr>
                    <w:spacing w:line="240" w:lineRule="auto"/>
                    <w:jc w:val="center"/>
                    <w:rPr>
                      <w:bCs/>
                      <w:szCs w:val="24"/>
                    </w:rPr>
                  </w:pPr>
                  <w:r>
                    <w:t>新建</w:t>
                  </w:r>
                </w:p>
              </w:tc>
            </w:tr>
          </w:tbl>
          <w:p w14:paraId="55442793" w14:textId="77777777" w:rsidR="006D111D" w:rsidRDefault="00000000">
            <w:pPr>
              <w:adjustRightInd w:val="0"/>
              <w:snapToGrid w:val="0"/>
              <w:ind w:firstLineChars="200" w:firstLine="482"/>
              <w:rPr>
                <w:b/>
                <w:szCs w:val="24"/>
              </w:rPr>
            </w:pPr>
            <w:r>
              <w:rPr>
                <w:b/>
                <w:szCs w:val="24"/>
              </w:rPr>
              <w:t>4</w:t>
            </w:r>
            <w:r>
              <w:rPr>
                <w:b/>
                <w:szCs w:val="24"/>
              </w:rPr>
              <w:t>、产品方案</w:t>
            </w:r>
          </w:p>
          <w:p w14:paraId="32AF0BB8" w14:textId="77777777" w:rsidR="006D111D" w:rsidRDefault="00000000">
            <w:pPr>
              <w:adjustRightInd w:val="0"/>
              <w:snapToGrid w:val="0"/>
              <w:ind w:firstLineChars="200" w:firstLine="480"/>
              <w:rPr>
                <w:bCs/>
                <w:szCs w:val="24"/>
              </w:rPr>
            </w:pPr>
            <w:r>
              <w:rPr>
                <w:bCs/>
                <w:szCs w:val="24"/>
              </w:rPr>
              <w:t>本项目主要产品方案及规模见表</w:t>
            </w:r>
            <w:r>
              <w:rPr>
                <w:bCs/>
                <w:szCs w:val="24"/>
              </w:rPr>
              <w:t>2-2</w:t>
            </w:r>
            <w:r>
              <w:rPr>
                <w:bCs/>
                <w:szCs w:val="24"/>
              </w:rPr>
              <w:t>。</w:t>
            </w:r>
          </w:p>
          <w:p w14:paraId="0061591B" w14:textId="77777777" w:rsidR="006D111D" w:rsidRDefault="00000000">
            <w:pPr>
              <w:adjustRightInd w:val="0"/>
              <w:snapToGrid w:val="0"/>
              <w:spacing w:line="240" w:lineRule="auto"/>
              <w:jc w:val="center"/>
              <w:rPr>
                <w:b/>
                <w:bCs/>
              </w:rPr>
            </w:pPr>
            <w:r>
              <w:rPr>
                <w:b/>
                <w:bCs/>
              </w:rPr>
              <w:t>表</w:t>
            </w:r>
            <w:r>
              <w:rPr>
                <w:b/>
                <w:bCs/>
              </w:rPr>
              <w:t xml:space="preserve">2-2  </w:t>
            </w:r>
            <w:r>
              <w:rPr>
                <w:b/>
                <w:bCs/>
              </w:rPr>
              <w:t>项目主要产品方案及规模</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1237"/>
              <w:gridCol w:w="1813"/>
              <w:gridCol w:w="3046"/>
            </w:tblGrid>
            <w:tr w:rsidR="006D111D" w14:paraId="7451C439" w14:textId="77777777">
              <w:trPr>
                <w:trHeight w:val="319"/>
                <w:jc w:val="center"/>
              </w:trPr>
              <w:tc>
                <w:tcPr>
                  <w:tcW w:w="2362" w:type="dxa"/>
                  <w:tcBorders>
                    <w:left w:val="single" w:sz="4" w:space="0" w:color="auto"/>
                    <w:bottom w:val="single" w:sz="4" w:space="0" w:color="auto"/>
                    <w:right w:val="single" w:sz="4" w:space="0" w:color="auto"/>
                  </w:tcBorders>
                  <w:vAlign w:val="center"/>
                </w:tcPr>
                <w:p w14:paraId="31A40A52" w14:textId="77777777" w:rsidR="006D111D" w:rsidRDefault="00000000">
                  <w:pPr>
                    <w:spacing w:line="240" w:lineRule="auto"/>
                    <w:jc w:val="center"/>
                    <w:rPr>
                      <w:bCs/>
                      <w:szCs w:val="24"/>
                    </w:rPr>
                  </w:pPr>
                  <w:r>
                    <w:rPr>
                      <w:bCs/>
                      <w:szCs w:val="24"/>
                    </w:rPr>
                    <w:t>产品名称</w:t>
                  </w:r>
                </w:p>
              </w:tc>
              <w:tc>
                <w:tcPr>
                  <w:tcW w:w="1237" w:type="dxa"/>
                  <w:tcBorders>
                    <w:left w:val="single" w:sz="4" w:space="0" w:color="auto"/>
                    <w:bottom w:val="single" w:sz="4" w:space="0" w:color="auto"/>
                  </w:tcBorders>
                  <w:vAlign w:val="center"/>
                </w:tcPr>
                <w:p w14:paraId="7D2CB764" w14:textId="77777777" w:rsidR="006D111D" w:rsidRDefault="00000000">
                  <w:pPr>
                    <w:spacing w:line="240" w:lineRule="auto"/>
                    <w:jc w:val="center"/>
                    <w:rPr>
                      <w:bCs/>
                      <w:szCs w:val="24"/>
                    </w:rPr>
                  </w:pPr>
                  <w:r>
                    <w:rPr>
                      <w:bCs/>
                      <w:szCs w:val="24"/>
                    </w:rPr>
                    <w:t>单位</w:t>
                  </w:r>
                </w:p>
              </w:tc>
              <w:tc>
                <w:tcPr>
                  <w:tcW w:w="1813" w:type="dxa"/>
                  <w:tcBorders>
                    <w:left w:val="single" w:sz="4" w:space="0" w:color="auto"/>
                    <w:bottom w:val="single" w:sz="4" w:space="0" w:color="auto"/>
                  </w:tcBorders>
                  <w:vAlign w:val="center"/>
                </w:tcPr>
                <w:p w14:paraId="37846A1E" w14:textId="77777777" w:rsidR="006D111D" w:rsidRDefault="00000000">
                  <w:pPr>
                    <w:spacing w:line="240" w:lineRule="auto"/>
                    <w:jc w:val="center"/>
                    <w:rPr>
                      <w:bCs/>
                      <w:szCs w:val="24"/>
                    </w:rPr>
                  </w:pPr>
                  <w:r>
                    <w:rPr>
                      <w:bCs/>
                      <w:szCs w:val="24"/>
                    </w:rPr>
                    <w:t>数量</w:t>
                  </w:r>
                </w:p>
              </w:tc>
              <w:tc>
                <w:tcPr>
                  <w:tcW w:w="3046" w:type="dxa"/>
                  <w:tcBorders>
                    <w:left w:val="single" w:sz="4" w:space="0" w:color="auto"/>
                    <w:bottom w:val="single" w:sz="4" w:space="0" w:color="auto"/>
                  </w:tcBorders>
                  <w:vAlign w:val="center"/>
                </w:tcPr>
                <w:p w14:paraId="6DE7E53A" w14:textId="77777777" w:rsidR="006D111D" w:rsidRDefault="00000000">
                  <w:pPr>
                    <w:spacing w:line="240" w:lineRule="auto"/>
                    <w:jc w:val="center"/>
                    <w:rPr>
                      <w:bCs/>
                      <w:szCs w:val="24"/>
                    </w:rPr>
                  </w:pPr>
                  <w:r>
                    <w:rPr>
                      <w:bCs/>
                      <w:szCs w:val="24"/>
                    </w:rPr>
                    <w:t>产品规格</w:t>
                  </w:r>
                </w:p>
              </w:tc>
            </w:tr>
            <w:tr w:rsidR="006D111D" w14:paraId="578F7328" w14:textId="77777777">
              <w:trPr>
                <w:trHeight w:val="351"/>
                <w:jc w:val="center"/>
              </w:trPr>
              <w:tc>
                <w:tcPr>
                  <w:tcW w:w="2362" w:type="dxa"/>
                  <w:vMerge w:val="restart"/>
                  <w:tcBorders>
                    <w:top w:val="single" w:sz="4" w:space="0" w:color="auto"/>
                    <w:left w:val="single" w:sz="4" w:space="0" w:color="auto"/>
                    <w:right w:val="single" w:sz="4" w:space="0" w:color="auto"/>
                  </w:tcBorders>
                  <w:vAlign w:val="center"/>
                </w:tcPr>
                <w:p w14:paraId="7FE1BD1C" w14:textId="77777777" w:rsidR="006D111D" w:rsidRDefault="00000000">
                  <w:pPr>
                    <w:spacing w:line="240" w:lineRule="auto"/>
                    <w:jc w:val="center"/>
                    <w:rPr>
                      <w:bCs/>
                      <w:szCs w:val="24"/>
                    </w:rPr>
                  </w:pPr>
                  <w:r>
                    <w:rPr>
                      <w:bCs/>
                      <w:szCs w:val="24"/>
                    </w:rPr>
                    <w:t>石英砂</w:t>
                  </w:r>
                </w:p>
              </w:tc>
              <w:tc>
                <w:tcPr>
                  <w:tcW w:w="1237" w:type="dxa"/>
                  <w:vMerge w:val="restart"/>
                  <w:tcBorders>
                    <w:top w:val="single" w:sz="4" w:space="0" w:color="auto"/>
                    <w:left w:val="single" w:sz="4" w:space="0" w:color="auto"/>
                  </w:tcBorders>
                  <w:vAlign w:val="center"/>
                </w:tcPr>
                <w:p w14:paraId="1220C580" w14:textId="77777777" w:rsidR="006D111D" w:rsidRDefault="00000000">
                  <w:pPr>
                    <w:spacing w:line="240" w:lineRule="auto"/>
                    <w:jc w:val="center"/>
                    <w:rPr>
                      <w:bCs/>
                      <w:szCs w:val="24"/>
                    </w:rPr>
                  </w:pPr>
                  <w:r>
                    <w:rPr>
                      <w:bCs/>
                      <w:szCs w:val="24"/>
                    </w:rPr>
                    <w:t>万</w:t>
                  </w:r>
                  <w:r>
                    <w:rPr>
                      <w:bCs/>
                      <w:szCs w:val="24"/>
                    </w:rPr>
                    <w:t>t</w:t>
                  </w:r>
                </w:p>
              </w:tc>
              <w:tc>
                <w:tcPr>
                  <w:tcW w:w="1813" w:type="dxa"/>
                  <w:tcBorders>
                    <w:top w:val="single" w:sz="4" w:space="0" w:color="auto"/>
                    <w:left w:val="single" w:sz="4" w:space="0" w:color="auto"/>
                  </w:tcBorders>
                  <w:vAlign w:val="center"/>
                </w:tcPr>
                <w:p w14:paraId="0E456963" w14:textId="77777777" w:rsidR="006D111D" w:rsidRDefault="00000000">
                  <w:pPr>
                    <w:spacing w:line="240" w:lineRule="auto"/>
                    <w:jc w:val="center"/>
                    <w:rPr>
                      <w:bCs/>
                      <w:szCs w:val="24"/>
                    </w:rPr>
                  </w:pPr>
                  <w:r>
                    <w:rPr>
                      <w:bCs/>
                      <w:szCs w:val="24"/>
                    </w:rPr>
                    <w:t>9</w:t>
                  </w:r>
                </w:p>
              </w:tc>
              <w:tc>
                <w:tcPr>
                  <w:tcW w:w="3046" w:type="dxa"/>
                  <w:tcBorders>
                    <w:top w:val="single" w:sz="4" w:space="0" w:color="auto"/>
                    <w:left w:val="single" w:sz="4" w:space="0" w:color="auto"/>
                  </w:tcBorders>
                  <w:vAlign w:val="center"/>
                </w:tcPr>
                <w:p w14:paraId="17E8C30C" w14:textId="77777777" w:rsidR="006D111D" w:rsidRDefault="00000000">
                  <w:pPr>
                    <w:spacing w:line="240" w:lineRule="auto"/>
                    <w:jc w:val="center"/>
                    <w:rPr>
                      <w:bCs/>
                      <w:szCs w:val="24"/>
                    </w:rPr>
                  </w:pPr>
                  <w:r>
                    <w:rPr>
                      <w:bCs/>
                      <w:szCs w:val="24"/>
                    </w:rPr>
                    <w:t>4-120</w:t>
                  </w:r>
                  <w:r>
                    <w:rPr>
                      <w:bCs/>
                      <w:szCs w:val="24"/>
                    </w:rPr>
                    <w:t>目</w:t>
                  </w:r>
                </w:p>
              </w:tc>
            </w:tr>
            <w:tr w:rsidR="006D111D" w14:paraId="73474BC1" w14:textId="77777777">
              <w:trPr>
                <w:trHeight w:val="319"/>
                <w:jc w:val="center"/>
              </w:trPr>
              <w:tc>
                <w:tcPr>
                  <w:tcW w:w="2362" w:type="dxa"/>
                  <w:vMerge/>
                  <w:tcBorders>
                    <w:left w:val="single" w:sz="4" w:space="0" w:color="auto"/>
                    <w:right w:val="single" w:sz="4" w:space="0" w:color="auto"/>
                  </w:tcBorders>
                  <w:vAlign w:val="center"/>
                </w:tcPr>
                <w:p w14:paraId="3541B088" w14:textId="77777777" w:rsidR="006D111D" w:rsidRDefault="006D111D">
                  <w:pPr>
                    <w:spacing w:line="240" w:lineRule="auto"/>
                    <w:jc w:val="center"/>
                    <w:rPr>
                      <w:bCs/>
                      <w:szCs w:val="24"/>
                    </w:rPr>
                  </w:pPr>
                </w:p>
              </w:tc>
              <w:tc>
                <w:tcPr>
                  <w:tcW w:w="1237" w:type="dxa"/>
                  <w:vMerge/>
                  <w:tcBorders>
                    <w:left w:val="single" w:sz="4" w:space="0" w:color="auto"/>
                  </w:tcBorders>
                  <w:vAlign w:val="center"/>
                </w:tcPr>
                <w:p w14:paraId="341E1392" w14:textId="77777777" w:rsidR="006D111D" w:rsidRDefault="006D111D">
                  <w:pPr>
                    <w:spacing w:line="240" w:lineRule="auto"/>
                    <w:jc w:val="center"/>
                    <w:rPr>
                      <w:bCs/>
                      <w:szCs w:val="24"/>
                    </w:rPr>
                  </w:pPr>
                </w:p>
              </w:tc>
              <w:tc>
                <w:tcPr>
                  <w:tcW w:w="1813" w:type="dxa"/>
                  <w:tcBorders>
                    <w:top w:val="single" w:sz="4" w:space="0" w:color="auto"/>
                    <w:left w:val="single" w:sz="4" w:space="0" w:color="auto"/>
                    <w:bottom w:val="single" w:sz="4" w:space="0" w:color="auto"/>
                  </w:tcBorders>
                  <w:vAlign w:val="center"/>
                </w:tcPr>
                <w:p w14:paraId="00E18A6E" w14:textId="77777777" w:rsidR="006D111D" w:rsidRDefault="00000000">
                  <w:pPr>
                    <w:spacing w:line="240" w:lineRule="auto"/>
                    <w:jc w:val="center"/>
                    <w:rPr>
                      <w:bCs/>
                      <w:szCs w:val="24"/>
                    </w:rPr>
                  </w:pPr>
                  <w:r>
                    <w:rPr>
                      <w:bCs/>
                      <w:szCs w:val="24"/>
                    </w:rPr>
                    <w:t>1</w:t>
                  </w:r>
                </w:p>
              </w:tc>
              <w:tc>
                <w:tcPr>
                  <w:tcW w:w="3046" w:type="dxa"/>
                  <w:tcBorders>
                    <w:top w:val="single" w:sz="4" w:space="0" w:color="auto"/>
                    <w:left w:val="single" w:sz="4" w:space="0" w:color="auto"/>
                    <w:bottom w:val="single" w:sz="4" w:space="0" w:color="auto"/>
                  </w:tcBorders>
                  <w:vAlign w:val="center"/>
                </w:tcPr>
                <w:p w14:paraId="67884EE3" w14:textId="77777777" w:rsidR="006D111D" w:rsidRDefault="00000000">
                  <w:pPr>
                    <w:spacing w:line="240" w:lineRule="auto"/>
                    <w:jc w:val="center"/>
                    <w:rPr>
                      <w:bCs/>
                      <w:szCs w:val="24"/>
                    </w:rPr>
                  </w:pPr>
                  <w:r>
                    <w:rPr>
                      <w:bCs/>
                      <w:szCs w:val="24"/>
                    </w:rPr>
                    <w:t>120-800</w:t>
                  </w:r>
                  <w:r>
                    <w:rPr>
                      <w:bCs/>
                      <w:szCs w:val="24"/>
                    </w:rPr>
                    <w:t>目（石英粉）</w:t>
                  </w:r>
                </w:p>
              </w:tc>
            </w:tr>
            <w:tr w:rsidR="006D111D" w14:paraId="4C5B781B" w14:textId="77777777">
              <w:trPr>
                <w:trHeight w:val="336"/>
                <w:jc w:val="center"/>
              </w:trPr>
              <w:tc>
                <w:tcPr>
                  <w:tcW w:w="8458" w:type="dxa"/>
                  <w:gridSpan w:val="4"/>
                  <w:tcBorders>
                    <w:left w:val="single" w:sz="4" w:space="0" w:color="auto"/>
                  </w:tcBorders>
                  <w:vAlign w:val="center"/>
                </w:tcPr>
                <w:p w14:paraId="113228FF" w14:textId="77777777" w:rsidR="006D111D" w:rsidRDefault="00000000">
                  <w:pPr>
                    <w:widowControl/>
                    <w:rPr>
                      <w:bCs/>
                      <w:szCs w:val="24"/>
                    </w:rPr>
                  </w:pPr>
                  <w:r>
                    <w:rPr>
                      <w:bCs/>
                      <w:szCs w:val="24"/>
                    </w:rPr>
                    <w:t>石英砂化学性质：</w:t>
                  </w:r>
                  <w:r>
                    <w:rPr>
                      <w:color w:val="000000"/>
                      <w:kern w:val="0"/>
                      <w:szCs w:val="24"/>
                      <w:lang w:bidi="ar"/>
                    </w:rPr>
                    <w:t>无机矿物质，主要成分是二氧化硅，常含有少量杂志成分如</w:t>
                  </w:r>
                  <w:r>
                    <w:rPr>
                      <w:color w:val="000000"/>
                      <w:kern w:val="0"/>
                      <w:szCs w:val="24"/>
                      <w:lang w:bidi="ar"/>
                    </w:rPr>
                    <w:t xml:space="preserve"> Al</w:t>
                  </w:r>
                  <w:r>
                    <w:rPr>
                      <w:color w:val="000000"/>
                      <w:kern w:val="0"/>
                      <w:szCs w:val="24"/>
                      <w:vertAlign w:val="subscript"/>
                      <w:lang w:bidi="ar"/>
                    </w:rPr>
                    <w:t>2</w:t>
                  </w:r>
                  <w:r>
                    <w:rPr>
                      <w:color w:val="000000"/>
                      <w:kern w:val="0"/>
                      <w:szCs w:val="24"/>
                      <w:lang w:bidi="ar"/>
                    </w:rPr>
                    <w:t>O</w:t>
                  </w:r>
                  <w:r>
                    <w:rPr>
                      <w:color w:val="000000"/>
                      <w:kern w:val="0"/>
                      <w:szCs w:val="24"/>
                      <w:vertAlign w:val="subscript"/>
                      <w:lang w:bidi="ar"/>
                    </w:rPr>
                    <w:t>3</w:t>
                  </w:r>
                  <w:r>
                    <w:rPr>
                      <w:color w:val="000000"/>
                      <w:kern w:val="0"/>
                      <w:szCs w:val="24"/>
                      <w:lang w:bidi="ar"/>
                    </w:rPr>
                    <w:t>、</w:t>
                  </w:r>
                  <w:proofErr w:type="spellStart"/>
                  <w:r>
                    <w:rPr>
                      <w:color w:val="000000"/>
                      <w:kern w:val="0"/>
                      <w:szCs w:val="24"/>
                      <w:lang w:bidi="ar"/>
                    </w:rPr>
                    <w:t>CaO</w:t>
                  </w:r>
                  <w:proofErr w:type="spellEnd"/>
                  <w:r>
                    <w:rPr>
                      <w:color w:val="000000"/>
                      <w:kern w:val="0"/>
                      <w:szCs w:val="24"/>
                      <w:lang w:bidi="ar"/>
                    </w:rPr>
                    <w:t>、</w:t>
                  </w:r>
                  <w:r>
                    <w:rPr>
                      <w:color w:val="000000"/>
                      <w:kern w:val="0"/>
                      <w:szCs w:val="24"/>
                      <w:lang w:bidi="ar"/>
                    </w:rPr>
                    <w:t>MgO</w:t>
                  </w:r>
                  <w:r>
                    <w:rPr>
                      <w:color w:val="000000"/>
                      <w:kern w:val="0"/>
                      <w:szCs w:val="24"/>
                      <w:lang w:bidi="ar"/>
                    </w:rPr>
                    <w:t>，为半透明或不透明的晶体，一般乳白色，质地坚硬。</w:t>
                  </w:r>
                </w:p>
              </w:tc>
            </w:tr>
          </w:tbl>
          <w:p w14:paraId="6C1B89DC" w14:textId="77777777" w:rsidR="006D111D" w:rsidRDefault="00000000">
            <w:pPr>
              <w:adjustRightInd w:val="0"/>
              <w:snapToGrid w:val="0"/>
              <w:ind w:firstLineChars="200" w:firstLine="482"/>
              <w:rPr>
                <w:b/>
                <w:bCs/>
                <w:szCs w:val="24"/>
              </w:rPr>
            </w:pPr>
            <w:r>
              <w:rPr>
                <w:b/>
                <w:bCs/>
                <w:szCs w:val="22"/>
              </w:rPr>
              <w:t>5</w:t>
            </w:r>
            <w:r>
              <w:rPr>
                <w:b/>
                <w:bCs/>
                <w:szCs w:val="22"/>
              </w:rPr>
              <w:t>、主要原辅材料及能源消耗</w:t>
            </w:r>
          </w:p>
          <w:p w14:paraId="7784A5E5" w14:textId="77777777" w:rsidR="006D111D" w:rsidRDefault="00000000">
            <w:pPr>
              <w:adjustRightInd w:val="0"/>
              <w:snapToGrid w:val="0"/>
              <w:ind w:firstLineChars="200" w:firstLine="480"/>
              <w:rPr>
                <w:bCs/>
                <w:szCs w:val="24"/>
              </w:rPr>
            </w:pPr>
            <w:r>
              <w:rPr>
                <w:bCs/>
                <w:szCs w:val="24"/>
              </w:rPr>
              <w:t>项目建成年生产石英砂（石英粉）</w:t>
            </w:r>
            <w:r>
              <w:rPr>
                <w:bCs/>
                <w:szCs w:val="24"/>
              </w:rPr>
              <w:t>10</w:t>
            </w:r>
            <w:r>
              <w:rPr>
                <w:bCs/>
                <w:szCs w:val="24"/>
              </w:rPr>
              <w:t>万</w:t>
            </w:r>
            <w:r>
              <w:rPr>
                <w:bCs/>
                <w:szCs w:val="24"/>
              </w:rPr>
              <w:t>t</w:t>
            </w:r>
            <w:r>
              <w:rPr>
                <w:bCs/>
                <w:szCs w:val="24"/>
              </w:rPr>
              <w:t>生产线，生产原料为石英矿（不含有毒有害物质及放射性），石英</w:t>
            </w:r>
            <w:proofErr w:type="gramStart"/>
            <w:r>
              <w:rPr>
                <w:bCs/>
                <w:szCs w:val="24"/>
              </w:rPr>
              <w:t>矿来自</w:t>
            </w:r>
            <w:proofErr w:type="gramEnd"/>
            <w:r>
              <w:rPr>
                <w:bCs/>
                <w:szCs w:val="24"/>
              </w:rPr>
              <w:t>企业《商南林普</w:t>
            </w:r>
            <w:r>
              <w:rPr>
                <w:bCs/>
                <w:szCs w:val="24"/>
              </w:rPr>
              <w:t>-</w:t>
            </w:r>
            <w:r>
              <w:rPr>
                <w:bCs/>
                <w:szCs w:val="24"/>
              </w:rPr>
              <w:t>老道沟石英、大理石矿开采及加工建设项目》自采矿石。烘干工序采用甲醇作为燃料。主要原辅材料及能源用量见表</w:t>
            </w:r>
            <w:r>
              <w:rPr>
                <w:bCs/>
                <w:szCs w:val="24"/>
              </w:rPr>
              <w:t>2-3</w:t>
            </w:r>
            <w:r>
              <w:rPr>
                <w:bCs/>
                <w:szCs w:val="24"/>
              </w:rPr>
              <w:t>，本项目物料平衡一览表见</w:t>
            </w:r>
            <w:r>
              <w:rPr>
                <w:bCs/>
                <w:szCs w:val="24"/>
              </w:rPr>
              <w:t>2-4</w:t>
            </w:r>
            <w:r>
              <w:rPr>
                <w:bCs/>
                <w:szCs w:val="24"/>
              </w:rPr>
              <w:t>。</w:t>
            </w:r>
          </w:p>
          <w:p w14:paraId="36DD2E77" w14:textId="77777777" w:rsidR="006D111D" w:rsidRDefault="00000000">
            <w:pPr>
              <w:adjustRightInd w:val="0"/>
              <w:snapToGrid w:val="0"/>
              <w:spacing w:line="240" w:lineRule="auto"/>
              <w:jc w:val="center"/>
              <w:rPr>
                <w:b/>
                <w:bCs/>
              </w:rPr>
            </w:pPr>
            <w:r>
              <w:rPr>
                <w:b/>
                <w:bCs/>
              </w:rPr>
              <w:t>表</w:t>
            </w:r>
            <w:r>
              <w:rPr>
                <w:b/>
                <w:bCs/>
              </w:rPr>
              <w:t xml:space="preserve">2-3  </w:t>
            </w:r>
            <w:r>
              <w:rPr>
                <w:b/>
                <w:bCs/>
              </w:rPr>
              <w:t>项目主要原辅材料</w:t>
            </w:r>
          </w:p>
          <w:tbl>
            <w:tblPr>
              <w:tblW w:w="84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6"/>
              <w:gridCol w:w="1208"/>
              <w:gridCol w:w="1944"/>
              <w:gridCol w:w="1833"/>
              <w:gridCol w:w="2307"/>
            </w:tblGrid>
            <w:tr w:rsidR="006D111D" w14:paraId="2CB02DEE" w14:textId="77777777">
              <w:trPr>
                <w:trHeight w:val="113"/>
                <w:jc w:val="right"/>
              </w:trPr>
              <w:tc>
                <w:tcPr>
                  <w:tcW w:w="1146" w:type="dxa"/>
                  <w:tcBorders>
                    <w:bottom w:val="single" w:sz="4" w:space="0" w:color="auto"/>
                    <w:right w:val="single" w:sz="4" w:space="0" w:color="auto"/>
                  </w:tcBorders>
                  <w:vAlign w:val="center"/>
                </w:tcPr>
                <w:p w14:paraId="5E4C50D6" w14:textId="77777777" w:rsidR="006D111D" w:rsidRDefault="00000000">
                  <w:pPr>
                    <w:spacing w:line="240" w:lineRule="auto"/>
                    <w:jc w:val="center"/>
                    <w:rPr>
                      <w:bCs/>
                      <w:szCs w:val="21"/>
                    </w:rPr>
                  </w:pPr>
                  <w:r>
                    <w:rPr>
                      <w:bCs/>
                      <w:szCs w:val="21"/>
                    </w:rPr>
                    <w:t>序号</w:t>
                  </w:r>
                </w:p>
              </w:tc>
              <w:tc>
                <w:tcPr>
                  <w:tcW w:w="1208" w:type="dxa"/>
                  <w:tcBorders>
                    <w:left w:val="single" w:sz="4" w:space="0" w:color="auto"/>
                    <w:bottom w:val="single" w:sz="4" w:space="0" w:color="auto"/>
                    <w:right w:val="single" w:sz="4" w:space="0" w:color="auto"/>
                  </w:tcBorders>
                  <w:vAlign w:val="center"/>
                </w:tcPr>
                <w:p w14:paraId="30C61821" w14:textId="77777777" w:rsidR="006D111D" w:rsidRDefault="00000000">
                  <w:pPr>
                    <w:spacing w:line="240" w:lineRule="auto"/>
                    <w:jc w:val="center"/>
                    <w:rPr>
                      <w:bCs/>
                      <w:szCs w:val="21"/>
                    </w:rPr>
                  </w:pPr>
                  <w:r>
                    <w:rPr>
                      <w:bCs/>
                      <w:szCs w:val="21"/>
                    </w:rPr>
                    <w:t>名称</w:t>
                  </w:r>
                </w:p>
              </w:tc>
              <w:tc>
                <w:tcPr>
                  <w:tcW w:w="1944" w:type="dxa"/>
                  <w:tcBorders>
                    <w:left w:val="single" w:sz="4" w:space="0" w:color="auto"/>
                    <w:bottom w:val="single" w:sz="4" w:space="0" w:color="auto"/>
                    <w:right w:val="single" w:sz="4" w:space="0" w:color="auto"/>
                  </w:tcBorders>
                  <w:vAlign w:val="center"/>
                </w:tcPr>
                <w:p w14:paraId="3A988387" w14:textId="77777777" w:rsidR="006D111D" w:rsidRDefault="00000000">
                  <w:pPr>
                    <w:spacing w:line="240" w:lineRule="auto"/>
                    <w:jc w:val="center"/>
                    <w:rPr>
                      <w:bCs/>
                      <w:szCs w:val="21"/>
                    </w:rPr>
                  </w:pPr>
                  <w:r>
                    <w:rPr>
                      <w:bCs/>
                      <w:szCs w:val="21"/>
                    </w:rPr>
                    <w:t>消耗量</w:t>
                  </w:r>
                </w:p>
              </w:tc>
              <w:tc>
                <w:tcPr>
                  <w:tcW w:w="1833" w:type="dxa"/>
                  <w:tcBorders>
                    <w:left w:val="single" w:sz="4" w:space="0" w:color="auto"/>
                    <w:bottom w:val="single" w:sz="4" w:space="0" w:color="auto"/>
                    <w:right w:val="single" w:sz="4" w:space="0" w:color="auto"/>
                  </w:tcBorders>
                  <w:vAlign w:val="center"/>
                </w:tcPr>
                <w:p w14:paraId="07FAAE35" w14:textId="77777777" w:rsidR="006D111D" w:rsidRDefault="00000000">
                  <w:pPr>
                    <w:spacing w:line="240" w:lineRule="auto"/>
                    <w:jc w:val="center"/>
                    <w:rPr>
                      <w:bCs/>
                      <w:szCs w:val="21"/>
                    </w:rPr>
                  </w:pPr>
                  <w:r>
                    <w:rPr>
                      <w:bCs/>
                      <w:szCs w:val="21"/>
                    </w:rPr>
                    <w:t>储存方式</w:t>
                  </w:r>
                </w:p>
              </w:tc>
              <w:tc>
                <w:tcPr>
                  <w:tcW w:w="2307" w:type="dxa"/>
                  <w:tcBorders>
                    <w:left w:val="single" w:sz="4" w:space="0" w:color="auto"/>
                    <w:bottom w:val="single" w:sz="4" w:space="0" w:color="auto"/>
                  </w:tcBorders>
                  <w:vAlign w:val="center"/>
                </w:tcPr>
                <w:p w14:paraId="36F9EAC4" w14:textId="77777777" w:rsidR="006D111D" w:rsidRDefault="00000000">
                  <w:pPr>
                    <w:spacing w:line="240" w:lineRule="auto"/>
                    <w:jc w:val="center"/>
                    <w:rPr>
                      <w:bCs/>
                      <w:szCs w:val="21"/>
                    </w:rPr>
                  </w:pPr>
                  <w:r>
                    <w:rPr>
                      <w:bCs/>
                      <w:szCs w:val="21"/>
                    </w:rPr>
                    <w:t>备注</w:t>
                  </w:r>
                </w:p>
              </w:tc>
            </w:tr>
            <w:tr w:rsidR="006D111D" w14:paraId="0D2201C6" w14:textId="77777777">
              <w:trPr>
                <w:trHeight w:val="113"/>
                <w:jc w:val="right"/>
              </w:trPr>
              <w:tc>
                <w:tcPr>
                  <w:tcW w:w="1146" w:type="dxa"/>
                  <w:tcBorders>
                    <w:top w:val="single" w:sz="4" w:space="0" w:color="auto"/>
                    <w:bottom w:val="single" w:sz="4" w:space="0" w:color="auto"/>
                    <w:right w:val="single" w:sz="4" w:space="0" w:color="auto"/>
                  </w:tcBorders>
                  <w:vAlign w:val="center"/>
                </w:tcPr>
                <w:p w14:paraId="7DDEDD4C" w14:textId="77777777" w:rsidR="006D111D" w:rsidRDefault="00000000">
                  <w:pPr>
                    <w:spacing w:line="240" w:lineRule="auto"/>
                    <w:jc w:val="center"/>
                    <w:rPr>
                      <w:bCs/>
                      <w:szCs w:val="24"/>
                    </w:rPr>
                  </w:pPr>
                  <w:r>
                    <w:rPr>
                      <w:bCs/>
                      <w:szCs w:val="24"/>
                    </w:rPr>
                    <w:t>1</w:t>
                  </w:r>
                </w:p>
              </w:tc>
              <w:tc>
                <w:tcPr>
                  <w:tcW w:w="1208" w:type="dxa"/>
                  <w:tcBorders>
                    <w:top w:val="single" w:sz="4" w:space="0" w:color="auto"/>
                    <w:left w:val="single" w:sz="4" w:space="0" w:color="auto"/>
                    <w:bottom w:val="single" w:sz="4" w:space="0" w:color="auto"/>
                    <w:right w:val="single" w:sz="4" w:space="0" w:color="auto"/>
                  </w:tcBorders>
                  <w:vAlign w:val="center"/>
                </w:tcPr>
                <w:p w14:paraId="69DCA4A4" w14:textId="77777777" w:rsidR="006D111D" w:rsidRDefault="00000000">
                  <w:pPr>
                    <w:spacing w:line="240" w:lineRule="auto"/>
                    <w:jc w:val="center"/>
                    <w:rPr>
                      <w:bCs/>
                      <w:szCs w:val="24"/>
                    </w:rPr>
                  </w:pPr>
                  <w:r>
                    <w:rPr>
                      <w:bCs/>
                      <w:color w:val="000000" w:themeColor="text1"/>
                      <w:szCs w:val="24"/>
                    </w:rPr>
                    <w:t>石英矿</w:t>
                  </w:r>
                </w:p>
              </w:tc>
              <w:tc>
                <w:tcPr>
                  <w:tcW w:w="1944" w:type="dxa"/>
                  <w:tcBorders>
                    <w:top w:val="single" w:sz="4" w:space="0" w:color="auto"/>
                    <w:left w:val="single" w:sz="4" w:space="0" w:color="auto"/>
                    <w:bottom w:val="single" w:sz="4" w:space="0" w:color="auto"/>
                    <w:right w:val="single" w:sz="4" w:space="0" w:color="auto"/>
                  </w:tcBorders>
                  <w:vAlign w:val="center"/>
                </w:tcPr>
                <w:p w14:paraId="50A5277B" w14:textId="77777777" w:rsidR="006D111D" w:rsidRDefault="00000000">
                  <w:pPr>
                    <w:spacing w:line="240" w:lineRule="auto"/>
                    <w:jc w:val="center"/>
                    <w:rPr>
                      <w:bCs/>
                      <w:szCs w:val="24"/>
                    </w:rPr>
                  </w:pPr>
                  <w:r>
                    <w:rPr>
                      <w:bCs/>
                      <w:szCs w:val="24"/>
                    </w:rPr>
                    <w:t>108576.9817t/a</w:t>
                  </w:r>
                </w:p>
              </w:tc>
              <w:tc>
                <w:tcPr>
                  <w:tcW w:w="1833" w:type="dxa"/>
                  <w:tcBorders>
                    <w:top w:val="single" w:sz="4" w:space="0" w:color="auto"/>
                    <w:left w:val="single" w:sz="4" w:space="0" w:color="auto"/>
                    <w:bottom w:val="single" w:sz="4" w:space="0" w:color="auto"/>
                    <w:right w:val="single" w:sz="4" w:space="0" w:color="auto"/>
                  </w:tcBorders>
                  <w:vAlign w:val="center"/>
                </w:tcPr>
                <w:p w14:paraId="6AE875D8" w14:textId="77777777" w:rsidR="006D111D" w:rsidRDefault="00000000">
                  <w:pPr>
                    <w:spacing w:line="240" w:lineRule="auto"/>
                    <w:jc w:val="center"/>
                    <w:rPr>
                      <w:bCs/>
                      <w:szCs w:val="24"/>
                    </w:rPr>
                  </w:pPr>
                  <w:r>
                    <w:rPr>
                      <w:bCs/>
                      <w:szCs w:val="24"/>
                    </w:rPr>
                    <w:t>原料棚</w:t>
                  </w:r>
                </w:p>
              </w:tc>
              <w:tc>
                <w:tcPr>
                  <w:tcW w:w="2307" w:type="dxa"/>
                  <w:tcBorders>
                    <w:top w:val="single" w:sz="4" w:space="0" w:color="auto"/>
                    <w:left w:val="single" w:sz="4" w:space="0" w:color="auto"/>
                    <w:bottom w:val="single" w:sz="4" w:space="0" w:color="auto"/>
                  </w:tcBorders>
                  <w:vAlign w:val="center"/>
                </w:tcPr>
                <w:p w14:paraId="72FDC957" w14:textId="77777777" w:rsidR="006D111D" w:rsidRDefault="00000000">
                  <w:pPr>
                    <w:spacing w:line="240" w:lineRule="auto"/>
                    <w:jc w:val="center"/>
                    <w:rPr>
                      <w:bCs/>
                      <w:szCs w:val="24"/>
                    </w:rPr>
                  </w:pPr>
                  <w:r>
                    <w:rPr>
                      <w:bCs/>
                      <w:color w:val="000000" w:themeColor="text1"/>
                      <w:szCs w:val="24"/>
                    </w:rPr>
                    <w:t>自采</w:t>
                  </w:r>
                </w:p>
              </w:tc>
            </w:tr>
            <w:tr w:rsidR="006D111D" w14:paraId="544BBC62" w14:textId="77777777">
              <w:trPr>
                <w:trHeight w:val="113"/>
                <w:jc w:val="right"/>
              </w:trPr>
              <w:tc>
                <w:tcPr>
                  <w:tcW w:w="1146" w:type="dxa"/>
                  <w:tcBorders>
                    <w:top w:val="single" w:sz="4" w:space="0" w:color="auto"/>
                    <w:bottom w:val="single" w:sz="4" w:space="0" w:color="auto"/>
                    <w:right w:val="single" w:sz="4" w:space="0" w:color="auto"/>
                  </w:tcBorders>
                  <w:vAlign w:val="center"/>
                </w:tcPr>
                <w:p w14:paraId="6CAAC372" w14:textId="77777777" w:rsidR="006D111D" w:rsidRDefault="00000000">
                  <w:pPr>
                    <w:spacing w:line="240" w:lineRule="auto"/>
                    <w:jc w:val="center"/>
                    <w:rPr>
                      <w:bCs/>
                      <w:szCs w:val="24"/>
                    </w:rPr>
                  </w:pPr>
                  <w:r>
                    <w:rPr>
                      <w:bCs/>
                      <w:color w:val="000000" w:themeColor="text1"/>
                      <w:szCs w:val="24"/>
                    </w:rPr>
                    <w:t>2</w:t>
                  </w:r>
                </w:p>
              </w:tc>
              <w:tc>
                <w:tcPr>
                  <w:tcW w:w="1208" w:type="dxa"/>
                  <w:tcBorders>
                    <w:top w:val="single" w:sz="4" w:space="0" w:color="auto"/>
                    <w:left w:val="single" w:sz="4" w:space="0" w:color="auto"/>
                    <w:bottom w:val="single" w:sz="4" w:space="0" w:color="auto"/>
                    <w:right w:val="single" w:sz="4" w:space="0" w:color="auto"/>
                  </w:tcBorders>
                  <w:vAlign w:val="center"/>
                </w:tcPr>
                <w:p w14:paraId="6E18E74B" w14:textId="77777777" w:rsidR="006D111D" w:rsidRDefault="00000000">
                  <w:pPr>
                    <w:spacing w:line="240" w:lineRule="auto"/>
                    <w:jc w:val="center"/>
                    <w:rPr>
                      <w:bCs/>
                      <w:szCs w:val="24"/>
                    </w:rPr>
                  </w:pPr>
                  <w:r>
                    <w:rPr>
                      <w:bCs/>
                      <w:color w:val="000000" w:themeColor="text1"/>
                      <w:szCs w:val="24"/>
                    </w:rPr>
                    <w:t>新鲜水</w:t>
                  </w:r>
                </w:p>
              </w:tc>
              <w:tc>
                <w:tcPr>
                  <w:tcW w:w="1944" w:type="dxa"/>
                  <w:tcBorders>
                    <w:top w:val="single" w:sz="4" w:space="0" w:color="auto"/>
                    <w:left w:val="single" w:sz="4" w:space="0" w:color="auto"/>
                    <w:bottom w:val="single" w:sz="4" w:space="0" w:color="auto"/>
                    <w:right w:val="single" w:sz="4" w:space="0" w:color="auto"/>
                  </w:tcBorders>
                  <w:vAlign w:val="center"/>
                </w:tcPr>
                <w:p w14:paraId="4C6E2441" w14:textId="77777777" w:rsidR="006D111D" w:rsidRDefault="00000000">
                  <w:pPr>
                    <w:spacing w:line="240" w:lineRule="auto"/>
                    <w:jc w:val="center"/>
                    <w:rPr>
                      <w:bCs/>
                      <w:szCs w:val="24"/>
                    </w:rPr>
                  </w:pPr>
                  <w:r>
                    <w:t>55.633</w:t>
                  </w:r>
                  <w:r>
                    <w:rPr>
                      <w:bCs/>
                      <w:szCs w:val="24"/>
                    </w:rPr>
                    <w:t>t/d</w:t>
                  </w:r>
                </w:p>
              </w:tc>
              <w:tc>
                <w:tcPr>
                  <w:tcW w:w="1833" w:type="dxa"/>
                  <w:tcBorders>
                    <w:top w:val="single" w:sz="4" w:space="0" w:color="auto"/>
                    <w:left w:val="single" w:sz="4" w:space="0" w:color="auto"/>
                    <w:bottom w:val="single" w:sz="4" w:space="0" w:color="auto"/>
                    <w:right w:val="single" w:sz="4" w:space="0" w:color="auto"/>
                  </w:tcBorders>
                  <w:vAlign w:val="center"/>
                </w:tcPr>
                <w:p w14:paraId="38719CC4" w14:textId="77777777" w:rsidR="006D111D" w:rsidRDefault="00000000">
                  <w:pPr>
                    <w:spacing w:line="240" w:lineRule="auto"/>
                    <w:jc w:val="center"/>
                  </w:pPr>
                  <w:r>
                    <w:t>/</w:t>
                  </w:r>
                </w:p>
              </w:tc>
              <w:tc>
                <w:tcPr>
                  <w:tcW w:w="2307" w:type="dxa"/>
                  <w:tcBorders>
                    <w:top w:val="single" w:sz="4" w:space="0" w:color="auto"/>
                    <w:left w:val="single" w:sz="4" w:space="0" w:color="auto"/>
                    <w:bottom w:val="single" w:sz="4" w:space="0" w:color="auto"/>
                  </w:tcBorders>
                  <w:vAlign w:val="center"/>
                </w:tcPr>
                <w:p w14:paraId="7997EC28" w14:textId="77777777" w:rsidR="006D111D" w:rsidRDefault="00000000">
                  <w:pPr>
                    <w:spacing w:line="240" w:lineRule="auto"/>
                    <w:jc w:val="center"/>
                    <w:rPr>
                      <w:bCs/>
                      <w:color w:val="000000" w:themeColor="text1"/>
                      <w:szCs w:val="24"/>
                    </w:rPr>
                  </w:pPr>
                  <w:r>
                    <w:rPr>
                      <w:bCs/>
                      <w:color w:val="000000" w:themeColor="text1"/>
                      <w:szCs w:val="24"/>
                    </w:rPr>
                    <w:t>水井提供</w:t>
                  </w:r>
                </w:p>
              </w:tc>
            </w:tr>
            <w:tr w:rsidR="006D111D" w14:paraId="1ECBCAE9" w14:textId="77777777">
              <w:trPr>
                <w:trHeight w:val="113"/>
                <w:jc w:val="right"/>
              </w:trPr>
              <w:tc>
                <w:tcPr>
                  <w:tcW w:w="1146" w:type="dxa"/>
                  <w:tcBorders>
                    <w:top w:val="single" w:sz="4" w:space="0" w:color="auto"/>
                    <w:bottom w:val="single" w:sz="4" w:space="0" w:color="auto"/>
                    <w:right w:val="single" w:sz="4" w:space="0" w:color="auto"/>
                  </w:tcBorders>
                  <w:vAlign w:val="center"/>
                </w:tcPr>
                <w:p w14:paraId="7886CD32" w14:textId="77777777" w:rsidR="006D111D" w:rsidRDefault="00000000">
                  <w:pPr>
                    <w:spacing w:line="240" w:lineRule="auto"/>
                    <w:jc w:val="center"/>
                    <w:rPr>
                      <w:bCs/>
                      <w:szCs w:val="24"/>
                    </w:rPr>
                  </w:pPr>
                  <w:r>
                    <w:rPr>
                      <w:bCs/>
                      <w:color w:val="000000" w:themeColor="text1"/>
                      <w:szCs w:val="24"/>
                    </w:rPr>
                    <w:t>3</w:t>
                  </w:r>
                </w:p>
              </w:tc>
              <w:tc>
                <w:tcPr>
                  <w:tcW w:w="1208" w:type="dxa"/>
                  <w:tcBorders>
                    <w:top w:val="single" w:sz="4" w:space="0" w:color="auto"/>
                    <w:left w:val="single" w:sz="4" w:space="0" w:color="auto"/>
                    <w:bottom w:val="single" w:sz="4" w:space="0" w:color="auto"/>
                    <w:right w:val="single" w:sz="4" w:space="0" w:color="auto"/>
                  </w:tcBorders>
                  <w:vAlign w:val="center"/>
                </w:tcPr>
                <w:p w14:paraId="667AEFF2" w14:textId="77777777" w:rsidR="006D111D" w:rsidRDefault="00000000">
                  <w:pPr>
                    <w:spacing w:line="240" w:lineRule="auto"/>
                    <w:jc w:val="center"/>
                    <w:rPr>
                      <w:bCs/>
                      <w:szCs w:val="24"/>
                    </w:rPr>
                  </w:pPr>
                  <w:r>
                    <w:rPr>
                      <w:bCs/>
                      <w:color w:val="000000" w:themeColor="text1"/>
                      <w:szCs w:val="24"/>
                    </w:rPr>
                    <w:t>电</w:t>
                  </w:r>
                </w:p>
              </w:tc>
              <w:tc>
                <w:tcPr>
                  <w:tcW w:w="1944" w:type="dxa"/>
                  <w:tcBorders>
                    <w:top w:val="single" w:sz="4" w:space="0" w:color="auto"/>
                    <w:left w:val="single" w:sz="4" w:space="0" w:color="auto"/>
                    <w:bottom w:val="single" w:sz="4" w:space="0" w:color="auto"/>
                    <w:right w:val="single" w:sz="4" w:space="0" w:color="auto"/>
                  </w:tcBorders>
                  <w:vAlign w:val="center"/>
                </w:tcPr>
                <w:p w14:paraId="15540FA0" w14:textId="77777777" w:rsidR="006D111D" w:rsidRDefault="00000000">
                  <w:pPr>
                    <w:spacing w:line="240" w:lineRule="auto"/>
                    <w:jc w:val="center"/>
                    <w:rPr>
                      <w:bCs/>
                      <w:szCs w:val="24"/>
                    </w:rPr>
                  </w:pPr>
                  <w:r>
                    <w:rPr>
                      <w:bCs/>
                      <w:szCs w:val="24"/>
                    </w:rPr>
                    <w:t>69</w:t>
                  </w:r>
                  <w:r>
                    <w:rPr>
                      <w:bCs/>
                      <w:szCs w:val="24"/>
                    </w:rPr>
                    <w:t>万</w:t>
                  </w:r>
                  <w:r>
                    <w:rPr>
                      <w:bCs/>
                      <w:szCs w:val="24"/>
                    </w:rPr>
                    <w:t>kwh/a</w:t>
                  </w:r>
                </w:p>
              </w:tc>
              <w:tc>
                <w:tcPr>
                  <w:tcW w:w="1833" w:type="dxa"/>
                  <w:tcBorders>
                    <w:top w:val="single" w:sz="4" w:space="0" w:color="auto"/>
                    <w:left w:val="single" w:sz="4" w:space="0" w:color="auto"/>
                    <w:bottom w:val="single" w:sz="4" w:space="0" w:color="auto"/>
                    <w:right w:val="single" w:sz="4" w:space="0" w:color="auto"/>
                  </w:tcBorders>
                  <w:vAlign w:val="center"/>
                </w:tcPr>
                <w:p w14:paraId="54E83880" w14:textId="77777777" w:rsidR="006D111D" w:rsidRDefault="00000000">
                  <w:pPr>
                    <w:spacing w:line="240" w:lineRule="auto"/>
                    <w:jc w:val="center"/>
                    <w:rPr>
                      <w:bCs/>
                      <w:szCs w:val="24"/>
                    </w:rPr>
                  </w:pPr>
                  <w:r>
                    <w:rPr>
                      <w:bCs/>
                      <w:szCs w:val="24"/>
                    </w:rPr>
                    <w:t>/</w:t>
                  </w:r>
                </w:p>
              </w:tc>
              <w:tc>
                <w:tcPr>
                  <w:tcW w:w="2307" w:type="dxa"/>
                  <w:tcBorders>
                    <w:top w:val="single" w:sz="4" w:space="0" w:color="auto"/>
                    <w:left w:val="single" w:sz="4" w:space="0" w:color="auto"/>
                    <w:bottom w:val="single" w:sz="4" w:space="0" w:color="auto"/>
                  </w:tcBorders>
                  <w:vAlign w:val="center"/>
                </w:tcPr>
                <w:p w14:paraId="6BCC7C5C" w14:textId="77777777" w:rsidR="006D111D" w:rsidRDefault="00000000">
                  <w:pPr>
                    <w:spacing w:line="240" w:lineRule="auto"/>
                    <w:jc w:val="center"/>
                    <w:rPr>
                      <w:bCs/>
                      <w:szCs w:val="24"/>
                    </w:rPr>
                  </w:pPr>
                  <w:r>
                    <w:rPr>
                      <w:bCs/>
                      <w:color w:val="000000" w:themeColor="text1"/>
                      <w:szCs w:val="24"/>
                    </w:rPr>
                    <w:t>当地电网提供</w:t>
                  </w:r>
                </w:p>
              </w:tc>
            </w:tr>
            <w:tr w:rsidR="006D111D" w14:paraId="06D58EC9" w14:textId="77777777">
              <w:trPr>
                <w:trHeight w:val="113"/>
                <w:jc w:val="right"/>
              </w:trPr>
              <w:tc>
                <w:tcPr>
                  <w:tcW w:w="1146" w:type="dxa"/>
                  <w:tcBorders>
                    <w:top w:val="single" w:sz="4" w:space="0" w:color="auto"/>
                    <w:bottom w:val="single" w:sz="4" w:space="0" w:color="auto"/>
                    <w:right w:val="single" w:sz="4" w:space="0" w:color="auto"/>
                  </w:tcBorders>
                  <w:vAlign w:val="center"/>
                </w:tcPr>
                <w:p w14:paraId="0B341F4B" w14:textId="77777777" w:rsidR="006D111D" w:rsidRDefault="00000000">
                  <w:pPr>
                    <w:spacing w:line="240" w:lineRule="auto"/>
                    <w:jc w:val="center"/>
                    <w:rPr>
                      <w:bCs/>
                      <w:szCs w:val="24"/>
                    </w:rPr>
                  </w:pPr>
                  <w:r>
                    <w:rPr>
                      <w:bCs/>
                      <w:color w:val="000000" w:themeColor="text1"/>
                      <w:szCs w:val="24"/>
                    </w:rPr>
                    <w:t>4</w:t>
                  </w:r>
                </w:p>
              </w:tc>
              <w:tc>
                <w:tcPr>
                  <w:tcW w:w="1208" w:type="dxa"/>
                  <w:tcBorders>
                    <w:top w:val="single" w:sz="4" w:space="0" w:color="auto"/>
                    <w:left w:val="single" w:sz="4" w:space="0" w:color="auto"/>
                    <w:bottom w:val="single" w:sz="4" w:space="0" w:color="auto"/>
                    <w:right w:val="single" w:sz="4" w:space="0" w:color="auto"/>
                  </w:tcBorders>
                  <w:vAlign w:val="center"/>
                </w:tcPr>
                <w:p w14:paraId="69A14122" w14:textId="77777777" w:rsidR="006D111D" w:rsidRDefault="00000000">
                  <w:pPr>
                    <w:spacing w:line="240" w:lineRule="auto"/>
                    <w:jc w:val="center"/>
                    <w:rPr>
                      <w:bCs/>
                      <w:szCs w:val="24"/>
                    </w:rPr>
                  </w:pPr>
                  <w:r>
                    <w:rPr>
                      <w:bCs/>
                      <w:color w:val="000000" w:themeColor="text1"/>
                      <w:szCs w:val="24"/>
                    </w:rPr>
                    <w:t>机油</w:t>
                  </w:r>
                </w:p>
              </w:tc>
              <w:tc>
                <w:tcPr>
                  <w:tcW w:w="1944" w:type="dxa"/>
                  <w:tcBorders>
                    <w:top w:val="single" w:sz="4" w:space="0" w:color="auto"/>
                    <w:left w:val="single" w:sz="4" w:space="0" w:color="auto"/>
                    <w:bottom w:val="single" w:sz="4" w:space="0" w:color="auto"/>
                    <w:right w:val="single" w:sz="4" w:space="0" w:color="auto"/>
                  </w:tcBorders>
                  <w:vAlign w:val="center"/>
                </w:tcPr>
                <w:p w14:paraId="6A4C9ABA" w14:textId="77777777" w:rsidR="006D111D" w:rsidRDefault="00000000">
                  <w:pPr>
                    <w:spacing w:line="240" w:lineRule="auto"/>
                    <w:jc w:val="center"/>
                    <w:rPr>
                      <w:bCs/>
                      <w:szCs w:val="24"/>
                    </w:rPr>
                  </w:pPr>
                  <w:r>
                    <w:rPr>
                      <w:bCs/>
                      <w:szCs w:val="24"/>
                    </w:rPr>
                    <w:t>50kg/a</w:t>
                  </w:r>
                </w:p>
              </w:tc>
              <w:tc>
                <w:tcPr>
                  <w:tcW w:w="1833" w:type="dxa"/>
                  <w:tcBorders>
                    <w:top w:val="single" w:sz="4" w:space="0" w:color="auto"/>
                    <w:left w:val="single" w:sz="4" w:space="0" w:color="auto"/>
                    <w:bottom w:val="single" w:sz="4" w:space="0" w:color="auto"/>
                    <w:right w:val="single" w:sz="4" w:space="0" w:color="auto"/>
                  </w:tcBorders>
                  <w:vAlign w:val="center"/>
                </w:tcPr>
                <w:p w14:paraId="17D8C88F" w14:textId="77777777" w:rsidR="006D111D" w:rsidRDefault="00000000">
                  <w:pPr>
                    <w:spacing w:line="240" w:lineRule="auto"/>
                    <w:jc w:val="center"/>
                    <w:rPr>
                      <w:bCs/>
                      <w:szCs w:val="24"/>
                    </w:rPr>
                  </w:pPr>
                  <w:r>
                    <w:rPr>
                      <w:bCs/>
                      <w:szCs w:val="24"/>
                    </w:rPr>
                    <w:t>桶装</w:t>
                  </w:r>
                </w:p>
              </w:tc>
              <w:tc>
                <w:tcPr>
                  <w:tcW w:w="2307" w:type="dxa"/>
                  <w:tcBorders>
                    <w:top w:val="single" w:sz="4" w:space="0" w:color="auto"/>
                    <w:left w:val="single" w:sz="4" w:space="0" w:color="auto"/>
                    <w:bottom w:val="single" w:sz="4" w:space="0" w:color="auto"/>
                  </w:tcBorders>
                  <w:vAlign w:val="center"/>
                </w:tcPr>
                <w:p w14:paraId="7292DA81" w14:textId="77777777" w:rsidR="006D111D" w:rsidRDefault="00000000">
                  <w:pPr>
                    <w:spacing w:line="240" w:lineRule="auto"/>
                    <w:jc w:val="center"/>
                    <w:rPr>
                      <w:bCs/>
                      <w:szCs w:val="24"/>
                    </w:rPr>
                  </w:pPr>
                  <w:r>
                    <w:rPr>
                      <w:bCs/>
                      <w:color w:val="000000" w:themeColor="text1"/>
                      <w:szCs w:val="24"/>
                    </w:rPr>
                    <w:t>外购</w:t>
                  </w:r>
                </w:p>
              </w:tc>
            </w:tr>
            <w:tr w:rsidR="006D111D" w14:paraId="2265DEA1" w14:textId="77777777">
              <w:trPr>
                <w:trHeight w:val="113"/>
                <w:jc w:val="right"/>
              </w:trPr>
              <w:tc>
                <w:tcPr>
                  <w:tcW w:w="1146" w:type="dxa"/>
                  <w:tcBorders>
                    <w:top w:val="single" w:sz="4" w:space="0" w:color="auto"/>
                    <w:bottom w:val="single" w:sz="4" w:space="0" w:color="auto"/>
                    <w:right w:val="single" w:sz="4" w:space="0" w:color="auto"/>
                  </w:tcBorders>
                  <w:vAlign w:val="center"/>
                </w:tcPr>
                <w:p w14:paraId="49D37BAD" w14:textId="77777777" w:rsidR="006D111D" w:rsidRDefault="00000000">
                  <w:pPr>
                    <w:spacing w:line="240" w:lineRule="auto"/>
                    <w:jc w:val="center"/>
                    <w:rPr>
                      <w:bCs/>
                      <w:szCs w:val="24"/>
                    </w:rPr>
                  </w:pPr>
                  <w:r>
                    <w:rPr>
                      <w:bCs/>
                      <w:color w:val="000000" w:themeColor="text1"/>
                      <w:szCs w:val="24"/>
                    </w:rPr>
                    <w:t>5</w:t>
                  </w:r>
                </w:p>
              </w:tc>
              <w:tc>
                <w:tcPr>
                  <w:tcW w:w="1208" w:type="dxa"/>
                  <w:tcBorders>
                    <w:top w:val="single" w:sz="4" w:space="0" w:color="auto"/>
                    <w:left w:val="single" w:sz="4" w:space="0" w:color="auto"/>
                    <w:bottom w:val="single" w:sz="4" w:space="0" w:color="auto"/>
                    <w:right w:val="single" w:sz="4" w:space="0" w:color="auto"/>
                  </w:tcBorders>
                  <w:vAlign w:val="center"/>
                </w:tcPr>
                <w:p w14:paraId="513C80B3" w14:textId="77777777" w:rsidR="006D111D" w:rsidRDefault="00000000">
                  <w:pPr>
                    <w:spacing w:line="240" w:lineRule="auto"/>
                    <w:jc w:val="center"/>
                    <w:rPr>
                      <w:bCs/>
                      <w:szCs w:val="24"/>
                    </w:rPr>
                  </w:pPr>
                  <w:r>
                    <w:rPr>
                      <w:bCs/>
                      <w:color w:val="000000" w:themeColor="text1"/>
                      <w:szCs w:val="24"/>
                    </w:rPr>
                    <w:t>甲醇</w:t>
                  </w:r>
                </w:p>
              </w:tc>
              <w:tc>
                <w:tcPr>
                  <w:tcW w:w="1944" w:type="dxa"/>
                  <w:tcBorders>
                    <w:top w:val="single" w:sz="4" w:space="0" w:color="auto"/>
                    <w:left w:val="single" w:sz="4" w:space="0" w:color="auto"/>
                    <w:bottom w:val="single" w:sz="4" w:space="0" w:color="auto"/>
                    <w:right w:val="single" w:sz="4" w:space="0" w:color="auto"/>
                  </w:tcBorders>
                  <w:vAlign w:val="center"/>
                </w:tcPr>
                <w:p w14:paraId="19223F9A" w14:textId="77777777" w:rsidR="006D111D" w:rsidRDefault="00000000">
                  <w:pPr>
                    <w:spacing w:line="240" w:lineRule="auto"/>
                    <w:jc w:val="center"/>
                    <w:rPr>
                      <w:bCs/>
                      <w:szCs w:val="24"/>
                    </w:rPr>
                  </w:pPr>
                  <w:r>
                    <w:rPr>
                      <w:bCs/>
                      <w:szCs w:val="24"/>
                    </w:rPr>
                    <w:t>31.2t/a</w:t>
                  </w:r>
                  <w:r>
                    <w:rPr>
                      <w:bCs/>
                      <w:szCs w:val="24"/>
                    </w:rPr>
                    <w:t>（储存量</w:t>
                  </w:r>
                  <w:r>
                    <w:rPr>
                      <w:bCs/>
                      <w:szCs w:val="24"/>
                    </w:rPr>
                    <w:t>2t</w:t>
                  </w:r>
                  <w:r>
                    <w:rPr>
                      <w:bCs/>
                      <w:szCs w:val="24"/>
                    </w:rPr>
                    <w:t>）</w:t>
                  </w:r>
                </w:p>
              </w:tc>
              <w:tc>
                <w:tcPr>
                  <w:tcW w:w="1833" w:type="dxa"/>
                  <w:tcBorders>
                    <w:top w:val="single" w:sz="4" w:space="0" w:color="auto"/>
                    <w:left w:val="single" w:sz="4" w:space="0" w:color="auto"/>
                    <w:bottom w:val="single" w:sz="4" w:space="0" w:color="auto"/>
                    <w:right w:val="single" w:sz="4" w:space="0" w:color="auto"/>
                  </w:tcBorders>
                  <w:vAlign w:val="center"/>
                </w:tcPr>
                <w:p w14:paraId="51EEB1FD" w14:textId="77777777" w:rsidR="006D111D" w:rsidRDefault="00000000">
                  <w:pPr>
                    <w:spacing w:line="240" w:lineRule="auto"/>
                    <w:jc w:val="center"/>
                    <w:rPr>
                      <w:bCs/>
                      <w:szCs w:val="24"/>
                    </w:rPr>
                  </w:pPr>
                  <w:r>
                    <w:rPr>
                      <w:bCs/>
                      <w:szCs w:val="24"/>
                    </w:rPr>
                    <w:t>罐装</w:t>
                  </w:r>
                </w:p>
              </w:tc>
              <w:tc>
                <w:tcPr>
                  <w:tcW w:w="2307" w:type="dxa"/>
                  <w:tcBorders>
                    <w:top w:val="single" w:sz="4" w:space="0" w:color="auto"/>
                    <w:left w:val="single" w:sz="4" w:space="0" w:color="auto"/>
                    <w:bottom w:val="single" w:sz="4" w:space="0" w:color="auto"/>
                  </w:tcBorders>
                  <w:vAlign w:val="center"/>
                </w:tcPr>
                <w:p w14:paraId="4D2F15D8" w14:textId="77777777" w:rsidR="006D111D" w:rsidRDefault="00000000">
                  <w:pPr>
                    <w:spacing w:line="240" w:lineRule="auto"/>
                    <w:jc w:val="center"/>
                    <w:rPr>
                      <w:bCs/>
                      <w:szCs w:val="24"/>
                    </w:rPr>
                  </w:pPr>
                  <w:r>
                    <w:rPr>
                      <w:bCs/>
                      <w:color w:val="000000" w:themeColor="text1"/>
                      <w:szCs w:val="24"/>
                    </w:rPr>
                    <w:t>外购</w:t>
                  </w:r>
                </w:p>
              </w:tc>
            </w:tr>
            <w:tr w:rsidR="006D111D" w14:paraId="4521BBED" w14:textId="77777777">
              <w:trPr>
                <w:trHeight w:val="113"/>
                <w:jc w:val="right"/>
              </w:trPr>
              <w:tc>
                <w:tcPr>
                  <w:tcW w:w="1146" w:type="dxa"/>
                  <w:tcBorders>
                    <w:top w:val="single" w:sz="4" w:space="0" w:color="auto"/>
                    <w:bottom w:val="single" w:sz="4" w:space="0" w:color="auto"/>
                    <w:right w:val="single" w:sz="4" w:space="0" w:color="auto"/>
                  </w:tcBorders>
                  <w:vAlign w:val="center"/>
                </w:tcPr>
                <w:p w14:paraId="391A9431" w14:textId="77777777" w:rsidR="006D111D" w:rsidRDefault="00000000">
                  <w:pPr>
                    <w:spacing w:line="240" w:lineRule="auto"/>
                    <w:jc w:val="center"/>
                    <w:rPr>
                      <w:bCs/>
                      <w:color w:val="000000" w:themeColor="text1"/>
                      <w:szCs w:val="24"/>
                    </w:rPr>
                  </w:pPr>
                  <w:r>
                    <w:rPr>
                      <w:bCs/>
                      <w:color w:val="000000" w:themeColor="text1"/>
                      <w:szCs w:val="24"/>
                    </w:rPr>
                    <w:t>6</w:t>
                  </w:r>
                </w:p>
              </w:tc>
              <w:tc>
                <w:tcPr>
                  <w:tcW w:w="1208" w:type="dxa"/>
                  <w:tcBorders>
                    <w:top w:val="single" w:sz="4" w:space="0" w:color="auto"/>
                    <w:left w:val="single" w:sz="4" w:space="0" w:color="auto"/>
                    <w:bottom w:val="single" w:sz="4" w:space="0" w:color="auto"/>
                    <w:right w:val="single" w:sz="4" w:space="0" w:color="auto"/>
                  </w:tcBorders>
                  <w:vAlign w:val="center"/>
                </w:tcPr>
                <w:p w14:paraId="4BB3DD23" w14:textId="77777777" w:rsidR="006D111D" w:rsidRDefault="00000000">
                  <w:pPr>
                    <w:spacing w:line="240" w:lineRule="auto"/>
                    <w:jc w:val="center"/>
                    <w:rPr>
                      <w:bCs/>
                      <w:color w:val="000000" w:themeColor="text1"/>
                      <w:szCs w:val="24"/>
                    </w:rPr>
                  </w:pPr>
                  <w:r>
                    <w:rPr>
                      <w:bCs/>
                      <w:color w:val="000000" w:themeColor="text1"/>
                      <w:szCs w:val="24"/>
                    </w:rPr>
                    <w:t>PAM</w:t>
                  </w:r>
                </w:p>
              </w:tc>
              <w:tc>
                <w:tcPr>
                  <w:tcW w:w="1944" w:type="dxa"/>
                  <w:tcBorders>
                    <w:top w:val="single" w:sz="4" w:space="0" w:color="auto"/>
                    <w:left w:val="single" w:sz="4" w:space="0" w:color="auto"/>
                    <w:bottom w:val="single" w:sz="4" w:space="0" w:color="auto"/>
                    <w:right w:val="single" w:sz="4" w:space="0" w:color="auto"/>
                  </w:tcBorders>
                  <w:vAlign w:val="center"/>
                </w:tcPr>
                <w:p w14:paraId="4E37708A" w14:textId="77777777" w:rsidR="006D111D" w:rsidRDefault="00000000">
                  <w:pPr>
                    <w:spacing w:line="240" w:lineRule="auto"/>
                    <w:jc w:val="center"/>
                    <w:rPr>
                      <w:bCs/>
                      <w:szCs w:val="24"/>
                    </w:rPr>
                  </w:pPr>
                  <w:r>
                    <w:rPr>
                      <w:bCs/>
                      <w:szCs w:val="24"/>
                    </w:rPr>
                    <w:t>2t/a</w:t>
                  </w:r>
                </w:p>
              </w:tc>
              <w:tc>
                <w:tcPr>
                  <w:tcW w:w="1833" w:type="dxa"/>
                  <w:tcBorders>
                    <w:top w:val="single" w:sz="4" w:space="0" w:color="auto"/>
                    <w:left w:val="single" w:sz="4" w:space="0" w:color="auto"/>
                    <w:bottom w:val="single" w:sz="4" w:space="0" w:color="auto"/>
                    <w:right w:val="single" w:sz="4" w:space="0" w:color="auto"/>
                  </w:tcBorders>
                  <w:vAlign w:val="center"/>
                </w:tcPr>
                <w:p w14:paraId="3FE53C65" w14:textId="77777777" w:rsidR="006D111D" w:rsidRDefault="00000000">
                  <w:pPr>
                    <w:spacing w:line="240" w:lineRule="auto"/>
                    <w:jc w:val="center"/>
                    <w:rPr>
                      <w:bCs/>
                      <w:szCs w:val="24"/>
                    </w:rPr>
                  </w:pPr>
                  <w:r>
                    <w:rPr>
                      <w:bCs/>
                      <w:szCs w:val="24"/>
                    </w:rPr>
                    <w:t>袋装</w:t>
                  </w:r>
                </w:p>
              </w:tc>
              <w:tc>
                <w:tcPr>
                  <w:tcW w:w="2307" w:type="dxa"/>
                  <w:tcBorders>
                    <w:top w:val="single" w:sz="4" w:space="0" w:color="auto"/>
                    <w:left w:val="single" w:sz="4" w:space="0" w:color="auto"/>
                    <w:bottom w:val="single" w:sz="4" w:space="0" w:color="auto"/>
                  </w:tcBorders>
                  <w:vAlign w:val="center"/>
                </w:tcPr>
                <w:p w14:paraId="584AB57F" w14:textId="77777777" w:rsidR="006D111D" w:rsidRDefault="00000000">
                  <w:pPr>
                    <w:spacing w:line="240" w:lineRule="auto"/>
                    <w:jc w:val="center"/>
                    <w:rPr>
                      <w:bCs/>
                      <w:color w:val="000000" w:themeColor="text1"/>
                      <w:szCs w:val="24"/>
                    </w:rPr>
                  </w:pPr>
                  <w:r>
                    <w:rPr>
                      <w:bCs/>
                      <w:color w:val="000000" w:themeColor="text1"/>
                      <w:szCs w:val="24"/>
                    </w:rPr>
                    <w:t>外购</w:t>
                  </w:r>
                </w:p>
              </w:tc>
            </w:tr>
            <w:tr w:rsidR="006D111D" w14:paraId="3E670618" w14:textId="77777777">
              <w:trPr>
                <w:trHeight w:val="113"/>
                <w:jc w:val="right"/>
              </w:trPr>
              <w:tc>
                <w:tcPr>
                  <w:tcW w:w="1146" w:type="dxa"/>
                  <w:tcBorders>
                    <w:top w:val="single" w:sz="4" w:space="0" w:color="auto"/>
                    <w:bottom w:val="single" w:sz="4" w:space="0" w:color="auto"/>
                    <w:right w:val="single" w:sz="4" w:space="0" w:color="auto"/>
                  </w:tcBorders>
                  <w:vAlign w:val="center"/>
                </w:tcPr>
                <w:p w14:paraId="3A33576D" w14:textId="77777777" w:rsidR="006D111D" w:rsidRDefault="00000000">
                  <w:pPr>
                    <w:spacing w:line="240" w:lineRule="auto"/>
                    <w:jc w:val="center"/>
                    <w:rPr>
                      <w:bCs/>
                      <w:color w:val="000000" w:themeColor="text1"/>
                      <w:szCs w:val="24"/>
                    </w:rPr>
                  </w:pPr>
                  <w:r>
                    <w:rPr>
                      <w:bCs/>
                      <w:color w:val="000000" w:themeColor="text1"/>
                      <w:szCs w:val="24"/>
                    </w:rPr>
                    <w:t>7</w:t>
                  </w:r>
                </w:p>
              </w:tc>
              <w:tc>
                <w:tcPr>
                  <w:tcW w:w="1208" w:type="dxa"/>
                  <w:tcBorders>
                    <w:top w:val="single" w:sz="4" w:space="0" w:color="auto"/>
                    <w:left w:val="single" w:sz="4" w:space="0" w:color="auto"/>
                    <w:bottom w:val="single" w:sz="4" w:space="0" w:color="auto"/>
                    <w:right w:val="single" w:sz="4" w:space="0" w:color="auto"/>
                  </w:tcBorders>
                  <w:vAlign w:val="center"/>
                </w:tcPr>
                <w:p w14:paraId="5EADD2C1" w14:textId="77777777" w:rsidR="006D111D" w:rsidRDefault="00000000">
                  <w:pPr>
                    <w:spacing w:line="240" w:lineRule="auto"/>
                    <w:jc w:val="center"/>
                    <w:rPr>
                      <w:bCs/>
                      <w:color w:val="000000" w:themeColor="text1"/>
                      <w:szCs w:val="24"/>
                    </w:rPr>
                  </w:pPr>
                  <w:r>
                    <w:rPr>
                      <w:bCs/>
                      <w:color w:val="000000" w:themeColor="text1"/>
                      <w:szCs w:val="24"/>
                    </w:rPr>
                    <w:t>草酸</w:t>
                  </w:r>
                </w:p>
              </w:tc>
              <w:tc>
                <w:tcPr>
                  <w:tcW w:w="1944" w:type="dxa"/>
                  <w:tcBorders>
                    <w:top w:val="single" w:sz="4" w:space="0" w:color="auto"/>
                    <w:left w:val="single" w:sz="4" w:space="0" w:color="auto"/>
                    <w:bottom w:val="single" w:sz="4" w:space="0" w:color="auto"/>
                    <w:right w:val="single" w:sz="4" w:space="0" w:color="auto"/>
                  </w:tcBorders>
                  <w:vAlign w:val="center"/>
                </w:tcPr>
                <w:p w14:paraId="4D7B0E01" w14:textId="77777777" w:rsidR="006D111D" w:rsidRDefault="00000000">
                  <w:pPr>
                    <w:spacing w:line="240" w:lineRule="auto"/>
                    <w:jc w:val="center"/>
                    <w:rPr>
                      <w:bCs/>
                      <w:szCs w:val="24"/>
                    </w:rPr>
                  </w:pPr>
                  <w:r>
                    <w:rPr>
                      <w:bCs/>
                      <w:szCs w:val="24"/>
                    </w:rPr>
                    <w:t>50t/a</w:t>
                  </w:r>
                </w:p>
              </w:tc>
              <w:tc>
                <w:tcPr>
                  <w:tcW w:w="1833" w:type="dxa"/>
                  <w:tcBorders>
                    <w:top w:val="single" w:sz="4" w:space="0" w:color="auto"/>
                    <w:left w:val="single" w:sz="4" w:space="0" w:color="auto"/>
                    <w:bottom w:val="single" w:sz="4" w:space="0" w:color="auto"/>
                    <w:right w:val="single" w:sz="4" w:space="0" w:color="auto"/>
                  </w:tcBorders>
                  <w:vAlign w:val="center"/>
                </w:tcPr>
                <w:p w14:paraId="04D518AE" w14:textId="77777777" w:rsidR="006D111D" w:rsidRDefault="00000000">
                  <w:pPr>
                    <w:spacing w:line="240" w:lineRule="auto"/>
                    <w:jc w:val="center"/>
                    <w:rPr>
                      <w:bCs/>
                      <w:szCs w:val="24"/>
                    </w:rPr>
                  </w:pPr>
                  <w:r>
                    <w:rPr>
                      <w:bCs/>
                      <w:szCs w:val="24"/>
                    </w:rPr>
                    <w:t>最大储存量为</w:t>
                  </w:r>
                  <w:r>
                    <w:rPr>
                      <w:bCs/>
                      <w:szCs w:val="24"/>
                    </w:rPr>
                    <w:t>10t</w:t>
                  </w:r>
                </w:p>
              </w:tc>
              <w:tc>
                <w:tcPr>
                  <w:tcW w:w="2307" w:type="dxa"/>
                  <w:tcBorders>
                    <w:top w:val="single" w:sz="4" w:space="0" w:color="auto"/>
                    <w:left w:val="single" w:sz="4" w:space="0" w:color="auto"/>
                    <w:bottom w:val="single" w:sz="4" w:space="0" w:color="auto"/>
                  </w:tcBorders>
                  <w:vAlign w:val="center"/>
                </w:tcPr>
                <w:p w14:paraId="7E20764B" w14:textId="77777777" w:rsidR="006D111D" w:rsidRDefault="00000000">
                  <w:pPr>
                    <w:spacing w:line="240" w:lineRule="auto"/>
                    <w:jc w:val="center"/>
                    <w:rPr>
                      <w:bCs/>
                      <w:color w:val="000000" w:themeColor="text1"/>
                      <w:szCs w:val="24"/>
                    </w:rPr>
                  </w:pPr>
                  <w:r>
                    <w:rPr>
                      <w:bCs/>
                      <w:color w:val="000000" w:themeColor="text1"/>
                      <w:szCs w:val="24"/>
                    </w:rPr>
                    <w:t>外购（已经配置后的草酸溶液）</w:t>
                  </w:r>
                </w:p>
              </w:tc>
            </w:tr>
            <w:tr w:rsidR="006D111D" w14:paraId="7BA3C044" w14:textId="77777777">
              <w:trPr>
                <w:trHeight w:val="113"/>
                <w:jc w:val="right"/>
              </w:trPr>
              <w:tc>
                <w:tcPr>
                  <w:tcW w:w="1146" w:type="dxa"/>
                  <w:tcBorders>
                    <w:top w:val="single" w:sz="4" w:space="0" w:color="auto"/>
                    <w:bottom w:val="single" w:sz="4" w:space="0" w:color="auto"/>
                    <w:right w:val="single" w:sz="4" w:space="0" w:color="auto"/>
                  </w:tcBorders>
                  <w:vAlign w:val="center"/>
                </w:tcPr>
                <w:p w14:paraId="1161A176" w14:textId="77777777" w:rsidR="006D111D" w:rsidRDefault="00000000">
                  <w:pPr>
                    <w:spacing w:line="240" w:lineRule="auto"/>
                    <w:jc w:val="center"/>
                    <w:rPr>
                      <w:bCs/>
                      <w:color w:val="000000" w:themeColor="text1"/>
                      <w:szCs w:val="24"/>
                    </w:rPr>
                  </w:pPr>
                  <w:r>
                    <w:rPr>
                      <w:bCs/>
                      <w:color w:val="000000" w:themeColor="text1"/>
                      <w:szCs w:val="24"/>
                    </w:rPr>
                    <w:t>8</w:t>
                  </w:r>
                </w:p>
              </w:tc>
              <w:tc>
                <w:tcPr>
                  <w:tcW w:w="1208" w:type="dxa"/>
                  <w:tcBorders>
                    <w:top w:val="single" w:sz="4" w:space="0" w:color="auto"/>
                    <w:left w:val="single" w:sz="4" w:space="0" w:color="auto"/>
                    <w:bottom w:val="single" w:sz="4" w:space="0" w:color="auto"/>
                    <w:right w:val="single" w:sz="4" w:space="0" w:color="auto"/>
                  </w:tcBorders>
                  <w:vAlign w:val="center"/>
                </w:tcPr>
                <w:p w14:paraId="697BDE11" w14:textId="77777777" w:rsidR="006D111D" w:rsidRDefault="00000000">
                  <w:pPr>
                    <w:spacing w:line="240" w:lineRule="auto"/>
                    <w:jc w:val="center"/>
                    <w:rPr>
                      <w:bCs/>
                      <w:color w:val="000000" w:themeColor="text1"/>
                      <w:szCs w:val="24"/>
                    </w:rPr>
                  </w:pPr>
                  <w:r>
                    <w:rPr>
                      <w:bCs/>
                      <w:color w:val="000000" w:themeColor="text1"/>
                      <w:szCs w:val="24"/>
                    </w:rPr>
                    <w:t>熟石灰</w:t>
                  </w:r>
                </w:p>
              </w:tc>
              <w:tc>
                <w:tcPr>
                  <w:tcW w:w="1944" w:type="dxa"/>
                  <w:tcBorders>
                    <w:top w:val="single" w:sz="4" w:space="0" w:color="auto"/>
                    <w:left w:val="single" w:sz="4" w:space="0" w:color="auto"/>
                    <w:bottom w:val="single" w:sz="4" w:space="0" w:color="auto"/>
                    <w:right w:val="single" w:sz="4" w:space="0" w:color="auto"/>
                  </w:tcBorders>
                  <w:vAlign w:val="center"/>
                </w:tcPr>
                <w:p w14:paraId="500326D7" w14:textId="77777777" w:rsidR="006D111D" w:rsidRDefault="00000000">
                  <w:pPr>
                    <w:spacing w:line="240" w:lineRule="auto"/>
                    <w:jc w:val="center"/>
                    <w:rPr>
                      <w:bCs/>
                      <w:szCs w:val="24"/>
                    </w:rPr>
                  </w:pPr>
                  <w:r>
                    <w:rPr>
                      <w:bCs/>
                      <w:szCs w:val="24"/>
                    </w:rPr>
                    <w:t>200t/a</w:t>
                  </w:r>
                </w:p>
              </w:tc>
              <w:tc>
                <w:tcPr>
                  <w:tcW w:w="1833" w:type="dxa"/>
                  <w:tcBorders>
                    <w:top w:val="single" w:sz="4" w:space="0" w:color="auto"/>
                    <w:left w:val="single" w:sz="4" w:space="0" w:color="auto"/>
                    <w:bottom w:val="single" w:sz="4" w:space="0" w:color="auto"/>
                    <w:right w:val="single" w:sz="4" w:space="0" w:color="auto"/>
                  </w:tcBorders>
                  <w:vAlign w:val="center"/>
                </w:tcPr>
                <w:p w14:paraId="23F5D8D4" w14:textId="77777777" w:rsidR="006D111D" w:rsidRDefault="00000000">
                  <w:pPr>
                    <w:spacing w:line="240" w:lineRule="auto"/>
                    <w:jc w:val="center"/>
                    <w:rPr>
                      <w:bCs/>
                      <w:szCs w:val="24"/>
                    </w:rPr>
                  </w:pPr>
                  <w:r>
                    <w:rPr>
                      <w:bCs/>
                      <w:szCs w:val="24"/>
                    </w:rPr>
                    <w:t>最大储存量为</w:t>
                  </w:r>
                  <w:r>
                    <w:rPr>
                      <w:bCs/>
                      <w:szCs w:val="24"/>
                    </w:rPr>
                    <w:t>10t</w:t>
                  </w:r>
                </w:p>
              </w:tc>
              <w:tc>
                <w:tcPr>
                  <w:tcW w:w="2307" w:type="dxa"/>
                  <w:tcBorders>
                    <w:top w:val="single" w:sz="4" w:space="0" w:color="auto"/>
                    <w:left w:val="single" w:sz="4" w:space="0" w:color="auto"/>
                    <w:bottom w:val="single" w:sz="4" w:space="0" w:color="auto"/>
                  </w:tcBorders>
                  <w:vAlign w:val="center"/>
                </w:tcPr>
                <w:p w14:paraId="298C04E0" w14:textId="77777777" w:rsidR="006D111D" w:rsidRDefault="00000000">
                  <w:pPr>
                    <w:spacing w:line="240" w:lineRule="auto"/>
                    <w:jc w:val="center"/>
                    <w:rPr>
                      <w:bCs/>
                      <w:color w:val="000000" w:themeColor="text1"/>
                      <w:szCs w:val="24"/>
                    </w:rPr>
                  </w:pPr>
                  <w:r>
                    <w:rPr>
                      <w:bCs/>
                      <w:color w:val="000000" w:themeColor="text1"/>
                      <w:szCs w:val="24"/>
                    </w:rPr>
                    <w:t>外购</w:t>
                  </w:r>
                </w:p>
              </w:tc>
            </w:tr>
          </w:tbl>
          <w:p w14:paraId="5413E810" w14:textId="77777777" w:rsidR="006D111D" w:rsidRDefault="00000000">
            <w:pPr>
              <w:adjustRightInd w:val="0"/>
              <w:snapToGrid w:val="0"/>
              <w:spacing w:line="240" w:lineRule="auto"/>
              <w:jc w:val="center"/>
              <w:rPr>
                <w:b/>
                <w:bCs/>
                <w:szCs w:val="22"/>
              </w:rPr>
            </w:pPr>
            <w:r>
              <w:rPr>
                <w:b/>
                <w:bCs/>
                <w:szCs w:val="22"/>
              </w:rPr>
              <w:t>表</w:t>
            </w:r>
            <w:r>
              <w:rPr>
                <w:b/>
                <w:bCs/>
                <w:szCs w:val="22"/>
              </w:rPr>
              <w:t xml:space="preserve">2-4  </w:t>
            </w:r>
            <w:r>
              <w:rPr>
                <w:b/>
                <w:bCs/>
                <w:szCs w:val="22"/>
              </w:rPr>
              <w:t>本项目物料平衡一览表</w:t>
            </w:r>
          </w:p>
          <w:tbl>
            <w:tblPr>
              <w:tblW w:w="83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7"/>
              <w:gridCol w:w="1474"/>
              <w:gridCol w:w="2998"/>
              <w:gridCol w:w="2090"/>
            </w:tblGrid>
            <w:tr w:rsidR="006D111D" w14:paraId="25EA7333" w14:textId="77777777">
              <w:trPr>
                <w:trHeight w:val="23"/>
                <w:jc w:val="center"/>
              </w:trPr>
              <w:tc>
                <w:tcPr>
                  <w:tcW w:w="1797" w:type="dxa"/>
                  <w:vAlign w:val="center"/>
                </w:tcPr>
                <w:p w14:paraId="1ABA954B" w14:textId="77777777" w:rsidR="006D111D" w:rsidRDefault="00000000">
                  <w:pPr>
                    <w:spacing w:line="240" w:lineRule="auto"/>
                    <w:jc w:val="center"/>
                    <w:rPr>
                      <w:bCs/>
                      <w:szCs w:val="24"/>
                    </w:rPr>
                  </w:pPr>
                  <w:r>
                    <w:rPr>
                      <w:bCs/>
                      <w:szCs w:val="24"/>
                    </w:rPr>
                    <w:t>原料名称</w:t>
                  </w:r>
                </w:p>
              </w:tc>
              <w:tc>
                <w:tcPr>
                  <w:tcW w:w="1474" w:type="dxa"/>
                  <w:vAlign w:val="center"/>
                </w:tcPr>
                <w:p w14:paraId="02FE0BCE" w14:textId="77777777" w:rsidR="006D111D" w:rsidRDefault="00000000">
                  <w:pPr>
                    <w:spacing w:line="240" w:lineRule="auto"/>
                    <w:jc w:val="center"/>
                    <w:rPr>
                      <w:bCs/>
                      <w:szCs w:val="24"/>
                    </w:rPr>
                  </w:pPr>
                  <w:r>
                    <w:rPr>
                      <w:bCs/>
                      <w:szCs w:val="24"/>
                    </w:rPr>
                    <w:t>原料用量</w:t>
                  </w:r>
                </w:p>
              </w:tc>
              <w:tc>
                <w:tcPr>
                  <w:tcW w:w="2998" w:type="dxa"/>
                  <w:tcBorders>
                    <w:left w:val="single" w:sz="4" w:space="0" w:color="auto"/>
                  </w:tcBorders>
                  <w:vAlign w:val="center"/>
                </w:tcPr>
                <w:p w14:paraId="6717A218" w14:textId="77777777" w:rsidR="006D111D" w:rsidRDefault="00000000">
                  <w:pPr>
                    <w:spacing w:line="240" w:lineRule="auto"/>
                    <w:jc w:val="center"/>
                    <w:rPr>
                      <w:bCs/>
                      <w:szCs w:val="24"/>
                    </w:rPr>
                  </w:pPr>
                  <w:r>
                    <w:rPr>
                      <w:bCs/>
                      <w:szCs w:val="24"/>
                    </w:rPr>
                    <w:t>产出料名称</w:t>
                  </w:r>
                </w:p>
              </w:tc>
              <w:tc>
                <w:tcPr>
                  <w:tcW w:w="2090" w:type="dxa"/>
                  <w:tcBorders>
                    <w:left w:val="single" w:sz="4" w:space="0" w:color="auto"/>
                  </w:tcBorders>
                  <w:vAlign w:val="center"/>
                </w:tcPr>
                <w:p w14:paraId="10B25EC5" w14:textId="77777777" w:rsidR="006D111D" w:rsidRDefault="00000000">
                  <w:pPr>
                    <w:spacing w:line="240" w:lineRule="auto"/>
                    <w:jc w:val="center"/>
                    <w:rPr>
                      <w:bCs/>
                      <w:szCs w:val="24"/>
                    </w:rPr>
                  </w:pPr>
                  <w:r>
                    <w:rPr>
                      <w:bCs/>
                      <w:szCs w:val="24"/>
                    </w:rPr>
                    <w:t>产出量</w:t>
                  </w:r>
                </w:p>
              </w:tc>
            </w:tr>
            <w:tr w:rsidR="006D111D" w14:paraId="0D105406" w14:textId="77777777">
              <w:trPr>
                <w:trHeight w:val="23"/>
                <w:jc w:val="center"/>
              </w:trPr>
              <w:tc>
                <w:tcPr>
                  <w:tcW w:w="1797" w:type="dxa"/>
                  <w:vMerge w:val="restart"/>
                  <w:vAlign w:val="center"/>
                </w:tcPr>
                <w:p w14:paraId="2E5237E1" w14:textId="77777777" w:rsidR="006D111D" w:rsidRDefault="00000000">
                  <w:pPr>
                    <w:spacing w:line="240" w:lineRule="auto"/>
                    <w:jc w:val="center"/>
                    <w:rPr>
                      <w:bCs/>
                      <w:szCs w:val="24"/>
                    </w:rPr>
                  </w:pPr>
                  <w:r>
                    <w:rPr>
                      <w:bCs/>
                      <w:szCs w:val="24"/>
                    </w:rPr>
                    <w:t>石英矿</w:t>
                  </w:r>
                </w:p>
              </w:tc>
              <w:tc>
                <w:tcPr>
                  <w:tcW w:w="1474" w:type="dxa"/>
                  <w:vMerge w:val="restart"/>
                  <w:vAlign w:val="center"/>
                </w:tcPr>
                <w:p w14:paraId="2336901A" w14:textId="77777777" w:rsidR="006D111D" w:rsidRDefault="00000000">
                  <w:pPr>
                    <w:spacing w:line="240" w:lineRule="auto"/>
                    <w:jc w:val="center"/>
                    <w:rPr>
                      <w:bCs/>
                      <w:szCs w:val="24"/>
                    </w:rPr>
                  </w:pPr>
                  <w:r>
                    <w:rPr>
                      <w:bCs/>
                      <w:szCs w:val="24"/>
                    </w:rPr>
                    <w:t>108576.9817t/a</w:t>
                  </w:r>
                </w:p>
              </w:tc>
              <w:tc>
                <w:tcPr>
                  <w:tcW w:w="2998" w:type="dxa"/>
                  <w:tcBorders>
                    <w:left w:val="single" w:sz="4" w:space="0" w:color="auto"/>
                  </w:tcBorders>
                  <w:vAlign w:val="center"/>
                </w:tcPr>
                <w:p w14:paraId="7F42F55B" w14:textId="77777777" w:rsidR="006D111D" w:rsidRDefault="00000000">
                  <w:pPr>
                    <w:spacing w:line="240" w:lineRule="auto"/>
                    <w:jc w:val="center"/>
                    <w:rPr>
                      <w:bCs/>
                      <w:szCs w:val="24"/>
                    </w:rPr>
                  </w:pPr>
                  <w:r>
                    <w:rPr>
                      <w:bCs/>
                      <w:szCs w:val="24"/>
                    </w:rPr>
                    <w:t>4-120</w:t>
                  </w:r>
                  <w:r>
                    <w:rPr>
                      <w:bCs/>
                      <w:szCs w:val="24"/>
                    </w:rPr>
                    <w:t>目</w:t>
                  </w:r>
                </w:p>
              </w:tc>
              <w:tc>
                <w:tcPr>
                  <w:tcW w:w="2090" w:type="dxa"/>
                  <w:tcBorders>
                    <w:left w:val="single" w:sz="4" w:space="0" w:color="auto"/>
                  </w:tcBorders>
                  <w:vAlign w:val="center"/>
                </w:tcPr>
                <w:p w14:paraId="46CBA1F0" w14:textId="77777777" w:rsidR="006D111D" w:rsidRDefault="00000000">
                  <w:pPr>
                    <w:spacing w:line="240" w:lineRule="auto"/>
                    <w:jc w:val="center"/>
                    <w:rPr>
                      <w:bCs/>
                      <w:szCs w:val="24"/>
                    </w:rPr>
                  </w:pPr>
                  <w:r>
                    <w:rPr>
                      <w:bCs/>
                      <w:szCs w:val="24"/>
                    </w:rPr>
                    <w:t>90000t/a</w:t>
                  </w:r>
                </w:p>
              </w:tc>
            </w:tr>
            <w:tr w:rsidR="006D111D" w14:paraId="5E783E00" w14:textId="77777777">
              <w:trPr>
                <w:trHeight w:val="23"/>
                <w:jc w:val="center"/>
              </w:trPr>
              <w:tc>
                <w:tcPr>
                  <w:tcW w:w="1797" w:type="dxa"/>
                  <w:vMerge/>
                  <w:vAlign w:val="center"/>
                </w:tcPr>
                <w:p w14:paraId="467429DE" w14:textId="77777777" w:rsidR="006D111D" w:rsidRDefault="006D111D">
                  <w:pPr>
                    <w:spacing w:line="240" w:lineRule="auto"/>
                    <w:jc w:val="center"/>
                    <w:rPr>
                      <w:bCs/>
                      <w:szCs w:val="24"/>
                    </w:rPr>
                  </w:pPr>
                </w:p>
              </w:tc>
              <w:tc>
                <w:tcPr>
                  <w:tcW w:w="1474" w:type="dxa"/>
                  <w:vMerge/>
                  <w:vAlign w:val="center"/>
                </w:tcPr>
                <w:p w14:paraId="7177129F" w14:textId="77777777" w:rsidR="006D111D" w:rsidRDefault="006D111D">
                  <w:pPr>
                    <w:spacing w:line="240" w:lineRule="auto"/>
                    <w:jc w:val="center"/>
                    <w:rPr>
                      <w:bCs/>
                      <w:szCs w:val="24"/>
                    </w:rPr>
                  </w:pPr>
                </w:p>
              </w:tc>
              <w:tc>
                <w:tcPr>
                  <w:tcW w:w="2998" w:type="dxa"/>
                  <w:tcBorders>
                    <w:left w:val="single" w:sz="4" w:space="0" w:color="auto"/>
                  </w:tcBorders>
                  <w:vAlign w:val="center"/>
                </w:tcPr>
                <w:p w14:paraId="001249F6" w14:textId="77777777" w:rsidR="006D111D" w:rsidRDefault="00000000">
                  <w:pPr>
                    <w:spacing w:line="240" w:lineRule="auto"/>
                    <w:jc w:val="center"/>
                    <w:rPr>
                      <w:bCs/>
                      <w:szCs w:val="24"/>
                    </w:rPr>
                  </w:pPr>
                  <w:r>
                    <w:rPr>
                      <w:bCs/>
                      <w:szCs w:val="24"/>
                    </w:rPr>
                    <w:t>120-800</w:t>
                  </w:r>
                  <w:r>
                    <w:rPr>
                      <w:bCs/>
                      <w:szCs w:val="24"/>
                    </w:rPr>
                    <w:t>目</w:t>
                  </w:r>
                </w:p>
              </w:tc>
              <w:tc>
                <w:tcPr>
                  <w:tcW w:w="2090" w:type="dxa"/>
                  <w:tcBorders>
                    <w:left w:val="single" w:sz="4" w:space="0" w:color="auto"/>
                  </w:tcBorders>
                  <w:vAlign w:val="center"/>
                </w:tcPr>
                <w:p w14:paraId="58AC20EE" w14:textId="77777777" w:rsidR="006D111D" w:rsidRDefault="00000000">
                  <w:pPr>
                    <w:spacing w:line="240" w:lineRule="auto"/>
                    <w:jc w:val="center"/>
                    <w:rPr>
                      <w:bCs/>
                      <w:szCs w:val="24"/>
                    </w:rPr>
                  </w:pPr>
                  <w:r>
                    <w:rPr>
                      <w:bCs/>
                      <w:szCs w:val="24"/>
                    </w:rPr>
                    <w:t>10000t/a</w:t>
                  </w:r>
                </w:p>
              </w:tc>
            </w:tr>
            <w:tr w:rsidR="006D111D" w14:paraId="7DF0DE5A" w14:textId="77777777">
              <w:trPr>
                <w:trHeight w:val="23"/>
                <w:jc w:val="center"/>
              </w:trPr>
              <w:tc>
                <w:tcPr>
                  <w:tcW w:w="1797" w:type="dxa"/>
                  <w:vMerge/>
                  <w:vAlign w:val="center"/>
                </w:tcPr>
                <w:p w14:paraId="45EF70EC" w14:textId="77777777" w:rsidR="006D111D" w:rsidRDefault="006D111D">
                  <w:pPr>
                    <w:spacing w:line="240" w:lineRule="auto"/>
                    <w:jc w:val="center"/>
                    <w:rPr>
                      <w:bCs/>
                      <w:szCs w:val="24"/>
                    </w:rPr>
                  </w:pPr>
                </w:p>
              </w:tc>
              <w:tc>
                <w:tcPr>
                  <w:tcW w:w="1474" w:type="dxa"/>
                  <w:vMerge/>
                  <w:vAlign w:val="center"/>
                </w:tcPr>
                <w:p w14:paraId="0DCBEF4B" w14:textId="77777777" w:rsidR="006D111D" w:rsidRDefault="006D111D">
                  <w:pPr>
                    <w:spacing w:line="240" w:lineRule="auto"/>
                    <w:jc w:val="center"/>
                    <w:rPr>
                      <w:bCs/>
                      <w:szCs w:val="24"/>
                    </w:rPr>
                  </w:pPr>
                </w:p>
              </w:tc>
              <w:tc>
                <w:tcPr>
                  <w:tcW w:w="2998" w:type="dxa"/>
                  <w:tcBorders>
                    <w:left w:val="single" w:sz="4" w:space="0" w:color="auto"/>
                  </w:tcBorders>
                  <w:vAlign w:val="center"/>
                </w:tcPr>
                <w:p w14:paraId="63A7D6C0" w14:textId="77777777" w:rsidR="006D111D" w:rsidRDefault="00000000">
                  <w:pPr>
                    <w:spacing w:line="240" w:lineRule="auto"/>
                    <w:jc w:val="center"/>
                    <w:rPr>
                      <w:bCs/>
                      <w:szCs w:val="24"/>
                    </w:rPr>
                  </w:pPr>
                  <w:r>
                    <w:rPr>
                      <w:bCs/>
                      <w:szCs w:val="24"/>
                    </w:rPr>
                    <w:t>沉淀池泥饼</w:t>
                  </w:r>
                </w:p>
              </w:tc>
              <w:tc>
                <w:tcPr>
                  <w:tcW w:w="2090" w:type="dxa"/>
                  <w:tcBorders>
                    <w:left w:val="single" w:sz="4" w:space="0" w:color="auto"/>
                  </w:tcBorders>
                  <w:vAlign w:val="center"/>
                </w:tcPr>
                <w:p w14:paraId="38E68108" w14:textId="77777777" w:rsidR="006D111D" w:rsidRDefault="00000000">
                  <w:pPr>
                    <w:spacing w:line="240" w:lineRule="auto"/>
                    <w:jc w:val="center"/>
                    <w:rPr>
                      <w:bCs/>
                      <w:szCs w:val="24"/>
                    </w:rPr>
                  </w:pPr>
                  <w:r>
                    <w:rPr>
                      <w:bCs/>
                      <w:szCs w:val="24"/>
                    </w:rPr>
                    <w:t>1000t/a</w:t>
                  </w:r>
                </w:p>
              </w:tc>
            </w:tr>
            <w:tr w:rsidR="006D111D" w14:paraId="49BF8575" w14:textId="77777777">
              <w:trPr>
                <w:trHeight w:val="23"/>
                <w:jc w:val="center"/>
              </w:trPr>
              <w:tc>
                <w:tcPr>
                  <w:tcW w:w="1797" w:type="dxa"/>
                  <w:vMerge/>
                  <w:vAlign w:val="center"/>
                </w:tcPr>
                <w:p w14:paraId="1C8F29B8" w14:textId="77777777" w:rsidR="006D111D" w:rsidRDefault="006D111D">
                  <w:pPr>
                    <w:spacing w:line="240" w:lineRule="auto"/>
                    <w:jc w:val="center"/>
                    <w:rPr>
                      <w:bCs/>
                      <w:szCs w:val="24"/>
                    </w:rPr>
                  </w:pPr>
                </w:p>
              </w:tc>
              <w:tc>
                <w:tcPr>
                  <w:tcW w:w="1474" w:type="dxa"/>
                  <w:vMerge/>
                  <w:vAlign w:val="center"/>
                </w:tcPr>
                <w:p w14:paraId="3B40379C" w14:textId="77777777" w:rsidR="006D111D" w:rsidRDefault="006D111D">
                  <w:pPr>
                    <w:spacing w:line="240" w:lineRule="auto"/>
                    <w:jc w:val="center"/>
                    <w:rPr>
                      <w:bCs/>
                      <w:szCs w:val="24"/>
                    </w:rPr>
                  </w:pPr>
                </w:p>
              </w:tc>
              <w:tc>
                <w:tcPr>
                  <w:tcW w:w="2998" w:type="dxa"/>
                  <w:tcBorders>
                    <w:left w:val="single" w:sz="4" w:space="0" w:color="auto"/>
                  </w:tcBorders>
                  <w:vAlign w:val="center"/>
                </w:tcPr>
                <w:p w14:paraId="29A22541" w14:textId="77777777" w:rsidR="006D111D" w:rsidRDefault="00000000">
                  <w:pPr>
                    <w:spacing w:line="240" w:lineRule="auto"/>
                    <w:jc w:val="center"/>
                    <w:rPr>
                      <w:bCs/>
                      <w:szCs w:val="24"/>
                    </w:rPr>
                  </w:pPr>
                  <w:r>
                    <w:rPr>
                      <w:bCs/>
                      <w:szCs w:val="24"/>
                    </w:rPr>
                    <w:t>除尘器收集粉尘</w:t>
                  </w:r>
                </w:p>
              </w:tc>
              <w:tc>
                <w:tcPr>
                  <w:tcW w:w="2090" w:type="dxa"/>
                  <w:tcBorders>
                    <w:left w:val="single" w:sz="4" w:space="0" w:color="auto"/>
                  </w:tcBorders>
                  <w:vAlign w:val="center"/>
                </w:tcPr>
                <w:p w14:paraId="4C7BF053" w14:textId="77777777" w:rsidR="006D111D" w:rsidRDefault="00000000">
                  <w:pPr>
                    <w:spacing w:line="240" w:lineRule="auto"/>
                    <w:jc w:val="center"/>
                    <w:rPr>
                      <w:bCs/>
                      <w:szCs w:val="24"/>
                    </w:rPr>
                  </w:pPr>
                  <w:r>
                    <w:rPr>
                      <w:bCs/>
                      <w:szCs w:val="24"/>
                    </w:rPr>
                    <w:t>220t/a</w:t>
                  </w:r>
                </w:p>
              </w:tc>
            </w:tr>
            <w:tr w:rsidR="006D111D" w14:paraId="6EFB49B5" w14:textId="77777777">
              <w:trPr>
                <w:trHeight w:val="23"/>
                <w:jc w:val="center"/>
              </w:trPr>
              <w:tc>
                <w:tcPr>
                  <w:tcW w:w="1797" w:type="dxa"/>
                  <w:vMerge/>
                  <w:vAlign w:val="center"/>
                </w:tcPr>
                <w:p w14:paraId="536FA328" w14:textId="77777777" w:rsidR="006D111D" w:rsidRDefault="006D111D">
                  <w:pPr>
                    <w:spacing w:line="240" w:lineRule="auto"/>
                    <w:jc w:val="center"/>
                  </w:pPr>
                </w:p>
              </w:tc>
              <w:tc>
                <w:tcPr>
                  <w:tcW w:w="1474" w:type="dxa"/>
                  <w:vMerge/>
                  <w:vAlign w:val="center"/>
                </w:tcPr>
                <w:p w14:paraId="7CD32492" w14:textId="77777777" w:rsidR="006D111D" w:rsidRDefault="006D111D">
                  <w:pPr>
                    <w:spacing w:line="240" w:lineRule="auto"/>
                    <w:jc w:val="center"/>
                  </w:pPr>
                </w:p>
              </w:tc>
              <w:tc>
                <w:tcPr>
                  <w:tcW w:w="2998" w:type="dxa"/>
                  <w:tcBorders>
                    <w:left w:val="single" w:sz="4" w:space="0" w:color="auto"/>
                  </w:tcBorders>
                  <w:vAlign w:val="center"/>
                </w:tcPr>
                <w:p w14:paraId="4B2EFC96" w14:textId="77777777" w:rsidR="006D111D" w:rsidRDefault="00000000">
                  <w:pPr>
                    <w:spacing w:line="240" w:lineRule="auto"/>
                    <w:jc w:val="center"/>
                    <w:rPr>
                      <w:bCs/>
                      <w:szCs w:val="24"/>
                    </w:rPr>
                  </w:pPr>
                  <w:r>
                    <w:rPr>
                      <w:bCs/>
                      <w:szCs w:val="24"/>
                    </w:rPr>
                    <w:t>水膜除尘沉渣</w:t>
                  </w:r>
                </w:p>
              </w:tc>
              <w:tc>
                <w:tcPr>
                  <w:tcW w:w="2090" w:type="dxa"/>
                  <w:tcBorders>
                    <w:left w:val="single" w:sz="4" w:space="0" w:color="auto"/>
                  </w:tcBorders>
                  <w:vAlign w:val="center"/>
                </w:tcPr>
                <w:p w14:paraId="649CD098" w14:textId="77777777" w:rsidR="006D111D" w:rsidRDefault="00000000">
                  <w:pPr>
                    <w:spacing w:line="240" w:lineRule="auto"/>
                    <w:jc w:val="center"/>
                    <w:rPr>
                      <w:bCs/>
                      <w:szCs w:val="24"/>
                    </w:rPr>
                  </w:pPr>
                  <w:r>
                    <w:rPr>
                      <w:bCs/>
                      <w:szCs w:val="24"/>
                    </w:rPr>
                    <w:t>1.29t/a</w:t>
                  </w:r>
                </w:p>
              </w:tc>
            </w:tr>
            <w:tr w:rsidR="006D111D" w14:paraId="49D9B050" w14:textId="77777777">
              <w:trPr>
                <w:trHeight w:val="23"/>
                <w:jc w:val="center"/>
              </w:trPr>
              <w:tc>
                <w:tcPr>
                  <w:tcW w:w="1797" w:type="dxa"/>
                  <w:vMerge/>
                  <w:vAlign w:val="center"/>
                </w:tcPr>
                <w:p w14:paraId="39479393" w14:textId="77777777" w:rsidR="006D111D" w:rsidRDefault="006D111D">
                  <w:pPr>
                    <w:spacing w:line="240" w:lineRule="auto"/>
                    <w:jc w:val="center"/>
                    <w:rPr>
                      <w:bCs/>
                      <w:szCs w:val="24"/>
                    </w:rPr>
                  </w:pPr>
                </w:p>
              </w:tc>
              <w:tc>
                <w:tcPr>
                  <w:tcW w:w="1474" w:type="dxa"/>
                  <w:vMerge/>
                  <w:vAlign w:val="center"/>
                </w:tcPr>
                <w:p w14:paraId="09F53AC2" w14:textId="77777777" w:rsidR="006D111D" w:rsidRDefault="006D111D">
                  <w:pPr>
                    <w:spacing w:line="240" w:lineRule="auto"/>
                    <w:jc w:val="center"/>
                    <w:rPr>
                      <w:bCs/>
                      <w:szCs w:val="24"/>
                    </w:rPr>
                  </w:pPr>
                </w:p>
              </w:tc>
              <w:tc>
                <w:tcPr>
                  <w:tcW w:w="2998" w:type="dxa"/>
                  <w:tcBorders>
                    <w:left w:val="single" w:sz="4" w:space="0" w:color="auto"/>
                  </w:tcBorders>
                  <w:vAlign w:val="center"/>
                </w:tcPr>
                <w:p w14:paraId="1FDBDB7A" w14:textId="77777777" w:rsidR="006D111D" w:rsidRDefault="00000000">
                  <w:pPr>
                    <w:spacing w:line="240" w:lineRule="auto"/>
                    <w:jc w:val="center"/>
                    <w:rPr>
                      <w:bCs/>
                      <w:szCs w:val="24"/>
                    </w:rPr>
                  </w:pPr>
                  <w:r>
                    <w:rPr>
                      <w:bCs/>
                      <w:szCs w:val="24"/>
                    </w:rPr>
                    <w:t>色选、磁选后不合格产品</w:t>
                  </w:r>
                </w:p>
              </w:tc>
              <w:tc>
                <w:tcPr>
                  <w:tcW w:w="2090" w:type="dxa"/>
                  <w:tcBorders>
                    <w:left w:val="single" w:sz="4" w:space="0" w:color="auto"/>
                  </w:tcBorders>
                  <w:vAlign w:val="center"/>
                </w:tcPr>
                <w:p w14:paraId="507F973C" w14:textId="77777777" w:rsidR="006D111D" w:rsidRDefault="00000000">
                  <w:pPr>
                    <w:spacing w:line="240" w:lineRule="auto"/>
                    <w:jc w:val="center"/>
                    <w:rPr>
                      <w:bCs/>
                      <w:szCs w:val="24"/>
                    </w:rPr>
                  </w:pPr>
                  <w:r>
                    <w:rPr>
                      <w:bCs/>
                      <w:szCs w:val="24"/>
                    </w:rPr>
                    <w:t>7350t/a</w:t>
                  </w:r>
                </w:p>
              </w:tc>
            </w:tr>
            <w:tr w:rsidR="006D111D" w14:paraId="247DEFCF" w14:textId="77777777">
              <w:trPr>
                <w:trHeight w:val="23"/>
                <w:jc w:val="center"/>
              </w:trPr>
              <w:tc>
                <w:tcPr>
                  <w:tcW w:w="1797" w:type="dxa"/>
                  <w:vMerge/>
                  <w:vAlign w:val="center"/>
                </w:tcPr>
                <w:p w14:paraId="3F4DCCE5" w14:textId="77777777" w:rsidR="006D111D" w:rsidRDefault="006D111D">
                  <w:pPr>
                    <w:spacing w:line="240" w:lineRule="auto"/>
                    <w:jc w:val="center"/>
                    <w:rPr>
                      <w:bCs/>
                      <w:szCs w:val="24"/>
                    </w:rPr>
                  </w:pPr>
                </w:p>
              </w:tc>
              <w:tc>
                <w:tcPr>
                  <w:tcW w:w="1474" w:type="dxa"/>
                  <w:vMerge/>
                  <w:vAlign w:val="center"/>
                </w:tcPr>
                <w:p w14:paraId="26BA533F" w14:textId="77777777" w:rsidR="006D111D" w:rsidRDefault="006D111D">
                  <w:pPr>
                    <w:spacing w:line="240" w:lineRule="auto"/>
                    <w:jc w:val="center"/>
                    <w:rPr>
                      <w:bCs/>
                      <w:szCs w:val="24"/>
                    </w:rPr>
                  </w:pPr>
                </w:p>
              </w:tc>
              <w:tc>
                <w:tcPr>
                  <w:tcW w:w="2998" w:type="dxa"/>
                  <w:tcBorders>
                    <w:left w:val="single" w:sz="4" w:space="0" w:color="auto"/>
                  </w:tcBorders>
                  <w:vAlign w:val="center"/>
                </w:tcPr>
                <w:p w14:paraId="55185A7F" w14:textId="77777777" w:rsidR="006D111D" w:rsidRDefault="00000000">
                  <w:pPr>
                    <w:spacing w:line="240" w:lineRule="auto"/>
                    <w:jc w:val="center"/>
                    <w:rPr>
                      <w:bCs/>
                      <w:szCs w:val="24"/>
                    </w:rPr>
                  </w:pPr>
                  <w:r>
                    <w:rPr>
                      <w:bCs/>
                      <w:szCs w:val="24"/>
                    </w:rPr>
                    <w:t>有组织排放</w:t>
                  </w:r>
                </w:p>
              </w:tc>
              <w:tc>
                <w:tcPr>
                  <w:tcW w:w="2090" w:type="dxa"/>
                  <w:tcBorders>
                    <w:left w:val="single" w:sz="4" w:space="0" w:color="auto"/>
                  </w:tcBorders>
                  <w:vAlign w:val="center"/>
                </w:tcPr>
                <w:p w14:paraId="2254A656" w14:textId="77777777" w:rsidR="006D111D" w:rsidRDefault="00000000">
                  <w:pPr>
                    <w:spacing w:line="240" w:lineRule="auto"/>
                    <w:jc w:val="center"/>
                    <w:rPr>
                      <w:bCs/>
                      <w:szCs w:val="24"/>
                    </w:rPr>
                  </w:pPr>
                  <w:r>
                    <w:rPr>
                      <w:bCs/>
                      <w:szCs w:val="24"/>
                    </w:rPr>
                    <w:t>3.4717t/a</w:t>
                  </w:r>
                </w:p>
              </w:tc>
            </w:tr>
            <w:tr w:rsidR="006D111D" w14:paraId="220E8194" w14:textId="77777777">
              <w:trPr>
                <w:trHeight w:val="23"/>
                <w:jc w:val="center"/>
              </w:trPr>
              <w:tc>
                <w:tcPr>
                  <w:tcW w:w="1797" w:type="dxa"/>
                  <w:vMerge/>
                  <w:vAlign w:val="center"/>
                </w:tcPr>
                <w:p w14:paraId="0E65A561" w14:textId="77777777" w:rsidR="006D111D" w:rsidRDefault="006D111D">
                  <w:pPr>
                    <w:spacing w:line="240" w:lineRule="auto"/>
                    <w:jc w:val="center"/>
                    <w:rPr>
                      <w:bCs/>
                      <w:szCs w:val="24"/>
                    </w:rPr>
                  </w:pPr>
                </w:p>
              </w:tc>
              <w:tc>
                <w:tcPr>
                  <w:tcW w:w="1474" w:type="dxa"/>
                  <w:vMerge/>
                  <w:vAlign w:val="center"/>
                </w:tcPr>
                <w:p w14:paraId="6C863129" w14:textId="77777777" w:rsidR="006D111D" w:rsidRDefault="006D111D">
                  <w:pPr>
                    <w:spacing w:line="240" w:lineRule="auto"/>
                    <w:jc w:val="center"/>
                    <w:rPr>
                      <w:bCs/>
                      <w:szCs w:val="24"/>
                    </w:rPr>
                  </w:pPr>
                </w:p>
              </w:tc>
              <w:tc>
                <w:tcPr>
                  <w:tcW w:w="2998" w:type="dxa"/>
                  <w:tcBorders>
                    <w:left w:val="single" w:sz="4" w:space="0" w:color="auto"/>
                  </w:tcBorders>
                  <w:vAlign w:val="center"/>
                </w:tcPr>
                <w:p w14:paraId="7318D133" w14:textId="77777777" w:rsidR="006D111D" w:rsidRDefault="00000000">
                  <w:pPr>
                    <w:spacing w:line="240" w:lineRule="auto"/>
                    <w:jc w:val="center"/>
                    <w:rPr>
                      <w:bCs/>
                      <w:szCs w:val="24"/>
                    </w:rPr>
                  </w:pPr>
                  <w:r>
                    <w:rPr>
                      <w:bCs/>
                      <w:szCs w:val="24"/>
                    </w:rPr>
                    <w:t>无组织排放</w:t>
                  </w:r>
                </w:p>
              </w:tc>
              <w:tc>
                <w:tcPr>
                  <w:tcW w:w="2090" w:type="dxa"/>
                  <w:tcBorders>
                    <w:left w:val="single" w:sz="4" w:space="0" w:color="auto"/>
                  </w:tcBorders>
                  <w:vAlign w:val="center"/>
                </w:tcPr>
                <w:p w14:paraId="1A1E9388" w14:textId="77777777" w:rsidR="006D111D" w:rsidRDefault="00000000">
                  <w:pPr>
                    <w:spacing w:line="240" w:lineRule="auto"/>
                    <w:jc w:val="center"/>
                    <w:rPr>
                      <w:bCs/>
                      <w:szCs w:val="24"/>
                    </w:rPr>
                  </w:pPr>
                  <w:r>
                    <w:rPr>
                      <w:bCs/>
                      <w:szCs w:val="24"/>
                    </w:rPr>
                    <w:t>2.22t/a</w:t>
                  </w:r>
                </w:p>
              </w:tc>
            </w:tr>
            <w:tr w:rsidR="006D111D" w14:paraId="7F2C066C" w14:textId="77777777">
              <w:trPr>
                <w:trHeight w:val="23"/>
                <w:jc w:val="center"/>
              </w:trPr>
              <w:tc>
                <w:tcPr>
                  <w:tcW w:w="1797" w:type="dxa"/>
                  <w:vAlign w:val="center"/>
                </w:tcPr>
                <w:p w14:paraId="218DD4F2" w14:textId="77777777" w:rsidR="006D111D" w:rsidRDefault="00000000">
                  <w:pPr>
                    <w:spacing w:line="240" w:lineRule="auto"/>
                    <w:jc w:val="center"/>
                    <w:rPr>
                      <w:bCs/>
                      <w:szCs w:val="24"/>
                    </w:rPr>
                  </w:pPr>
                  <w:r>
                    <w:rPr>
                      <w:bCs/>
                      <w:szCs w:val="24"/>
                    </w:rPr>
                    <w:t>总计</w:t>
                  </w:r>
                </w:p>
              </w:tc>
              <w:tc>
                <w:tcPr>
                  <w:tcW w:w="6562" w:type="dxa"/>
                  <w:gridSpan w:val="3"/>
                  <w:vAlign w:val="center"/>
                </w:tcPr>
                <w:p w14:paraId="592F1B02" w14:textId="77777777" w:rsidR="006D111D" w:rsidRDefault="00000000">
                  <w:pPr>
                    <w:spacing w:line="240" w:lineRule="auto"/>
                    <w:jc w:val="center"/>
                    <w:rPr>
                      <w:bCs/>
                      <w:szCs w:val="24"/>
                    </w:rPr>
                  </w:pPr>
                  <w:r>
                    <w:rPr>
                      <w:bCs/>
                      <w:szCs w:val="24"/>
                    </w:rPr>
                    <w:t>108576.9817t/a</w:t>
                  </w:r>
                </w:p>
              </w:tc>
            </w:tr>
          </w:tbl>
          <w:p w14:paraId="56FF5040" w14:textId="77777777" w:rsidR="006D111D" w:rsidRDefault="00000000">
            <w:pPr>
              <w:adjustRightInd w:val="0"/>
              <w:snapToGrid w:val="0"/>
              <w:ind w:firstLineChars="200" w:firstLine="480"/>
              <w:rPr>
                <w:bCs/>
                <w:szCs w:val="24"/>
              </w:rPr>
            </w:pPr>
            <w:r>
              <w:rPr>
                <w:bCs/>
                <w:szCs w:val="24"/>
              </w:rPr>
              <w:t>草酸化学分子式：</w:t>
            </w:r>
            <w:r>
              <w:rPr>
                <w:bCs/>
                <w:szCs w:val="24"/>
              </w:rPr>
              <w:t>H</w:t>
            </w:r>
            <w:r>
              <w:rPr>
                <w:bCs/>
                <w:szCs w:val="24"/>
                <w:vertAlign w:val="subscript"/>
              </w:rPr>
              <w:t>2</w:t>
            </w:r>
            <w:r>
              <w:rPr>
                <w:bCs/>
                <w:szCs w:val="24"/>
              </w:rPr>
              <w:t>CO</w:t>
            </w:r>
          </w:p>
          <w:p w14:paraId="1BB67A33" w14:textId="77777777" w:rsidR="006D111D" w:rsidRDefault="00000000">
            <w:pPr>
              <w:adjustRightInd w:val="0"/>
              <w:snapToGrid w:val="0"/>
              <w:ind w:firstLineChars="200" w:firstLine="480"/>
              <w:rPr>
                <w:bCs/>
                <w:szCs w:val="24"/>
              </w:rPr>
            </w:pPr>
            <w:r>
              <w:rPr>
                <w:bCs/>
                <w:szCs w:val="24"/>
              </w:rPr>
              <w:t>性状：无色单斜片状或棱柱体结晶或白色粉末。</w:t>
            </w:r>
          </w:p>
          <w:p w14:paraId="427AACED" w14:textId="77777777" w:rsidR="006D111D" w:rsidRDefault="00000000">
            <w:pPr>
              <w:adjustRightInd w:val="0"/>
              <w:snapToGrid w:val="0"/>
              <w:ind w:firstLineChars="200" w:firstLine="480"/>
              <w:rPr>
                <w:bCs/>
                <w:szCs w:val="24"/>
              </w:rPr>
            </w:pPr>
            <w:r>
              <w:rPr>
                <w:bCs/>
                <w:szCs w:val="24"/>
              </w:rPr>
              <w:t>溶解性：易溶于水而不溶于苯、氯仿和石油醚等有机剂。</w:t>
            </w:r>
            <w:r>
              <w:rPr>
                <w:bCs/>
                <w:szCs w:val="24"/>
              </w:rPr>
              <w:t>150°~160°</w:t>
            </w:r>
            <w:r>
              <w:rPr>
                <w:bCs/>
                <w:szCs w:val="24"/>
              </w:rPr>
              <w:t>会升华，在高热干燥空气中能风化。毒性：低毒，半数致死量：</w:t>
            </w:r>
            <w:r>
              <w:rPr>
                <w:bCs/>
                <w:szCs w:val="24"/>
              </w:rPr>
              <w:t>2000mg/kg(</w:t>
            </w:r>
            <w:r>
              <w:rPr>
                <w:bCs/>
                <w:szCs w:val="24"/>
              </w:rPr>
              <w:t>兔，经皮</w:t>
            </w:r>
            <w:r>
              <w:rPr>
                <w:bCs/>
                <w:szCs w:val="24"/>
              </w:rPr>
              <w:t>)</w:t>
            </w:r>
            <w:r>
              <w:rPr>
                <w:bCs/>
                <w:szCs w:val="24"/>
              </w:rPr>
              <w:t>。</w:t>
            </w:r>
          </w:p>
          <w:p w14:paraId="7748D4FD" w14:textId="77777777" w:rsidR="006D111D" w:rsidRDefault="00000000">
            <w:pPr>
              <w:adjustRightInd w:val="0"/>
              <w:snapToGrid w:val="0"/>
              <w:ind w:firstLineChars="200" w:firstLine="480"/>
              <w:rPr>
                <w:bCs/>
                <w:szCs w:val="24"/>
              </w:rPr>
            </w:pPr>
            <w:r>
              <w:rPr>
                <w:bCs/>
                <w:szCs w:val="24"/>
              </w:rPr>
              <w:t>保存方法：草酸装入内套塑料薄膜、外套纤维制品袋中，储运时，温度不得高于</w:t>
            </w:r>
            <w:r>
              <w:rPr>
                <w:bCs/>
                <w:szCs w:val="24"/>
              </w:rPr>
              <w:t>40C</w:t>
            </w:r>
            <w:r>
              <w:rPr>
                <w:bCs/>
                <w:szCs w:val="24"/>
              </w:rPr>
              <w:t>，防潮、防雨淋，与碱性物质分开，防止与食物接触，在搬运时避免接触皮肤。</w:t>
            </w:r>
          </w:p>
          <w:p w14:paraId="401FE665" w14:textId="77777777" w:rsidR="006D111D" w:rsidRDefault="00000000">
            <w:pPr>
              <w:adjustRightInd w:val="0"/>
              <w:snapToGrid w:val="0"/>
              <w:ind w:firstLineChars="200" w:firstLine="480"/>
              <w:rPr>
                <w:bCs/>
                <w:szCs w:val="24"/>
              </w:rPr>
            </w:pPr>
            <w:r>
              <w:rPr>
                <w:bCs/>
                <w:szCs w:val="24"/>
              </w:rPr>
              <w:t>危害性：草酸在人体内不容易被氧化分解掉，经代谢作用后形成的产物属于酸性物质，可导致人体内酸碱度失去平衡，吃得过多还会中毒。而且草酸在人体内如果遇上钙</w:t>
            </w:r>
            <w:proofErr w:type="gramStart"/>
            <w:r>
              <w:rPr>
                <w:bCs/>
                <w:szCs w:val="24"/>
              </w:rPr>
              <w:t>和锌便生成</w:t>
            </w:r>
            <w:proofErr w:type="gramEnd"/>
            <w:r>
              <w:rPr>
                <w:bCs/>
                <w:szCs w:val="24"/>
              </w:rPr>
              <w:t>草酸钙和草酸锌，不易吸收而排出体外影响钙与锌的吸收。儿童生长发育需要大量的钙和锌。如果体内缺乏钙和</w:t>
            </w:r>
            <w:proofErr w:type="gramStart"/>
            <w:r>
              <w:rPr>
                <w:bCs/>
                <w:szCs w:val="24"/>
              </w:rPr>
              <w:t>锌不仅</w:t>
            </w:r>
            <w:proofErr w:type="gramEnd"/>
            <w:r>
              <w:rPr>
                <w:bCs/>
                <w:szCs w:val="24"/>
              </w:rPr>
              <w:t>可导致骨骼、牙齿发育不良，而且还会影响智力发育。过量摄入草酸还会造成结石。</w:t>
            </w:r>
          </w:p>
          <w:p w14:paraId="22D68D88" w14:textId="77777777" w:rsidR="006D111D" w:rsidRDefault="00000000">
            <w:pPr>
              <w:adjustRightInd w:val="0"/>
              <w:snapToGrid w:val="0"/>
              <w:ind w:firstLineChars="200" w:firstLine="480"/>
              <w:rPr>
                <w:bCs/>
                <w:szCs w:val="24"/>
              </w:rPr>
            </w:pPr>
            <w:r>
              <w:rPr>
                <w:bCs/>
                <w:szCs w:val="24"/>
              </w:rPr>
              <w:t>处理措施急救措施：皮肤接触草酸后，应及时用水清洗。</w:t>
            </w:r>
          </w:p>
          <w:p w14:paraId="1C004FE8" w14:textId="77777777" w:rsidR="006D111D" w:rsidRDefault="00000000">
            <w:pPr>
              <w:adjustRightInd w:val="0"/>
              <w:snapToGrid w:val="0"/>
              <w:ind w:firstLineChars="200" w:firstLine="482"/>
              <w:rPr>
                <w:b/>
                <w:szCs w:val="24"/>
              </w:rPr>
            </w:pPr>
            <w:r>
              <w:rPr>
                <w:b/>
                <w:szCs w:val="24"/>
              </w:rPr>
              <w:t>6</w:t>
            </w:r>
            <w:r>
              <w:rPr>
                <w:b/>
                <w:szCs w:val="24"/>
              </w:rPr>
              <w:t>、主要设备</w:t>
            </w:r>
          </w:p>
          <w:p w14:paraId="53064548" w14:textId="77777777" w:rsidR="006D111D" w:rsidRDefault="00000000">
            <w:pPr>
              <w:adjustRightInd w:val="0"/>
              <w:snapToGrid w:val="0"/>
              <w:ind w:firstLineChars="200" w:firstLine="480"/>
              <w:rPr>
                <w:bCs/>
                <w:szCs w:val="24"/>
              </w:rPr>
            </w:pPr>
            <w:r>
              <w:rPr>
                <w:bCs/>
                <w:szCs w:val="24"/>
              </w:rPr>
              <w:t>本项目主要设备详见下表。</w:t>
            </w:r>
          </w:p>
          <w:p w14:paraId="329CB85E" w14:textId="77777777" w:rsidR="006D111D" w:rsidRDefault="00000000">
            <w:pPr>
              <w:adjustRightInd w:val="0"/>
              <w:snapToGrid w:val="0"/>
              <w:spacing w:line="240" w:lineRule="auto"/>
              <w:jc w:val="center"/>
              <w:rPr>
                <w:b/>
                <w:bCs/>
              </w:rPr>
            </w:pPr>
            <w:r>
              <w:rPr>
                <w:b/>
                <w:bCs/>
              </w:rPr>
              <w:t>表</w:t>
            </w:r>
            <w:r>
              <w:rPr>
                <w:b/>
                <w:bCs/>
              </w:rPr>
              <w:t xml:space="preserve">2-5 </w:t>
            </w:r>
            <w:r>
              <w:rPr>
                <w:b/>
                <w:bCs/>
              </w:rPr>
              <w:t>设备清单一览表</w:t>
            </w:r>
          </w:p>
          <w:tbl>
            <w:tblPr>
              <w:tblStyle w:val="afc"/>
              <w:tblW w:w="8397" w:type="dxa"/>
              <w:jc w:val="center"/>
              <w:tblLayout w:type="fixed"/>
              <w:tblLook w:val="04A0" w:firstRow="1" w:lastRow="0" w:firstColumn="1" w:lastColumn="0" w:noHBand="0" w:noVBand="1"/>
            </w:tblPr>
            <w:tblGrid>
              <w:gridCol w:w="746"/>
              <w:gridCol w:w="2728"/>
              <w:gridCol w:w="2085"/>
              <w:gridCol w:w="1620"/>
              <w:gridCol w:w="1218"/>
            </w:tblGrid>
            <w:tr w:rsidR="006D111D" w14:paraId="4F50AC19" w14:textId="77777777">
              <w:trPr>
                <w:trHeight w:val="191"/>
                <w:jc w:val="center"/>
              </w:trPr>
              <w:tc>
                <w:tcPr>
                  <w:tcW w:w="746" w:type="dxa"/>
                  <w:vAlign w:val="center"/>
                </w:tcPr>
                <w:p w14:paraId="4159C67D" w14:textId="77777777" w:rsidR="006D111D" w:rsidRDefault="00000000">
                  <w:pPr>
                    <w:spacing w:line="240" w:lineRule="auto"/>
                    <w:jc w:val="center"/>
                    <w:rPr>
                      <w:bCs/>
                      <w:color w:val="000000" w:themeColor="text1"/>
                      <w:szCs w:val="24"/>
                    </w:rPr>
                  </w:pPr>
                  <w:r>
                    <w:rPr>
                      <w:bCs/>
                      <w:color w:val="000000" w:themeColor="text1"/>
                      <w:szCs w:val="24"/>
                    </w:rPr>
                    <w:t>序号</w:t>
                  </w:r>
                </w:p>
              </w:tc>
              <w:tc>
                <w:tcPr>
                  <w:tcW w:w="2728" w:type="dxa"/>
                  <w:vAlign w:val="center"/>
                </w:tcPr>
                <w:p w14:paraId="2C20892C" w14:textId="77777777" w:rsidR="006D111D" w:rsidRDefault="00000000">
                  <w:pPr>
                    <w:spacing w:line="240" w:lineRule="auto"/>
                    <w:jc w:val="center"/>
                    <w:rPr>
                      <w:bCs/>
                      <w:color w:val="000000" w:themeColor="text1"/>
                      <w:szCs w:val="24"/>
                    </w:rPr>
                  </w:pPr>
                  <w:r>
                    <w:rPr>
                      <w:bCs/>
                      <w:color w:val="000000" w:themeColor="text1"/>
                      <w:szCs w:val="24"/>
                    </w:rPr>
                    <w:t>生产设备</w:t>
                  </w:r>
                </w:p>
              </w:tc>
              <w:tc>
                <w:tcPr>
                  <w:tcW w:w="2085" w:type="dxa"/>
                  <w:vAlign w:val="center"/>
                </w:tcPr>
                <w:p w14:paraId="773B15B4" w14:textId="77777777" w:rsidR="006D111D" w:rsidRDefault="00000000">
                  <w:pPr>
                    <w:spacing w:line="240" w:lineRule="auto"/>
                    <w:jc w:val="center"/>
                    <w:rPr>
                      <w:bCs/>
                      <w:color w:val="000000" w:themeColor="text1"/>
                      <w:szCs w:val="24"/>
                    </w:rPr>
                  </w:pPr>
                  <w:r>
                    <w:rPr>
                      <w:bCs/>
                      <w:color w:val="000000" w:themeColor="text1"/>
                      <w:szCs w:val="24"/>
                    </w:rPr>
                    <w:t>型号</w:t>
                  </w:r>
                  <w:r>
                    <w:rPr>
                      <w:bCs/>
                      <w:color w:val="000000" w:themeColor="text1"/>
                      <w:szCs w:val="24"/>
                    </w:rPr>
                    <w:t>/</w:t>
                  </w:r>
                  <w:r>
                    <w:rPr>
                      <w:bCs/>
                      <w:color w:val="000000" w:themeColor="text1"/>
                      <w:szCs w:val="24"/>
                    </w:rPr>
                    <w:t>规格</w:t>
                  </w:r>
                </w:p>
              </w:tc>
              <w:tc>
                <w:tcPr>
                  <w:tcW w:w="1620" w:type="dxa"/>
                  <w:vAlign w:val="center"/>
                </w:tcPr>
                <w:p w14:paraId="30BC877D" w14:textId="77777777" w:rsidR="006D111D" w:rsidRDefault="00000000">
                  <w:pPr>
                    <w:spacing w:line="240" w:lineRule="auto"/>
                    <w:jc w:val="center"/>
                    <w:rPr>
                      <w:bCs/>
                      <w:color w:val="000000" w:themeColor="text1"/>
                      <w:szCs w:val="24"/>
                    </w:rPr>
                  </w:pPr>
                  <w:r>
                    <w:rPr>
                      <w:bCs/>
                      <w:color w:val="000000" w:themeColor="text1"/>
                      <w:szCs w:val="24"/>
                    </w:rPr>
                    <w:t>数量</w:t>
                  </w:r>
                </w:p>
              </w:tc>
              <w:tc>
                <w:tcPr>
                  <w:tcW w:w="1218" w:type="dxa"/>
                  <w:vAlign w:val="center"/>
                </w:tcPr>
                <w:p w14:paraId="4BA68BDE" w14:textId="77777777" w:rsidR="006D111D" w:rsidRDefault="00000000">
                  <w:pPr>
                    <w:spacing w:line="240" w:lineRule="auto"/>
                    <w:jc w:val="center"/>
                    <w:rPr>
                      <w:bCs/>
                      <w:szCs w:val="24"/>
                    </w:rPr>
                  </w:pPr>
                  <w:r>
                    <w:rPr>
                      <w:bCs/>
                      <w:szCs w:val="24"/>
                    </w:rPr>
                    <w:t>备注</w:t>
                  </w:r>
                </w:p>
              </w:tc>
            </w:tr>
            <w:tr w:rsidR="006D111D" w14:paraId="19675794" w14:textId="77777777">
              <w:trPr>
                <w:trHeight w:val="191"/>
                <w:jc w:val="center"/>
              </w:trPr>
              <w:tc>
                <w:tcPr>
                  <w:tcW w:w="746" w:type="dxa"/>
                  <w:vAlign w:val="center"/>
                </w:tcPr>
                <w:p w14:paraId="64E71CDD" w14:textId="77777777" w:rsidR="006D111D" w:rsidRDefault="00000000">
                  <w:pPr>
                    <w:spacing w:line="240" w:lineRule="auto"/>
                    <w:jc w:val="center"/>
                    <w:rPr>
                      <w:bCs/>
                      <w:color w:val="000000" w:themeColor="text1"/>
                      <w:szCs w:val="24"/>
                    </w:rPr>
                  </w:pPr>
                  <w:r>
                    <w:rPr>
                      <w:bCs/>
                      <w:color w:val="000000" w:themeColor="text1"/>
                      <w:szCs w:val="24"/>
                    </w:rPr>
                    <w:t>1</w:t>
                  </w:r>
                </w:p>
              </w:tc>
              <w:tc>
                <w:tcPr>
                  <w:tcW w:w="2728" w:type="dxa"/>
                  <w:vAlign w:val="center"/>
                </w:tcPr>
                <w:p w14:paraId="114B25B3" w14:textId="77777777" w:rsidR="006D111D" w:rsidRDefault="00000000">
                  <w:pPr>
                    <w:spacing w:line="240" w:lineRule="auto"/>
                    <w:jc w:val="center"/>
                    <w:rPr>
                      <w:bCs/>
                      <w:color w:val="000000" w:themeColor="text1"/>
                      <w:szCs w:val="24"/>
                    </w:rPr>
                  </w:pPr>
                  <w:r>
                    <w:rPr>
                      <w:bCs/>
                      <w:color w:val="000000" w:themeColor="text1"/>
                      <w:szCs w:val="24"/>
                    </w:rPr>
                    <w:t>水处理压滤机</w:t>
                  </w:r>
                </w:p>
              </w:tc>
              <w:tc>
                <w:tcPr>
                  <w:tcW w:w="2085" w:type="dxa"/>
                  <w:vAlign w:val="center"/>
                </w:tcPr>
                <w:p w14:paraId="0AF20E96"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032639B5" w14:textId="77777777" w:rsidR="006D111D" w:rsidRDefault="00000000">
                  <w:pPr>
                    <w:spacing w:line="240" w:lineRule="auto"/>
                    <w:jc w:val="center"/>
                    <w:rPr>
                      <w:bCs/>
                      <w:color w:val="000000" w:themeColor="text1"/>
                      <w:szCs w:val="24"/>
                    </w:rPr>
                  </w:pPr>
                  <w:r>
                    <w:rPr>
                      <w:bCs/>
                      <w:color w:val="000000" w:themeColor="text1"/>
                      <w:szCs w:val="24"/>
                    </w:rPr>
                    <w:t>1</w:t>
                  </w:r>
                  <w:r>
                    <w:rPr>
                      <w:bCs/>
                      <w:color w:val="000000" w:themeColor="text1"/>
                      <w:szCs w:val="24"/>
                    </w:rPr>
                    <w:t>台</w:t>
                  </w:r>
                </w:p>
              </w:tc>
              <w:tc>
                <w:tcPr>
                  <w:tcW w:w="1218" w:type="dxa"/>
                  <w:vMerge w:val="restart"/>
                  <w:vAlign w:val="center"/>
                </w:tcPr>
                <w:p w14:paraId="6C80847B" w14:textId="77777777" w:rsidR="006D111D" w:rsidRDefault="00000000">
                  <w:pPr>
                    <w:spacing w:line="240" w:lineRule="auto"/>
                    <w:jc w:val="center"/>
                    <w:rPr>
                      <w:bCs/>
                      <w:szCs w:val="24"/>
                    </w:rPr>
                  </w:pPr>
                  <w:r>
                    <w:t>/</w:t>
                  </w:r>
                </w:p>
              </w:tc>
            </w:tr>
            <w:tr w:rsidR="006D111D" w14:paraId="6CFE4846" w14:textId="77777777">
              <w:trPr>
                <w:trHeight w:val="191"/>
                <w:jc w:val="center"/>
              </w:trPr>
              <w:tc>
                <w:tcPr>
                  <w:tcW w:w="746" w:type="dxa"/>
                  <w:vAlign w:val="center"/>
                </w:tcPr>
                <w:p w14:paraId="2C977ABF" w14:textId="77777777" w:rsidR="006D111D" w:rsidRDefault="00000000">
                  <w:pPr>
                    <w:spacing w:line="240" w:lineRule="auto"/>
                    <w:jc w:val="center"/>
                    <w:rPr>
                      <w:bCs/>
                      <w:color w:val="000000" w:themeColor="text1"/>
                      <w:szCs w:val="24"/>
                    </w:rPr>
                  </w:pPr>
                  <w:r>
                    <w:rPr>
                      <w:bCs/>
                      <w:color w:val="000000" w:themeColor="text1"/>
                      <w:szCs w:val="24"/>
                    </w:rPr>
                    <w:t>2</w:t>
                  </w:r>
                </w:p>
              </w:tc>
              <w:tc>
                <w:tcPr>
                  <w:tcW w:w="2728" w:type="dxa"/>
                  <w:vAlign w:val="center"/>
                </w:tcPr>
                <w:p w14:paraId="4A4CAAC8" w14:textId="77777777" w:rsidR="006D111D" w:rsidRDefault="00000000">
                  <w:pPr>
                    <w:spacing w:line="240" w:lineRule="auto"/>
                    <w:jc w:val="center"/>
                    <w:rPr>
                      <w:bCs/>
                      <w:color w:val="000000" w:themeColor="text1"/>
                      <w:szCs w:val="24"/>
                    </w:rPr>
                  </w:pPr>
                  <w:r>
                    <w:rPr>
                      <w:bCs/>
                      <w:color w:val="000000" w:themeColor="text1"/>
                      <w:szCs w:val="24"/>
                    </w:rPr>
                    <w:t>皮带传送机</w:t>
                  </w:r>
                </w:p>
              </w:tc>
              <w:tc>
                <w:tcPr>
                  <w:tcW w:w="2085" w:type="dxa"/>
                  <w:vAlign w:val="center"/>
                </w:tcPr>
                <w:p w14:paraId="7A4099BD"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1B56D4C2" w14:textId="77777777" w:rsidR="006D111D" w:rsidRDefault="00000000">
                  <w:pPr>
                    <w:spacing w:line="240" w:lineRule="auto"/>
                    <w:jc w:val="center"/>
                    <w:rPr>
                      <w:bCs/>
                      <w:color w:val="000000" w:themeColor="text1"/>
                      <w:szCs w:val="24"/>
                    </w:rPr>
                  </w:pPr>
                  <w:r>
                    <w:rPr>
                      <w:bCs/>
                      <w:color w:val="000000" w:themeColor="text1"/>
                      <w:szCs w:val="24"/>
                    </w:rPr>
                    <w:t>20</w:t>
                  </w:r>
                  <w:r>
                    <w:rPr>
                      <w:bCs/>
                      <w:color w:val="000000" w:themeColor="text1"/>
                      <w:szCs w:val="24"/>
                    </w:rPr>
                    <w:t>台</w:t>
                  </w:r>
                </w:p>
              </w:tc>
              <w:tc>
                <w:tcPr>
                  <w:tcW w:w="1218" w:type="dxa"/>
                  <w:vMerge/>
                  <w:vAlign w:val="center"/>
                </w:tcPr>
                <w:p w14:paraId="6D2CDBEF" w14:textId="77777777" w:rsidR="006D111D" w:rsidRDefault="006D111D">
                  <w:pPr>
                    <w:jc w:val="center"/>
                    <w:rPr>
                      <w:szCs w:val="24"/>
                    </w:rPr>
                  </w:pPr>
                </w:p>
              </w:tc>
            </w:tr>
            <w:tr w:rsidR="006D111D" w14:paraId="16A41F1D" w14:textId="77777777">
              <w:trPr>
                <w:trHeight w:val="191"/>
                <w:jc w:val="center"/>
              </w:trPr>
              <w:tc>
                <w:tcPr>
                  <w:tcW w:w="746" w:type="dxa"/>
                  <w:vAlign w:val="center"/>
                </w:tcPr>
                <w:p w14:paraId="7227875C" w14:textId="77777777" w:rsidR="006D111D" w:rsidRDefault="00000000">
                  <w:pPr>
                    <w:spacing w:line="240" w:lineRule="auto"/>
                    <w:jc w:val="center"/>
                    <w:rPr>
                      <w:bCs/>
                      <w:color w:val="000000" w:themeColor="text1"/>
                      <w:szCs w:val="24"/>
                    </w:rPr>
                  </w:pPr>
                  <w:r>
                    <w:rPr>
                      <w:bCs/>
                      <w:color w:val="000000" w:themeColor="text1"/>
                      <w:szCs w:val="24"/>
                    </w:rPr>
                    <w:t>3</w:t>
                  </w:r>
                </w:p>
              </w:tc>
              <w:tc>
                <w:tcPr>
                  <w:tcW w:w="2728" w:type="dxa"/>
                  <w:vAlign w:val="center"/>
                </w:tcPr>
                <w:p w14:paraId="7180BDD8" w14:textId="77777777" w:rsidR="006D111D" w:rsidRDefault="00000000">
                  <w:pPr>
                    <w:spacing w:line="240" w:lineRule="auto"/>
                    <w:jc w:val="center"/>
                    <w:rPr>
                      <w:bCs/>
                      <w:color w:val="000000" w:themeColor="text1"/>
                      <w:szCs w:val="24"/>
                    </w:rPr>
                  </w:pPr>
                  <w:proofErr w:type="gramStart"/>
                  <w:r>
                    <w:rPr>
                      <w:bCs/>
                      <w:color w:val="000000" w:themeColor="text1"/>
                      <w:szCs w:val="24"/>
                    </w:rPr>
                    <w:t>鄂破机</w:t>
                  </w:r>
                  <w:proofErr w:type="gramEnd"/>
                </w:p>
              </w:tc>
              <w:tc>
                <w:tcPr>
                  <w:tcW w:w="2085" w:type="dxa"/>
                  <w:vAlign w:val="center"/>
                </w:tcPr>
                <w:p w14:paraId="72FFF72F"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60BABFAE" w14:textId="77777777" w:rsidR="006D111D" w:rsidRDefault="00000000">
                  <w:pPr>
                    <w:spacing w:line="240" w:lineRule="auto"/>
                    <w:jc w:val="center"/>
                    <w:rPr>
                      <w:bCs/>
                      <w:color w:val="000000" w:themeColor="text1"/>
                      <w:szCs w:val="24"/>
                    </w:rPr>
                  </w:pPr>
                  <w:r>
                    <w:rPr>
                      <w:bCs/>
                      <w:color w:val="000000" w:themeColor="text1"/>
                      <w:szCs w:val="24"/>
                    </w:rPr>
                    <w:t>1</w:t>
                  </w:r>
                  <w:r>
                    <w:rPr>
                      <w:bCs/>
                      <w:color w:val="000000" w:themeColor="text1"/>
                      <w:szCs w:val="24"/>
                    </w:rPr>
                    <w:t>台</w:t>
                  </w:r>
                </w:p>
              </w:tc>
              <w:tc>
                <w:tcPr>
                  <w:tcW w:w="1218" w:type="dxa"/>
                  <w:vMerge/>
                  <w:vAlign w:val="center"/>
                </w:tcPr>
                <w:p w14:paraId="77586EEB" w14:textId="77777777" w:rsidR="006D111D" w:rsidRDefault="006D111D">
                  <w:pPr>
                    <w:jc w:val="center"/>
                    <w:rPr>
                      <w:szCs w:val="24"/>
                    </w:rPr>
                  </w:pPr>
                </w:p>
              </w:tc>
            </w:tr>
            <w:tr w:rsidR="006D111D" w14:paraId="5E6993AD" w14:textId="77777777">
              <w:trPr>
                <w:trHeight w:val="191"/>
                <w:jc w:val="center"/>
              </w:trPr>
              <w:tc>
                <w:tcPr>
                  <w:tcW w:w="746" w:type="dxa"/>
                  <w:vAlign w:val="center"/>
                </w:tcPr>
                <w:p w14:paraId="314A6B2F" w14:textId="77777777" w:rsidR="006D111D" w:rsidRDefault="00000000">
                  <w:pPr>
                    <w:spacing w:line="240" w:lineRule="auto"/>
                    <w:jc w:val="center"/>
                    <w:rPr>
                      <w:bCs/>
                      <w:color w:val="000000" w:themeColor="text1"/>
                      <w:szCs w:val="24"/>
                    </w:rPr>
                  </w:pPr>
                  <w:r>
                    <w:rPr>
                      <w:bCs/>
                      <w:color w:val="000000" w:themeColor="text1"/>
                      <w:szCs w:val="24"/>
                    </w:rPr>
                    <w:t>4</w:t>
                  </w:r>
                </w:p>
              </w:tc>
              <w:tc>
                <w:tcPr>
                  <w:tcW w:w="2728" w:type="dxa"/>
                  <w:vAlign w:val="center"/>
                </w:tcPr>
                <w:p w14:paraId="0EFEC723" w14:textId="77777777" w:rsidR="006D111D" w:rsidRDefault="00000000">
                  <w:pPr>
                    <w:spacing w:line="240" w:lineRule="auto"/>
                    <w:jc w:val="center"/>
                    <w:rPr>
                      <w:bCs/>
                      <w:szCs w:val="24"/>
                    </w:rPr>
                  </w:pPr>
                  <w:r>
                    <w:rPr>
                      <w:bCs/>
                      <w:szCs w:val="24"/>
                    </w:rPr>
                    <w:t>振动筛</w:t>
                  </w:r>
                </w:p>
              </w:tc>
              <w:tc>
                <w:tcPr>
                  <w:tcW w:w="2085" w:type="dxa"/>
                  <w:vAlign w:val="center"/>
                </w:tcPr>
                <w:p w14:paraId="5F2A541E" w14:textId="77777777" w:rsidR="006D111D" w:rsidRDefault="00000000">
                  <w:pPr>
                    <w:spacing w:line="240" w:lineRule="auto"/>
                    <w:jc w:val="center"/>
                    <w:rPr>
                      <w:bCs/>
                      <w:szCs w:val="24"/>
                    </w:rPr>
                  </w:pPr>
                  <w:r>
                    <w:rPr>
                      <w:bCs/>
                      <w:szCs w:val="24"/>
                    </w:rPr>
                    <w:t>/</w:t>
                  </w:r>
                </w:p>
              </w:tc>
              <w:tc>
                <w:tcPr>
                  <w:tcW w:w="1620" w:type="dxa"/>
                  <w:vAlign w:val="center"/>
                </w:tcPr>
                <w:p w14:paraId="75E9EAE5" w14:textId="77777777" w:rsidR="006D111D" w:rsidRDefault="00000000">
                  <w:pPr>
                    <w:spacing w:line="240" w:lineRule="auto"/>
                    <w:jc w:val="center"/>
                    <w:rPr>
                      <w:bCs/>
                      <w:szCs w:val="24"/>
                    </w:rPr>
                  </w:pPr>
                  <w:r>
                    <w:rPr>
                      <w:bCs/>
                      <w:szCs w:val="24"/>
                    </w:rPr>
                    <w:t>3</w:t>
                  </w:r>
                  <w:r>
                    <w:rPr>
                      <w:bCs/>
                      <w:szCs w:val="24"/>
                    </w:rPr>
                    <w:t>台</w:t>
                  </w:r>
                </w:p>
              </w:tc>
              <w:tc>
                <w:tcPr>
                  <w:tcW w:w="1218" w:type="dxa"/>
                  <w:vMerge/>
                  <w:vAlign w:val="center"/>
                </w:tcPr>
                <w:p w14:paraId="29E557E4" w14:textId="77777777" w:rsidR="006D111D" w:rsidRDefault="006D111D">
                  <w:pPr>
                    <w:jc w:val="center"/>
                    <w:rPr>
                      <w:szCs w:val="24"/>
                    </w:rPr>
                  </w:pPr>
                </w:p>
              </w:tc>
            </w:tr>
            <w:tr w:rsidR="006D111D" w14:paraId="00BD773C" w14:textId="77777777">
              <w:trPr>
                <w:trHeight w:val="191"/>
                <w:jc w:val="center"/>
              </w:trPr>
              <w:tc>
                <w:tcPr>
                  <w:tcW w:w="746" w:type="dxa"/>
                  <w:vAlign w:val="center"/>
                </w:tcPr>
                <w:p w14:paraId="1353497D" w14:textId="77777777" w:rsidR="006D111D" w:rsidRDefault="00000000">
                  <w:pPr>
                    <w:spacing w:line="240" w:lineRule="auto"/>
                    <w:jc w:val="center"/>
                    <w:rPr>
                      <w:bCs/>
                      <w:color w:val="000000" w:themeColor="text1"/>
                      <w:szCs w:val="24"/>
                    </w:rPr>
                  </w:pPr>
                  <w:r>
                    <w:rPr>
                      <w:bCs/>
                      <w:color w:val="000000" w:themeColor="text1"/>
                      <w:szCs w:val="24"/>
                    </w:rPr>
                    <w:t>5</w:t>
                  </w:r>
                </w:p>
              </w:tc>
              <w:tc>
                <w:tcPr>
                  <w:tcW w:w="2728" w:type="dxa"/>
                  <w:vAlign w:val="center"/>
                </w:tcPr>
                <w:p w14:paraId="7D36FAA0" w14:textId="77777777" w:rsidR="006D111D" w:rsidRDefault="00000000">
                  <w:pPr>
                    <w:spacing w:line="240" w:lineRule="auto"/>
                    <w:jc w:val="center"/>
                    <w:rPr>
                      <w:bCs/>
                      <w:szCs w:val="24"/>
                    </w:rPr>
                  </w:pPr>
                  <w:r>
                    <w:rPr>
                      <w:bCs/>
                      <w:szCs w:val="24"/>
                    </w:rPr>
                    <w:t>烘干机</w:t>
                  </w:r>
                </w:p>
              </w:tc>
              <w:tc>
                <w:tcPr>
                  <w:tcW w:w="2085" w:type="dxa"/>
                  <w:vAlign w:val="center"/>
                </w:tcPr>
                <w:p w14:paraId="4139D17F" w14:textId="77777777" w:rsidR="006D111D" w:rsidRDefault="00000000">
                  <w:pPr>
                    <w:spacing w:line="240" w:lineRule="auto"/>
                    <w:jc w:val="center"/>
                    <w:rPr>
                      <w:bCs/>
                      <w:szCs w:val="24"/>
                    </w:rPr>
                  </w:pPr>
                  <w:r>
                    <w:rPr>
                      <w:bCs/>
                      <w:szCs w:val="24"/>
                    </w:rPr>
                    <w:t>/</w:t>
                  </w:r>
                </w:p>
              </w:tc>
              <w:tc>
                <w:tcPr>
                  <w:tcW w:w="1620" w:type="dxa"/>
                  <w:vAlign w:val="center"/>
                </w:tcPr>
                <w:p w14:paraId="6226DB43" w14:textId="77777777" w:rsidR="006D111D" w:rsidRDefault="00000000">
                  <w:pPr>
                    <w:spacing w:line="240" w:lineRule="auto"/>
                    <w:jc w:val="center"/>
                    <w:rPr>
                      <w:bCs/>
                      <w:szCs w:val="24"/>
                    </w:rPr>
                  </w:pPr>
                  <w:r>
                    <w:rPr>
                      <w:bCs/>
                      <w:szCs w:val="24"/>
                    </w:rPr>
                    <w:t>1</w:t>
                  </w:r>
                  <w:r>
                    <w:rPr>
                      <w:bCs/>
                      <w:szCs w:val="24"/>
                    </w:rPr>
                    <w:t>台</w:t>
                  </w:r>
                </w:p>
              </w:tc>
              <w:tc>
                <w:tcPr>
                  <w:tcW w:w="1218" w:type="dxa"/>
                  <w:vMerge/>
                  <w:vAlign w:val="center"/>
                </w:tcPr>
                <w:p w14:paraId="07B68949" w14:textId="77777777" w:rsidR="006D111D" w:rsidRDefault="006D111D">
                  <w:pPr>
                    <w:jc w:val="center"/>
                    <w:rPr>
                      <w:szCs w:val="24"/>
                    </w:rPr>
                  </w:pPr>
                </w:p>
              </w:tc>
            </w:tr>
            <w:tr w:rsidR="006D111D" w14:paraId="3CB7A5ED" w14:textId="77777777">
              <w:trPr>
                <w:trHeight w:val="191"/>
                <w:jc w:val="center"/>
              </w:trPr>
              <w:tc>
                <w:tcPr>
                  <w:tcW w:w="746" w:type="dxa"/>
                  <w:vAlign w:val="center"/>
                </w:tcPr>
                <w:p w14:paraId="7F93F7BC" w14:textId="77777777" w:rsidR="006D111D" w:rsidRDefault="00000000">
                  <w:pPr>
                    <w:spacing w:line="240" w:lineRule="auto"/>
                    <w:jc w:val="center"/>
                    <w:rPr>
                      <w:bCs/>
                      <w:color w:val="000000" w:themeColor="text1"/>
                      <w:szCs w:val="24"/>
                    </w:rPr>
                  </w:pPr>
                  <w:r>
                    <w:rPr>
                      <w:bCs/>
                      <w:color w:val="000000" w:themeColor="text1"/>
                      <w:szCs w:val="24"/>
                    </w:rPr>
                    <w:t>6</w:t>
                  </w:r>
                </w:p>
              </w:tc>
              <w:tc>
                <w:tcPr>
                  <w:tcW w:w="2728" w:type="dxa"/>
                  <w:vAlign w:val="center"/>
                </w:tcPr>
                <w:p w14:paraId="6A93D750" w14:textId="77777777" w:rsidR="006D111D" w:rsidRDefault="00000000">
                  <w:pPr>
                    <w:spacing w:line="240" w:lineRule="auto"/>
                    <w:jc w:val="center"/>
                    <w:rPr>
                      <w:bCs/>
                      <w:szCs w:val="24"/>
                    </w:rPr>
                  </w:pPr>
                  <w:r>
                    <w:rPr>
                      <w:bCs/>
                      <w:szCs w:val="24"/>
                    </w:rPr>
                    <w:t>磁选机</w:t>
                  </w:r>
                </w:p>
              </w:tc>
              <w:tc>
                <w:tcPr>
                  <w:tcW w:w="2085" w:type="dxa"/>
                  <w:vAlign w:val="center"/>
                </w:tcPr>
                <w:p w14:paraId="44B812B8" w14:textId="77777777" w:rsidR="006D111D" w:rsidRDefault="00000000">
                  <w:pPr>
                    <w:spacing w:line="240" w:lineRule="auto"/>
                    <w:jc w:val="center"/>
                    <w:rPr>
                      <w:bCs/>
                      <w:szCs w:val="24"/>
                    </w:rPr>
                  </w:pPr>
                  <w:r>
                    <w:rPr>
                      <w:bCs/>
                      <w:szCs w:val="24"/>
                    </w:rPr>
                    <w:t>/</w:t>
                  </w:r>
                </w:p>
              </w:tc>
              <w:tc>
                <w:tcPr>
                  <w:tcW w:w="1620" w:type="dxa"/>
                  <w:vAlign w:val="center"/>
                </w:tcPr>
                <w:p w14:paraId="64B303F1" w14:textId="77777777" w:rsidR="006D111D" w:rsidRDefault="00000000">
                  <w:pPr>
                    <w:spacing w:line="240" w:lineRule="auto"/>
                    <w:jc w:val="center"/>
                    <w:rPr>
                      <w:bCs/>
                      <w:szCs w:val="24"/>
                    </w:rPr>
                  </w:pPr>
                  <w:r>
                    <w:rPr>
                      <w:bCs/>
                      <w:szCs w:val="24"/>
                    </w:rPr>
                    <w:t>2</w:t>
                  </w:r>
                  <w:r>
                    <w:rPr>
                      <w:bCs/>
                      <w:szCs w:val="24"/>
                    </w:rPr>
                    <w:t>台</w:t>
                  </w:r>
                </w:p>
              </w:tc>
              <w:tc>
                <w:tcPr>
                  <w:tcW w:w="1218" w:type="dxa"/>
                  <w:vMerge/>
                  <w:vAlign w:val="center"/>
                </w:tcPr>
                <w:p w14:paraId="42AB325B" w14:textId="77777777" w:rsidR="006D111D" w:rsidRDefault="006D111D">
                  <w:pPr>
                    <w:jc w:val="center"/>
                    <w:rPr>
                      <w:szCs w:val="24"/>
                    </w:rPr>
                  </w:pPr>
                </w:p>
              </w:tc>
            </w:tr>
            <w:tr w:rsidR="006D111D" w14:paraId="123FEB00" w14:textId="77777777">
              <w:trPr>
                <w:trHeight w:val="191"/>
                <w:jc w:val="center"/>
              </w:trPr>
              <w:tc>
                <w:tcPr>
                  <w:tcW w:w="746" w:type="dxa"/>
                  <w:vAlign w:val="center"/>
                </w:tcPr>
                <w:p w14:paraId="6C6538E8" w14:textId="77777777" w:rsidR="006D111D" w:rsidRDefault="00000000">
                  <w:pPr>
                    <w:spacing w:line="240" w:lineRule="auto"/>
                    <w:jc w:val="center"/>
                    <w:rPr>
                      <w:bCs/>
                      <w:color w:val="000000" w:themeColor="text1"/>
                      <w:szCs w:val="24"/>
                    </w:rPr>
                  </w:pPr>
                  <w:r>
                    <w:rPr>
                      <w:bCs/>
                      <w:color w:val="000000" w:themeColor="text1"/>
                      <w:szCs w:val="24"/>
                    </w:rPr>
                    <w:t>7</w:t>
                  </w:r>
                </w:p>
              </w:tc>
              <w:tc>
                <w:tcPr>
                  <w:tcW w:w="2728" w:type="dxa"/>
                  <w:vAlign w:val="center"/>
                </w:tcPr>
                <w:p w14:paraId="024504E3" w14:textId="77777777" w:rsidR="006D111D" w:rsidRDefault="00000000">
                  <w:pPr>
                    <w:spacing w:line="240" w:lineRule="auto"/>
                    <w:jc w:val="center"/>
                    <w:rPr>
                      <w:bCs/>
                      <w:szCs w:val="24"/>
                    </w:rPr>
                  </w:pPr>
                  <w:r>
                    <w:rPr>
                      <w:bCs/>
                      <w:szCs w:val="24"/>
                    </w:rPr>
                    <w:t>色选机</w:t>
                  </w:r>
                </w:p>
              </w:tc>
              <w:tc>
                <w:tcPr>
                  <w:tcW w:w="2085" w:type="dxa"/>
                  <w:vAlign w:val="center"/>
                </w:tcPr>
                <w:p w14:paraId="2CD91B75" w14:textId="77777777" w:rsidR="006D111D" w:rsidRDefault="00000000">
                  <w:pPr>
                    <w:spacing w:line="240" w:lineRule="auto"/>
                    <w:jc w:val="center"/>
                    <w:rPr>
                      <w:bCs/>
                      <w:szCs w:val="24"/>
                    </w:rPr>
                  </w:pPr>
                  <w:r>
                    <w:rPr>
                      <w:bCs/>
                      <w:szCs w:val="24"/>
                    </w:rPr>
                    <w:t>/</w:t>
                  </w:r>
                </w:p>
              </w:tc>
              <w:tc>
                <w:tcPr>
                  <w:tcW w:w="1620" w:type="dxa"/>
                  <w:vAlign w:val="center"/>
                </w:tcPr>
                <w:p w14:paraId="1FFF2AAE" w14:textId="77777777" w:rsidR="006D111D" w:rsidRDefault="00000000">
                  <w:pPr>
                    <w:spacing w:line="240" w:lineRule="auto"/>
                    <w:jc w:val="center"/>
                    <w:rPr>
                      <w:bCs/>
                      <w:szCs w:val="24"/>
                    </w:rPr>
                  </w:pPr>
                  <w:r>
                    <w:rPr>
                      <w:bCs/>
                      <w:szCs w:val="24"/>
                    </w:rPr>
                    <w:t>10</w:t>
                  </w:r>
                  <w:r>
                    <w:rPr>
                      <w:bCs/>
                      <w:szCs w:val="24"/>
                    </w:rPr>
                    <w:t>台</w:t>
                  </w:r>
                </w:p>
              </w:tc>
              <w:tc>
                <w:tcPr>
                  <w:tcW w:w="1218" w:type="dxa"/>
                  <w:vMerge/>
                  <w:vAlign w:val="center"/>
                </w:tcPr>
                <w:p w14:paraId="1B151128" w14:textId="77777777" w:rsidR="006D111D" w:rsidRDefault="006D111D">
                  <w:pPr>
                    <w:jc w:val="center"/>
                    <w:rPr>
                      <w:szCs w:val="24"/>
                    </w:rPr>
                  </w:pPr>
                </w:p>
              </w:tc>
            </w:tr>
            <w:tr w:rsidR="006D111D" w14:paraId="3A43884E" w14:textId="77777777">
              <w:trPr>
                <w:trHeight w:val="226"/>
                <w:jc w:val="center"/>
              </w:trPr>
              <w:tc>
                <w:tcPr>
                  <w:tcW w:w="746" w:type="dxa"/>
                  <w:vAlign w:val="center"/>
                </w:tcPr>
                <w:p w14:paraId="39270CB5" w14:textId="77777777" w:rsidR="006D111D" w:rsidRDefault="00000000">
                  <w:pPr>
                    <w:spacing w:line="240" w:lineRule="auto"/>
                    <w:jc w:val="center"/>
                    <w:rPr>
                      <w:bCs/>
                      <w:color w:val="000000" w:themeColor="text1"/>
                      <w:szCs w:val="24"/>
                    </w:rPr>
                  </w:pPr>
                  <w:r>
                    <w:rPr>
                      <w:bCs/>
                      <w:color w:val="000000" w:themeColor="text1"/>
                      <w:szCs w:val="24"/>
                    </w:rPr>
                    <w:t>8</w:t>
                  </w:r>
                </w:p>
              </w:tc>
              <w:tc>
                <w:tcPr>
                  <w:tcW w:w="2728" w:type="dxa"/>
                  <w:vAlign w:val="center"/>
                </w:tcPr>
                <w:p w14:paraId="2A1F4DF4" w14:textId="77777777" w:rsidR="006D111D" w:rsidRDefault="00000000">
                  <w:pPr>
                    <w:spacing w:line="240" w:lineRule="auto"/>
                    <w:jc w:val="center"/>
                    <w:rPr>
                      <w:bCs/>
                      <w:szCs w:val="24"/>
                    </w:rPr>
                  </w:pPr>
                  <w:r>
                    <w:rPr>
                      <w:bCs/>
                      <w:szCs w:val="24"/>
                    </w:rPr>
                    <w:t>空压机</w:t>
                  </w:r>
                </w:p>
              </w:tc>
              <w:tc>
                <w:tcPr>
                  <w:tcW w:w="2085" w:type="dxa"/>
                  <w:vAlign w:val="center"/>
                </w:tcPr>
                <w:p w14:paraId="0DFE4716" w14:textId="77777777" w:rsidR="006D111D" w:rsidRDefault="00000000">
                  <w:pPr>
                    <w:spacing w:line="240" w:lineRule="auto"/>
                    <w:jc w:val="center"/>
                    <w:rPr>
                      <w:bCs/>
                      <w:szCs w:val="24"/>
                    </w:rPr>
                  </w:pPr>
                  <w:r>
                    <w:rPr>
                      <w:bCs/>
                      <w:szCs w:val="24"/>
                    </w:rPr>
                    <w:t>/</w:t>
                  </w:r>
                </w:p>
              </w:tc>
              <w:tc>
                <w:tcPr>
                  <w:tcW w:w="1620" w:type="dxa"/>
                  <w:vAlign w:val="center"/>
                </w:tcPr>
                <w:p w14:paraId="6EF9C85E" w14:textId="77777777" w:rsidR="006D111D" w:rsidRDefault="00000000">
                  <w:pPr>
                    <w:spacing w:line="240" w:lineRule="auto"/>
                    <w:jc w:val="center"/>
                    <w:rPr>
                      <w:bCs/>
                      <w:szCs w:val="24"/>
                    </w:rPr>
                  </w:pPr>
                  <w:r>
                    <w:rPr>
                      <w:bCs/>
                      <w:szCs w:val="24"/>
                    </w:rPr>
                    <w:t>1</w:t>
                  </w:r>
                  <w:r>
                    <w:rPr>
                      <w:bCs/>
                      <w:szCs w:val="24"/>
                    </w:rPr>
                    <w:t>台</w:t>
                  </w:r>
                </w:p>
              </w:tc>
              <w:tc>
                <w:tcPr>
                  <w:tcW w:w="1218" w:type="dxa"/>
                  <w:vMerge/>
                  <w:vAlign w:val="center"/>
                </w:tcPr>
                <w:p w14:paraId="7F88B2E2" w14:textId="77777777" w:rsidR="006D111D" w:rsidRDefault="006D111D">
                  <w:pPr>
                    <w:spacing w:line="240" w:lineRule="auto"/>
                    <w:jc w:val="center"/>
                    <w:rPr>
                      <w:bCs/>
                      <w:szCs w:val="24"/>
                    </w:rPr>
                  </w:pPr>
                </w:p>
              </w:tc>
            </w:tr>
            <w:tr w:rsidR="006D111D" w14:paraId="7C16FAC4" w14:textId="77777777">
              <w:trPr>
                <w:trHeight w:val="213"/>
                <w:jc w:val="center"/>
              </w:trPr>
              <w:tc>
                <w:tcPr>
                  <w:tcW w:w="746" w:type="dxa"/>
                  <w:vAlign w:val="center"/>
                </w:tcPr>
                <w:p w14:paraId="4BD0EA15" w14:textId="77777777" w:rsidR="006D111D" w:rsidRDefault="00000000">
                  <w:pPr>
                    <w:spacing w:line="240" w:lineRule="auto"/>
                    <w:jc w:val="center"/>
                    <w:rPr>
                      <w:bCs/>
                      <w:color w:val="000000" w:themeColor="text1"/>
                      <w:szCs w:val="24"/>
                    </w:rPr>
                  </w:pPr>
                  <w:r>
                    <w:rPr>
                      <w:bCs/>
                      <w:color w:val="000000" w:themeColor="text1"/>
                      <w:szCs w:val="24"/>
                    </w:rPr>
                    <w:t>9</w:t>
                  </w:r>
                </w:p>
              </w:tc>
              <w:tc>
                <w:tcPr>
                  <w:tcW w:w="2728" w:type="dxa"/>
                  <w:vAlign w:val="center"/>
                </w:tcPr>
                <w:p w14:paraId="28B107FD" w14:textId="77777777" w:rsidR="006D111D" w:rsidRDefault="00000000">
                  <w:pPr>
                    <w:spacing w:line="240" w:lineRule="auto"/>
                    <w:jc w:val="center"/>
                    <w:rPr>
                      <w:bCs/>
                      <w:szCs w:val="24"/>
                    </w:rPr>
                  </w:pPr>
                  <w:r>
                    <w:rPr>
                      <w:bCs/>
                      <w:szCs w:val="24"/>
                    </w:rPr>
                    <w:t>水洗转笼（滚筒）</w:t>
                  </w:r>
                </w:p>
              </w:tc>
              <w:tc>
                <w:tcPr>
                  <w:tcW w:w="2085" w:type="dxa"/>
                  <w:vAlign w:val="center"/>
                </w:tcPr>
                <w:p w14:paraId="2A8C3F04" w14:textId="77777777" w:rsidR="006D111D" w:rsidRDefault="00000000">
                  <w:pPr>
                    <w:spacing w:line="240" w:lineRule="auto"/>
                    <w:jc w:val="center"/>
                    <w:rPr>
                      <w:bCs/>
                      <w:szCs w:val="24"/>
                    </w:rPr>
                  </w:pPr>
                  <w:r>
                    <w:rPr>
                      <w:bCs/>
                      <w:szCs w:val="24"/>
                    </w:rPr>
                    <w:t>/</w:t>
                  </w:r>
                </w:p>
              </w:tc>
              <w:tc>
                <w:tcPr>
                  <w:tcW w:w="1620" w:type="dxa"/>
                  <w:vAlign w:val="center"/>
                </w:tcPr>
                <w:p w14:paraId="615A4894" w14:textId="77777777" w:rsidR="006D111D" w:rsidRDefault="00000000">
                  <w:pPr>
                    <w:spacing w:line="240" w:lineRule="auto"/>
                    <w:jc w:val="center"/>
                    <w:rPr>
                      <w:bCs/>
                      <w:szCs w:val="24"/>
                    </w:rPr>
                  </w:pPr>
                  <w:r>
                    <w:rPr>
                      <w:bCs/>
                      <w:szCs w:val="24"/>
                    </w:rPr>
                    <w:t>2</w:t>
                  </w:r>
                  <w:r>
                    <w:rPr>
                      <w:bCs/>
                      <w:szCs w:val="24"/>
                    </w:rPr>
                    <w:t>台</w:t>
                  </w:r>
                </w:p>
              </w:tc>
              <w:tc>
                <w:tcPr>
                  <w:tcW w:w="1218" w:type="dxa"/>
                  <w:vMerge/>
                  <w:vAlign w:val="center"/>
                </w:tcPr>
                <w:p w14:paraId="5F9F4495" w14:textId="77777777" w:rsidR="006D111D" w:rsidRDefault="006D111D">
                  <w:pPr>
                    <w:spacing w:line="240" w:lineRule="auto"/>
                    <w:jc w:val="center"/>
                    <w:rPr>
                      <w:bCs/>
                      <w:szCs w:val="24"/>
                    </w:rPr>
                  </w:pPr>
                </w:p>
              </w:tc>
            </w:tr>
            <w:tr w:rsidR="006D111D" w14:paraId="11F5E3F6" w14:textId="77777777">
              <w:trPr>
                <w:trHeight w:val="226"/>
                <w:jc w:val="center"/>
              </w:trPr>
              <w:tc>
                <w:tcPr>
                  <w:tcW w:w="746" w:type="dxa"/>
                  <w:vAlign w:val="center"/>
                </w:tcPr>
                <w:p w14:paraId="189F2DF6" w14:textId="77777777" w:rsidR="006D111D" w:rsidRDefault="00000000">
                  <w:pPr>
                    <w:spacing w:line="240" w:lineRule="auto"/>
                    <w:jc w:val="center"/>
                    <w:rPr>
                      <w:bCs/>
                      <w:color w:val="000000" w:themeColor="text1"/>
                      <w:szCs w:val="24"/>
                    </w:rPr>
                  </w:pPr>
                  <w:r>
                    <w:rPr>
                      <w:bCs/>
                      <w:color w:val="000000" w:themeColor="text1"/>
                      <w:szCs w:val="24"/>
                    </w:rPr>
                    <w:t>10</w:t>
                  </w:r>
                </w:p>
              </w:tc>
              <w:tc>
                <w:tcPr>
                  <w:tcW w:w="2728" w:type="dxa"/>
                  <w:vAlign w:val="center"/>
                </w:tcPr>
                <w:p w14:paraId="2DB2FA7A" w14:textId="77777777" w:rsidR="006D111D" w:rsidRDefault="00000000">
                  <w:pPr>
                    <w:spacing w:line="240" w:lineRule="auto"/>
                    <w:jc w:val="center"/>
                    <w:rPr>
                      <w:bCs/>
                      <w:color w:val="000000" w:themeColor="text1"/>
                      <w:szCs w:val="24"/>
                    </w:rPr>
                  </w:pPr>
                  <w:r>
                    <w:rPr>
                      <w:bCs/>
                      <w:color w:val="000000" w:themeColor="text1"/>
                      <w:szCs w:val="24"/>
                    </w:rPr>
                    <w:t>布袋除尘器</w:t>
                  </w:r>
                </w:p>
              </w:tc>
              <w:tc>
                <w:tcPr>
                  <w:tcW w:w="2085" w:type="dxa"/>
                  <w:vAlign w:val="center"/>
                </w:tcPr>
                <w:p w14:paraId="463FF86E"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1F2A7332" w14:textId="77777777" w:rsidR="006D111D" w:rsidRDefault="00000000">
                  <w:pPr>
                    <w:spacing w:line="240" w:lineRule="auto"/>
                    <w:jc w:val="center"/>
                    <w:rPr>
                      <w:bCs/>
                      <w:color w:val="000000" w:themeColor="text1"/>
                      <w:szCs w:val="24"/>
                    </w:rPr>
                  </w:pPr>
                  <w:r>
                    <w:rPr>
                      <w:bCs/>
                      <w:color w:val="000000" w:themeColor="text1"/>
                      <w:szCs w:val="24"/>
                    </w:rPr>
                    <w:t>4</w:t>
                  </w:r>
                  <w:r>
                    <w:rPr>
                      <w:bCs/>
                      <w:color w:val="000000" w:themeColor="text1"/>
                      <w:szCs w:val="24"/>
                    </w:rPr>
                    <w:t>台</w:t>
                  </w:r>
                </w:p>
              </w:tc>
              <w:tc>
                <w:tcPr>
                  <w:tcW w:w="1218" w:type="dxa"/>
                  <w:vMerge/>
                  <w:vAlign w:val="center"/>
                </w:tcPr>
                <w:p w14:paraId="3A9219D5" w14:textId="77777777" w:rsidR="006D111D" w:rsidRDefault="006D111D">
                  <w:pPr>
                    <w:spacing w:line="240" w:lineRule="auto"/>
                    <w:jc w:val="center"/>
                    <w:rPr>
                      <w:bCs/>
                      <w:szCs w:val="24"/>
                    </w:rPr>
                  </w:pPr>
                </w:p>
              </w:tc>
            </w:tr>
            <w:tr w:rsidR="006D111D" w14:paraId="2DC74BAA" w14:textId="77777777">
              <w:trPr>
                <w:trHeight w:val="242"/>
                <w:jc w:val="center"/>
              </w:trPr>
              <w:tc>
                <w:tcPr>
                  <w:tcW w:w="746" w:type="dxa"/>
                  <w:vAlign w:val="center"/>
                </w:tcPr>
                <w:p w14:paraId="21371735" w14:textId="77777777" w:rsidR="006D111D" w:rsidRDefault="00000000">
                  <w:pPr>
                    <w:spacing w:line="240" w:lineRule="auto"/>
                    <w:jc w:val="center"/>
                    <w:rPr>
                      <w:bCs/>
                      <w:color w:val="000000" w:themeColor="text1"/>
                      <w:szCs w:val="24"/>
                    </w:rPr>
                  </w:pPr>
                  <w:r>
                    <w:rPr>
                      <w:bCs/>
                      <w:color w:val="000000" w:themeColor="text1"/>
                      <w:szCs w:val="24"/>
                    </w:rPr>
                    <w:t>11</w:t>
                  </w:r>
                </w:p>
              </w:tc>
              <w:tc>
                <w:tcPr>
                  <w:tcW w:w="2728" w:type="dxa"/>
                  <w:vAlign w:val="center"/>
                </w:tcPr>
                <w:p w14:paraId="598200A1" w14:textId="77777777" w:rsidR="006D111D" w:rsidRDefault="00000000">
                  <w:pPr>
                    <w:spacing w:line="240" w:lineRule="auto"/>
                    <w:jc w:val="center"/>
                    <w:rPr>
                      <w:bCs/>
                      <w:color w:val="000000" w:themeColor="text1"/>
                      <w:szCs w:val="24"/>
                    </w:rPr>
                  </w:pPr>
                  <w:r>
                    <w:rPr>
                      <w:bCs/>
                      <w:color w:val="000000" w:themeColor="text1"/>
                      <w:szCs w:val="24"/>
                    </w:rPr>
                    <w:t>旋风分离机</w:t>
                  </w:r>
                </w:p>
              </w:tc>
              <w:tc>
                <w:tcPr>
                  <w:tcW w:w="2085" w:type="dxa"/>
                  <w:vAlign w:val="center"/>
                </w:tcPr>
                <w:p w14:paraId="6B5EF90D"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35855C63" w14:textId="77777777" w:rsidR="006D111D" w:rsidRDefault="00000000">
                  <w:pPr>
                    <w:spacing w:line="240" w:lineRule="auto"/>
                    <w:jc w:val="center"/>
                    <w:rPr>
                      <w:bCs/>
                      <w:color w:val="000000" w:themeColor="text1"/>
                      <w:szCs w:val="24"/>
                    </w:rPr>
                  </w:pPr>
                  <w:r>
                    <w:rPr>
                      <w:bCs/>
                      <w:color w:val="000000" w:themeColor="text1"/>
                      <w:szCs w:val="24"/>
                    </w:rPr>
                    <w:t>2</w:t>
                  </w:r>
                  <w:r>
                    <w:rPr>
                      <w:bCs/>
                      <w:color w:val="000000" w:themeColor="text1"/>
                      <w:szCs w:val="24"/>
                    </w:rPr>
                    <w:t>台</w:t>
                  </w:r>
                </w:p>
              </w:tc>
              <w:tc>
                <w:tcPr>
                  <w:tcW w:w="1218" w:type="dxa"/>
                  <w:vMerge/>
                  <w:vAlign w:val="center"/>
                </w:tcPr>
                <w:p w14:paraId="583614C2" w14:textId="77777777" w:rsidR="006D111D" w:rsidRDefault="006D111D">
                  <w:pPr>
                    <w:spacing w:line="240" w:lineRule="auto"/>
                    <w:jc w:val="center"/>
                    <w:rPr>
                      <w:bCs/>
                      <w:szCs w:val="24"/>
                    </w:rPr>
                  </w:pPr>
                </w:p>
              </w:tc>
            </w:tr>
            <w:tr w:rsidR="006D111D" w14:paraId="1E338889" w14:textId="77777777">
              <w:trPr>
                <w:trHeight w:val="242"/>
                <w:jc w:val="center"/>
              </w:trPr>
              <w:tc>
                <w:tcPr>
                  <w:tcW w:w="746" w:type="dxa"/>
                  <w:vAlign w:val="center"/>
                </w:tcPr>
                <w:p w14:paraId="51AE95E5" w14:textId="77777777" w:rsidR="006D111D" w:rsidRDefault="00000000">
                  <w:pPr>
                    <w:spacing w:line="240" w:lineRule="auto"/>
                    <w:jc w:val="center"/>
                    <w:rPr>
                      <w:bCs/>
                      <w:color w:val="000000" w:themeColor="text1"/>
                      <w:szCs w:val="24"/>
                    </w:rPr>
                  </w:pPr>
                  <w:r>
                    <w:rPr>
                      <w:bCs/>
                      <w:color w:val="000000" w:themeColor="text1"/>
                      <w:szCs w:val="24"/>
                    </w:rPr>
                    <w:t>12</w:t>
                  </w:r>
                </w:p>
              </w:tc>
              <w:tc>
                <w:tcPr>
                  <w:tcW w:w="2728" w:type="dxa"/>
                  <w:vAlign w:val="center"/>
                </w:tcPr>
                <w:p w14:paraId="31B94391" w14:textId="77777777" w:rsidR="006D111D" w:rsidRDefault="00000000">
                  <w:pPr>
                    <w:spacing w:line="240" w:lineRule="auto"/>
                    <w:jc w:val="center"/>
                    <w:rPr>
                      <w:bCs/>
                      <w:color w:val="000000" w:themeColor="text1"/>
                      <w:szCs w:val="24"/>
                    </w:rPr>
                  </w:pPr>
                  <w:r>
                    <w:rPr>
                      <w:bCs/>
                      <w:color w:val="000000" w:themeColor="text1"/>
                      <w:szCs w:val="24"/>
                    </w:rPr>
                    <w:t>水膜除尘</w:t>
                  </w:r>
                </w:p>
              </w:tc>
              <w:tc>
                <w:tcPr>
                  <w:tcW w:w="2085" w:type="dxa"/>
                  <w:vAlign w:val="center"/>
                </w:tcPr>
                <w:p w14:paraId="2B61CF32"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62566982" w14:textId="77777777" w:rsidR="006D111D" w:rsidRDefault="00000000">
                  <w:pPr>
                    <w:spacing w:line="240" w:lineRule="auto"/>
                    <w:jc w:val="center"/>
                    <w:rPr>
                      <w:bCs/>
                      <w:color w:val="000000" w:themeColor="text1"/>
                      <w:szCs w:val="24"/>
                    </w:rPr>
                  </w:pPr>
                  <w:r>
                    <w:rPr>
                      <w:bCs/>
                      <w:color w:val="000000" w:themeColor="text1"/>
                      <w:szCs w:val="24"/>
                    </w:rPr>
                    <w:t>3</w:t>
                  </w:r>
                  <w:r>
                    <w:rPr>
                      <w:bCs/>
                      <w:color w:val="000000" w:themeColor="text1"/>
                      <w:szCs w:val="24"/>
                    </w:rPr>
                    <w:t>台</w:t>
                  </w:r>
                </w:p>
              </w:tc>
              <w:tc>
                <w:tcPr>
                  <w:tcW w:w="1218" w:type="dxa"/>
                  <w:vMerge/>
                  <w:vAlign w:val="center"/>
                </w:tcPr>
                <w:p w14:paraId="281A90D8" w14:textId="77777777" w:rsidR="006D111D" w:rsidRDefault="006D111D">
                  <w:pPr>
                    <w:spacing w:line="240" w:lineRule="auto"/>
                    <w:jc w:val="center"/>
                    <w:rPr>
                      <w:bCs/>
                      <w:szCs w:val="24"/>
                    </w:rPr>
                  </w:pPr>
                </w:p>
              </w:tc>
            </w:tr>
            <w:tr w:rsidR="006D111D" w14:paraId="33E4C86D" w14:textId="77777777">
              <w:trPr>
                <w:trHeight w:val="242"/>
                <w:jc w:val="center"/>
              </w:trPr>
              <w:tc>
                <w:tcPr>
                  <w:tcW w:w="746" w:type="dxa"/>
                  <w:vAlign w:val="center"/>
                </w:tcPr>
                <w:p w14:paraId="3A09AFFC" w14:textId="77777777" w:rsidR="006D111D" w:rsidRDefault="00000000">
                  <w:pPr>
                    <w:spacing w:line="240" w:lineRule="auto"/>
                    <w:jc w:val="center"/>
                    <w:rPr>
                      <w:bCs/>
                      <w:color w:val="000000" w:themeColor="text1"/>
                      <w:szCs w:val="24"/>
                    </w:rPr>
                  </w:pPr>
                  <w:r>
                    <w:rPr>
                      <w:bCs/>
                      <w:color w:val="000000" w:themeColor="text1"/>
                      <w:szCs w:val="24"/>
                    </w:rPr>
                    <w:t>13</w:t>
                  </w:r>
                </w:p>
              </w:tc>
              <w:tc>
                <w:tcPr>
                  <w:tcW w:w="2728" w:type="dxa"/>
                  <w:vAlign w:val="center"/>
                </w:tcPr>
                <w:p w14:paraId="20B12393" w14:textId="77777777" w:rsidR="006D111D" w:rsidRDefault="00000000">
                  <w:pPr>
                    <w:spacing w:line="240" w:lineRule="auto"/>
                    <w:jc w:val="center"/>
                    <w:rPr>
                      <w:bCs/>
                      <w:color w:val="000000" w:themeColor="text1"/>
                      <w:szCs w:val="24"/>
                    </w:rPr>
                  </w:pPr>
                  <w:r>
                    <w:rPr>
                      <w:bCs/>
                      <w:color w:val="000000" w:themeColor="text1"/>
                      <w:szCs w:val="24"/>
                    </w:rPr>
                    <w:t>抽湿器</w:t>
                  </w:r>
                </w:p>
              </w:tc>
              <w:tc>
                <w:tcPr>
                  <w:tcW w:w="2085" w:type="dxa"/>
                  <w:vAlign w:val="center"/>
                </w:tcPr>
                <w:p w14:paraId="46AE8DC0"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3180E64D" w14:textId="77777777" w:rsidR="006D111D" w:rsidRDefault="00000000">
                  <w:pPr>
                    <w:spacing w:line="240" w:lineRule="auto"/>
                    <w:jc w:val="center"/>
                    <w:rPr>
                      <w:bCs/>
                      <w:color w:val="000000" w:themeColor="text1"/>
                      <w:szCs w:val="24"/>
                    </w:rPr>
                  </w:pPr>
                  <w:r>
                    <w:rPr>
                      <w:bCs/>
                      <w:color w:val="000000" w:themeColor="text1"/>
                      <w:szCs w:val="24"/>
                    </w:rPr>
                    <w:t>3</w:t>
                  </w:r>
                  <w:r>
                    <w:rPr>
                      <w:bCs/>
                      <w:color w:val="000000" w:themeColor="text1"/>
                      <w:szCs w:val="24"/>
                    </w:rPr>
                    <w:t>套</w:t>
                  </w:r>
                </w:p>
              </w:tc>
              <w:tc>
                <w:tcPr>
                  <w:tcW w:w="1218" w:type="dxa"/>
                  <w:vMerge/>
                  <w:vAlign w:val="center"/>
                </w:tcPr>
                <w:p w14:paraId="390FF2DD" w14:textId="77777777" w:rsidR="006D111D" w:rsidRDefault="006D111D">
                  <w:pPr>
                    <w:spacing w:line="240" w:lineRule="auto"/>
                    <w:jc w:val="center"/>
                    <w:rPr>
                      <w:bCs/>
                      <w:szCs w:val="24"/>
                    </w:rPr>
                  </w:pPr>
                </w:p>
              </w:tc>
            </w:tr>
            <w:tr w:rsidR="006D111D" w14:paraId="4D5248CC" w14:textId="77777777">
              <w:trPr>
                <w:trHeight w:val="242"/>
                <w:jc w:val="center"/>
              </w:trPr>
              <w:tc>
                <w:tcPr>
                  <w:tcW w:w="746" w:type="dxa"/>
                  <w:vAlign w:val="center"/>
                </w:tcPr>
                <w:p w14:paraId="6AE9C3A7" w14:textId="77777777" w:rsidR="006D111D" w:rsidRDefault="00000000">
                  <w:pPr>
                    <w:spacing w:line="240" w:lineRule="auto"/>
                    <w:jc w:val="center"/>
                    <w:rPr>
                      <w:bCs/>
                      <w:color w:val="000000" w:themeColor="text1"/>
                      <w:szCs w:val="24"/>
                    </w:rPr>
                  </w:pPr>
                  <w:r>
                    <w:rPr>
                      <w:bCs/>
                      <w:color w:val="000000" w:themeColor="text1"/>
                      <w:szCs w:val="24"/>
                    </w:rPr>
                    <w:t>14</w:t>
                  </w:r>
                </w:p>
              </w:tc>
              <w:tc>
                <w:tcPr>
                  <w:tcW w:w="2728" w:type="dxa"/>
                  <w:vAlign w:val="center"/>
                </w:tcPr>
                <w:p w14:paraId="2503D781" w14:textId="77777777" w:rsidR="006D111D" w:rsidRDefault="00000000">
                  <w:pPr>
                    <w:spacing w:line="240" w:lineRule="auto"/>
                    <w:jc w:val="center"/>
                    <w:rPr>
                      <w:bCs/>
                      <w:color w:val="000000" w:themeColor="text1"/>
                      <w:szCs w:val="24"/>
                    </w:rPr>
                  </w:pPr>
                  <w:r>
                    <w:rPr>
                      <w:bCs/>
                      <w:color w:val="000000" w:themeColor="text1"/>
                      <w:szCs w:val="24"/>
                    </w:rPr>
                    <w:t>喷火炉</w:t>
                  </w:r>
                </w:p>
              </w:tc>
              <w:tc>
                <w:tcPr>
                  <w:tcW w:w="2085" w:type="dxa"/>
                  <w:vAlign w:val="center"/>
                </w:tcPr>
                <w:p w14:paraId="1F6F30D4"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07B0FB01" w14:textId="77777777" w:rsidR="006D111D" w:rsidRDefault="00000000">
                  <w:pPr>
                    <w:spacing w:line="240" w:lineRule="auto"/>
                    <w:jc w:val="center"/>
                    <w:rPr>
                      <w:bCs/>
                      <w:color w:val="000000" w:themeColor="text1"/>
                      <w:szCs w:val="24"/>
                    </w:rPr>
                  </w:pPr>
                  <w:r>
                    <w:rPr>
                      <w:bCs/>
                      <w:color w:val="000000" w:themeColor="text1"/>
                      <w:szCs w:val="24"/>
                    </w:rPr>
                    <w:t>3</w:t>
                  </w:r>
                  <w:r>
                    <w:rPr>
                      <w:bCs/>
                      <w:color w:val="000000" w:themeColor="text1"/>
                      <w:szCs w:val="24"/>
                    </w:rPr>
                    <w:t>套</w:t>
                  </w:r>
                </w:p>
              </w:tc>
              <w:tc>
                <w:tcPr>
                  <w:tcW w:w="1218" w:type="dxa"/>
                  <w:vMerge/>
                  <w:vAlign w:val="center"/>
                </w:tcPr>
                <w:p w14:paraId="2B99FB81" w14:textId="77777777" w:rsidR="006D111D" w:rsidRDefault="006D111D">
                  <w:pPr>
                    <w:spacing w:line="240" w:lineRule="auto"/>
                    <w:jc w:val="center"/>
                    <w:rPr>
                      <w:bCs/>
                      <w:szCs w:val="24"/>
                    </w:rPr>
                  </w:pPr>
                </w:p>
              </w:tc>
            </w:tr>
            <w:tr w:rsidR="006D111D" w14:paraId="1FE703BC" w14:textId="77777777">
              <w:trPr>
                <w:trHeight w:val="338"/>
                <w:jc w:val="center"/>
              </w:trPr>
              <w:tc>
                <w:tcPr>
                  <w:tcW w:w="746" w:type="dxa"/>
                  <w:vAlign w:val="center"/>
                </w:tcPr>
                <w:p w14:paraId="68BF9824" w14:textId="77777777" w:rsidR="006D111D" w:rsidRDefault="00000000">
                  <w:pPr>
                    <w:spacing w:line="240" w:lineRule="auto"/>
                    <w:jc w:val="center"/>
                    <w:rPr>
                      <w:bCs/>
                      <w:color w:val="000000" w:themeColor="text1"/>
                      <w:szCs w:val="24"/>
                    </w:rPr>
                  </w:pPr>
                  <w:r>
                    <w:rPr>
                      <w:bCs/>
                      <w:color w:val="000000" w:themeColor="text1"/>
                      <w:szCs w:val="24"/>
                    </w:rPr>
                    <w:lastRenderedPageBreak/>
                    <w:t>15</w:t>
                  </w:r>
                </w:p>
              </w:tc>
              <w:tc>
                <w:tcPr>
                  <w:tcW w:w="2728" w:type="dxa"/>
                  <w:vAlign w:val="center"/>
                </w:tcPr>
                <w:p w14:paraId="193C9BB6" w14:textId="77777777" w:rsidR="006D111D" w:rsidRDefault="00000000">
                  <w:pPr>
                    <w:spacing w:line="240" w:lineRule="auto"/>
                    <w:jc w:val="center"/>
                    <w:rPr>
                      <w:bCs/>
                      <w:color w:val="000000" w:themeColor="text1"/>
                      <w:szCs w:val="24"/>
                    </w:rPr>
                  </w:pPr>
                  <w:r>
                    <w:rPr>
                      <w:bCs/>
                      <w:color w:val="000000" w:themeColor="text1"/>
                      <w:szCs w:val="24"/>
                    </w:rPr>
                    <w:t>叉车</w:t>
                  </w:r>
                </w:p>
              </w:tc>
              <w:tc>
                <w:tcPr>
                  <w:tcW w:w="2085" w:type="dxa"/>
                  <w:vAlign w:val="center"/>
                </w:tcPr>
                <w:p w14:paraId="452E478B"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1B7B82B4" w14:textId="77777777" w:rsidR="006D111D" w:rsidRDefault="00000000">
                  <w:pPr>
                    <w:spacing w:line="240" w:lineRule="auto"/>
                    <w:jc w:val="center"/>
                    <w:rPr>
                      <w:bCs/>
                      <w:color w:val="000000" w:themeColor="text1"/>
                      <w:szCs w:val="24"/>
                    </w:rPr>
                  </w:pPr>
                  <w:r>
                    <w:rPr>
                      <w:bCs/>
                      <w:color w:val="000000" w:themeColor="text1"/>
                      <w:szCs w:val="24"/>
                    </w:rPr>
                    <w:t>5</w:t>
                  </w:r>
                  <w:r>
                    <w:rPr>
                      <w:bCs/>
                      <w:color w:val="000000" w:themeColor="text1"/>
                      <w:szCs w:val="24"/>
                    </w:rPr>
                    <w:t>台</w:t>
                  </w:r>
                </w:p>
              </w:tc>
              <w:tc>
                <w:tcPr>
                  <w:tcW w:w="1218" w:type="dxa"/>
                  <w:vMerge/>
                  <w:vAlign w:val="center"/>
                </w:tcPr>
                <w:p w14:paraId="6C51F9BF" w14:textId="77777777" w:rsidR="006D111D" w:rsidRDefault="006D111D">
                  <w:pPr>
                    <w:spacing w:line="240" w:lineRule="auto"/>
                    <w:jc w:val="center"/>
                    <w:rPr>
                      <w:bCs/>
                      <w:szCs w:val="24"/>
                    </w:rPr>
                  </w:pPr>
                </w:p>
              </w:tc>
            </w:tr>
            <w:tr w:rsidR="006D111D" w14:paraId="7ABA09EB" w14:textId="77777777">
              <w:trPr>
                <w:trHeight w:val="242"/>
                <w:jc w:val="center"/>
              </w:trPr>
              <w:tc>
                <w:tcPr>
                  <w:tcW w:w="746" w:type="dxa"/>
                  <w:vAlign w:val="center"/>
                </w:tcPr>
                <w:p w14:paraId="7C86F3C6" w14:textId="77777777" w:rsidR="006D111D" w:rsidRDefault="00000000">
                  <w:pPr>
                    <w:spacing w:line="240" w:lineRule="auto"/>
                    <w:jc w:val="center"/>
                    <w:rPr>
                      <w:bCs/>
                      <w:color w:val="000000" w:themeColor="text1"/>
                      <w:szCs w:val="24"/>
                    </w:rPr>
                  </w:pPr>
                  <w:r>
                    <w:rPr>
                      <w:bCs/>
                      <w:color w:val="000000" w:themeColor="text1"/>
                      <w:szCs w:val="24"/>
                    </w:rPr>
                    <w:t>16</w:t>
                  </w:r>
                </w:p>
              </w:tc>
              <w:tc>
                <w:tcPr>
                  <w:tcW w:w="2728" w:type="dxa"/>
                  <w:vAlign w:val="center"/>
                </w:tcPr>
                <w:p w14:paraId="6042E0C6" w14:textId="77777777" w:rsidR="006D111D" w:rsidRDefault="00000000">
                  <w:pPr>
                    <w:spacing w:line="240" w:lineRule="auto"/>
                    <w:jc w:val="center"/>
                    <w:rPr>
                      <w:bCs/>
                      <w:color w:val="000000" w:themeColor="text1"/>
                      <w:szCs w:val="24"/>
                    </w:rPr>
                  </w:pPr>
                  <w:r>
                    <w:rPr>
                      <w:bCs/>
                      <w:color w:val="000000" w:themeColor="text1"/>
                      <w:szCs w:val="24"/>
                    </w:rPr>
                    <w:t>甲醇储罐</w:t>
                  </w:r>
                </w:p>
              </w:tc>
              <w:tc>
                <w:tcPr>
                  <w:tcW w:w="2085" w:type="dxa"/>
                  <w:vAlign w:val="center"/>
                </w:tcPr>
                <w:p w14:paraId="00B5F0DD"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5EE5F519" w14:textId="77777777" w:rsidR="006D111D" w:rsidRDefault="00000000">
                  <w:pPr>
                    <w:spacing w:line="240" w:lineRule="auto"/>
                    <w:jc w:val="center"/>
                    <w:rPr>
                      <w:bCs/>
                      <w:color w:val="000000" w:themeColor="text1"/>
                      <w:szCs w:val="24"/>
                    </w:rPr>
                  </w:pPr>
                  <w:r>
                    <w:rPr>
                      <w:bCs/>
                      <w:color w:val="000000" w:themeColor="text1"/>
                      <w:szCs w:val="24"/>
                    </w:rPr>
                    <w:t>2</w:t>
                  </w:r>
                  <w:r>
                    <w:rPr>
                      <w:bCs/>
                      <w:color w:val="000000" w:themeColor="text1"/>
                      <w:szCs w:val="24"/>
                    </w:rPr>
                    <w:t>个</w:t>
                  </w:r>
                </w:p>
              </w:tc>
              <w:tc>
                <w:tcPr>
                  <w:tcW w:w="1218" w:type="dxa"/>
                  <w:vMerge/>
                  <w:vAlign w:val="center"/>
                </w:tcPr>
                <w:p w14:paraId="36F89D5F" w14:textId="77777777" w:rsidR="006D111D" w:rsidRDefault="006D111D">
                  <w:pPr>
                    <w:spacing w:line="240" w:lineRule="auto"/>
                    <w:jc w:val="center"/>
                    <w:rPr>
                      <w:bCs/>
                      <w:szCs w:val="24"/>
                    </w:rPr>
                  </w:pPr>
                </w:p>
              </w:tc>
            </w:tr>
            <w:tr w:rsidR="006D111D" w14:paraId="620C8BDC" w14:textId="77777777">
              <w:trPr>
                <w:trHeight w:val="248"/>
                <w:jc w:val="center"/>
              </w:trPr>
              <w:tc>
                <w:tcPr>
                  <w:tcW w:w="746" w:type="dxa"/>
                  <w:vAlign w:val="center"/>
                </w:tcPr>
                <w:p w14:paraId="4E1B765B" w14:textId="77777777" w:rsidR="006D111D" w:rsidRDefault="00000000">
                  <w:pPr>
                    <w:spacing w:line="240" w:lineRule="auto"/>
                    <w:jc w:val="center"/>
                    <w:rPr>
                      <w:bCs/>
                      <w:color w:val="000000" w:themeColor="text1"/>
                      <w:szCs w:val="24"/>
                    </w:rPr>
                  </w:pPr>
                  <w:r>
                    <w:rPr>
                      <w:bCs/>
                      <w:color w:val="000000" w:themeColor="text1"/>
                      <w:szCs w:val="24"/>
                    </w:rPr>
                    <w:t>17</w:t>
                  </w:r>
                </w:p>
              </w:tc>
              <w:tc>
                <w:tcPr>
                  <w:tcW w:w="2728" w:type="dxa"/>
                  <w:vAlign w:val="center"/>
                </w:tcPr>
                <w:p w14:paraId="0E984FD0" w14:textId="77777777" w:rsidR="006D111D" w:rsidRDefault="00000000">
                  <w:pPr>
                    <w:spacing w:line="240" w:lineRule="auto"/>
                    <w:jc w:val="center"/>
                    <w:rPr>
                      <w:bCs/>
                      <w:color w:val="000000" w:themeColor="text1"/>
                      <w:szCs w:val="24"/>
                    </w:rPr>
                  </w:pPr>
                  <w:r>
                    <w:rPr>
                      <w:bCs/>
                      <w:color w:val="000000" w:themeColor="text1"/>
                      <w:szCs w:val="24"/>
                    </w:rPr>
                    <w:t>分级机</w:t>
                  </w:r>
                </w:p>
              </w:tc>
              <w:tc>
                <w:tcPr>
                  <w:tcW w:w="2085" w:type="dxa"/>
                  <w:vAlign w:val="center"/>
                </w:tcPr>
                <w:p w14:paraId="043A8E5F"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557481A4" w14:textId="77777777" w:rsidR="006D111D" w:rsidRDefault="00000000">
                  <w:pPr>
                    <w:spacing w:line="240" w:lineRule="auto"/>
                    <w:jc w:val="center"/>
                    <w:rPr>
                      <w:bCs/>
                      <w:color w:val="000000" w:themeColor="text1"/>
                      <w:szCs w:val="24"/>
                    </w:rPr>
                  </w:pPr>
                  <w:r>
                    <w:rPr>
                      <w:bCs/>
                      <w:color w:val="000000" w:themeColor="text1"/>
                      <w:szCs w:val="24"/>
                    </w:rPr>
                    <w:t>2</w:t>
                  </w:r>
                  <w:r>
                    <w:rPr>
                      <w:bCs/>
                      <w:color w:val="000000" w:themeColor="text1"/>
                      <w:szCs w:val="24"/>
                    </w:rPr>
                    <w:t>台</w:t>
                  </w:r>
                </w:p>
              </w:tc>
              <w:tc>
                <w:tcPr>
                  <w:tcW w:w="1218" w:type="dxa"/>
                  <w:vMerge/>
                  <w:vAlign w:val="center"/>
                </w:tcPr>
                <w:p w14:paraId="719E5415" w14:textId="77777777" w:rsidR="006D111D" w:rsidRDefault="006D111D">
                  <w:pPr>
                    <w:spacing w:line="240" w:lineRule="auto"/>
                    <w:jc w:val="center"/>
                    <w:rPr>
                      <w:bCs/>
                      <w:szCs w:val="24"/>
                    </w:rPr>
                  </w:pPr>
                </w:p>
              </w:tc>
            </w:tr>
            <w:tr w:rsidR="006D111D" w14:paraId="78AFB32B" w14:textId="77777777">
              <w:trPr>
                <w:trHeight w:val="248"/>
                <w:jc w:val="center"/>
              </w:trPr>
              <w:tc>
                <w:tcPr>
                  <w:tcW w:w="746" w:type="dxa"/>
                  <w:vAlign w:val="center"/>
                </w:tcPr>
                <w:p w14:paraId="165E55DC" w14:textId="77777777" w:rsidR="006D111D" w:rsidRDefault="00000000">
                  <w:pPr>
                    <w:spacing w:line="240" w:lineRule="auto"/>
                    <w:jc w:val="center"/>
                    <w:rPr>
                      <w:bCs/>
                      <w:color w:val="000000" w:themeColor="text1"/>
                      <w:szCs w:val="24"/>
                    </w:rPr>
                  </w:pPr>
                  <w:r>
                    <w:rPr>
                      <w:bCs/>
                      <w:color w:val="000000" w:themeColor="text1"/>
                      <w:szCs w:val="24"/>
                    </w:rPr>
                    <w:t>18</w:t>
                  </w:r>
                </w:p>
              </w:tc>
              <w:tc>
                <w:tcPr>
                  <w:tcW w:w="2728" w:type="dxa"/>
                  <w:vAlign w:val="center"/>
                </w:tcPr>
                <w:p w14:paraId="3C1091B8" w14:textId="77777777" w:rsidR="006D111D" w:rsidRDefault="00000000">
                  <w:pPr>
                    <w:spacing w:line="240" w:lineRule="auto"/>
                    <w:jc w:val="center"/>
                    <w:rPr>
                      <w:bCs/>
                      <w:color w:val="000000" w:themeColor="text1"/>
                      <w:szCs w:val="24"/>
                    </w:rPr>
                  </w:pPr>
                  <w:r>
                    <w:rPr>
                      <w:bCs/>
                      <w:color w:val="000000" w:themeColor="text1"/>
                      <w:szCs w:val="24"/>
                    </w:rPr>
                    <w:t>提升机</w:t>
                  </w:r>
                </w:p>
              </w:tc>
              <w:tc>
                <w:tcPr>
                  <w:tcW w:w="2085" w:type="dxa"/>
                  <w:vAlign w:val="center"/>
                </w:tcPr>
                <w:p w14:paraId="62B30D8B"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0A1B7533" w14:textId="77777777" w:rsidR="006D111D" w:rsidRDefault="00000000">
                  <w:pPr>
                    <w:spacing w:line="240" w:lineRule="auto"/>
                    <w:jc w:val="center"/>
                    <w:rPr>
                      <w:bCs/>
                      <w:color w:val="000000" w:themeColor="text1"/>
                      <w:szCs w:val="24"/>
                    </w:rPr>
                  </w:pPr>
                  <w:r>
                    <w:rPr>
                      <w:bCs/>
                      <w:color w:val="000000" w:themeColor="text1"/>
                      <w:szCs w:val="24"/>
                    </w:rPr>
                    <w:t>2</w:t>
                  </w:r>
                  <w:r>
                    <w:rPr>
                      <w:bCs/>
                      <w:color w:val="000000" w:themeColor="text1"/>
                      <w:szCs w:val="24"/>
                    </w:rPr>
                    <w:t>台</w:t>
                  </w:r>
                </w:p>
              </w:tc>
              <w:tc>
                <w:tcPr>
                  <w:tcW w:w="1218" w:type="dxa"/>
                  <w:vMerge/>
                  <w:vAlign w:val="center"/>
                </w:tcPr>
                <w:p w14:paraId="5A6BE7FD" w14:textId="77777777" w:rsidR="006D111D" w:rsidRDefault="006D111D">
                  <w:pPr>
                    <w:spacing w:line="240" w:lineRule="auto"/>
                    <w:jc w:val="center"/>
                    <w:rPr>
                      <w:bCs/>
                      <w:szCs w:val="24"/>
                    </w:rPr>
                  </w:pPr>
                </w:p>
              </w:tc>
            </w:tr>
            <w:tr w:rsidR="006D111D" w14:paraId="6120397A" w14:textId="77777777">
              <w:trPr>
                <w:trHeight w:val="248"/>
                <w:jc w:val="center"/>
              </w:trPr>
              <w:tc>
                <w:tcPr>
                  <w:tcW w:w="746" w:type="dxa"/>
                  <w:vAlign w:val="center"/>
                </w:tcPr>
                <w:p w14:paraId="077965CC" w14:textId="77777777" w:rsidR="006D111D" w:rsidRDefault="00000000">
                  <w:pPr>
                    <w:spacing w:line="240" w:lineRule="auto"/>
                    <w:jc w:val="center"/>
                    <w:rPr>
                      <w:bCs/>
                      <w:color w:val="000000" w:themeColor="text1"/>
                      <w:szCs w:val="24"/>
                    </w:rPr>
                  </w:pPr>
                  <w:r>
                    <w:rPr>
                      <w:bCs/>
                      <w:color w:val="000000" w:themeColor="text1"/>
                      <w:szCs w:val="24"/>
                    </w:rPr>
                    <w:t>19</w:t>
                  </w:r>
                </w:p>
              </w:tc>
              <w:tc>
                <w:tcPr>
                  <w:tcW w:w="2728" w:type="dxa"/>
                  <w:vAlign w:val="center"/>
                </w:tcPr>
                <w:p w14:paraId="5742E93F" w14:textId="77777777" w:rsidR="006D111D" w:rsidRDefault="00000000">
                  <w:pPr>
                    <w:spacing w:line="240" w:lineRule="auto"/>
                    <w:jc w:val="center"/>
                    <w:rPr>
                      <w:bCs/>
                      <w:color w:val="000000" w:themeColor="text1"/>
                      <w:szCs w:val="24"/>
                    </w:rPr>
                  </w:pPr>
                  <w:r>
                    <w:rPr>
                      <w:bCs/>
                      <w:color w:val="000000" w:themeColor="text1"/>
                      <w:szCs w:val="24"/>
                    </w:rPr>
                    <w:t>铲车</w:t>
                  </w:r>
                </w:p>
              </w:tc>
              <w:tc>
                <w:tcPr>
                  <w:tcW w:w="2085" w:type="dxa"/>
                  <w:vAlign w:val="center"/>
                </w:tcPr>
                <w:p w14:paraId="3CFB012F"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0469461D" w14:textId="77777777" w:rsidR="006D111D" w:rsidRDefault="00000000">
                  <w:pPr>
                    <w:spacing w:line="240" w:lineRule="auto"/>
                    <w:jc w:val="center"/>
                    <w:rPr>
                      <w:bCs/>
                      <w:color w:val="000000" w:themeColor="text1"/>
                      <w:szCs w:val="24"/>
                    </w:rPr>
                  </w:pPr>
                  <w:r>
                    <w:rPr>
                      <w:bCs/>
                      <w:color w:val="000000" w:themeColor="text1"/>
                      <w:szCs w:val="24"/>
                    </w:rPr>
                    <w:t>3</w:t>
                  </w:r>
                  <w:r>
                    <w:rPr>
                      <w:bCs/>
                      <w:color w:val="000000" w:themeColor="text1"/>
                      <w:szCs w:val="24"/>
                    </w:rPr>
                    <w:t>台</w:t>
                  </w:r>
                </w:p>
              </w:tc>
              <w:tc>
                <w:tcPr>
                  <w:tcW w:w="1218" w:type="dxa"/>
                  <w:vMerge/>
                  <w:vAlign w:val="center"/>
                </w:tcPr>
                <w:p w14:paraId="55B37870" w14:textId="77777777" w:rsidR="006D111D" w:rsidRDefault="006D111D">
                  <w:pPr>
                    <w:spacing w:line="240" w:lineRule="auto"/>
                    <w:jc w:val="center"/>
                    <w:rPr>
                      <w:bCs/>
                      <w:szCs w:val="24"/>
                    </w:rPr>
                  </w:pPr>
                </w:p>
              </w:tc>
            </w:tr>
            <w:tr w:rsidR="006D111D" w14:paraId="1886ED45" w14:textId="77777777">
              <w:trPr>
                <w:trHeight w:val="248"/>
                <w:jc w:val="center"/>
              </w:trPr>
              <w:tc>
                <w:tcPr>
                  <w:tcW w:w="746" w:type="dxa"/>
                  <w:vAlign w:val="center"/>
                </w:tcPr>
                <w:p w14:paraId="2C49E087" w14:textId="77777777" w:rsidR="006D111D" w:rsidRDefault="00000000">
                  <w:pPr>
                    <w:spacing w:line="240" w:lineRule="auto"/>
                    <w:jc w:val="center"/>
                    <w:rPr>
                      <w:bCs/>
                      <w:color w:val="000000" w:themeColor="text1"/>
                      <w:szCs w:val="24"/>
                    </w:rPr>
                  </w:pPr>
                  <w:r>
                    <w:rPr>
                      <w:bCs/>
                      <w:color w:val="000000" w:themeColor="text1"/>
                      <w:szCs w:val="24"/>
                    </w:rPr>
                    <w:t>20</w:t>
                  </w:r>
                </w:p>
              </w:tc>
              <w:tc>
                <w:tcPr>
                  <w:tcW w:w="2728" w:type="dxa"/>
                  <w:vAlign w:val="center"/>
                </w:tcPr>
                <w:p w14:paraId="29376167" w14:textId="77777777" w:rsidR="006D111D" w:rsidRDefault="00000000">
                  <w:pPr>
                    <w:spacing w:line="240" w:lineRule="auto"/>
                    <w:jc w:val="center"/>
                    <w:rPr>
                      <w:bCs/>
                      <w:color w:val="000000" w:themeColor="text1"/>
                      <w:szCs w:val="24"/>
                    </w:rPr>
                  </w:pPr>
                  <w:r>
                    <w:rPr>
                      <w:bCs/>
                      <w:color w:val="000000" w:themeColor="text1"/>
                      <w:szCs w:val="24"/>
                    </w:rPr>
                    <w:t>球磨机</w:t>
                  </w:r>
                </w:p>
              </w:tc>
              <w:tc>
                <w:tcPr>
                  <w:tcW w:w="2085" w:type="dxa"/>
                  <w:vAlign w:val="center"/>
                </w:tcPr>
                <w:p w14:paraId="4CA07566"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42C4A0BF" w14:textId="77777777" w:rsidR="006D111D" w:rsidRDefault="00000000">
                  <w:pPr>
                    <w:spacing w:line="240" w:lineRule="auto"/>
                    <w:jc w:val="center"/>
                    <w:rPr>
                      <w:bCs/>
                      <w:color w:val="000000" w:themeColor="text1"/>
                      <w:szCs w:val="24"/>
                    </w:rPr>
                  </w:pPr>
                  <w:r>
                    <w:rPr>
                      <w:bCs/>
                      <w:color w:val="000000" w:themeColor="text1"/>
                      <w:szCs w:val="24"/>
                    </w:rPr>
                    <w:t>1</w:t>
                  </w:r>
                  <w:r>
                    <w:rPr>
                      <w:bCs/>
                      <w:color w:val="000000" w:themeColor="text1"/>
                      <w:szCs w:val="24"/>
                    </w:rPr>
                    <w:t>台</w:t>
                  </w:r>
                </w:p>
              </w:tc>
              <w:tc>
                <w:tcPr>
                  <w:tcW w:w="1218" w:type="dxa"/>
                  <w:vMerge/>
                  <w:vAlign w:val="center"/>
                </w:tcPr>
                <w:p w14:paraId="0C579F4C" w14:textId="77777777" w:rsidR="006D111D" w:rsidRDefault="006D111D">
                  <w:pPr>
                    <w:spacing w:line="240" w:lineRule="auto"/>
                    <w:jc w:val="center"/>
                    <w:rPr>
                      <w:bCs/>
                      <w:szCs w:val="24"/>
                    </w:rPr>
                  </w:pPr>
                </w:p>
              </w:tc>
            </w:tr>
            <w:tr w:rsidR="006D111D" w14:paraId="0C5E5BF0" w14:textId="77777777">
              <w:trPr>
                <w:trHeight w:val="248"/>
                <w:jc w:val="center"/>
              </w:trPr>
              <w:tc>
                <w:tcPr>
                  <w:tcW w:w="746" w:type="dxa"/>
                  <w:vAlign w:val="center"/>
                </w:tcPr>
                <w:p w14:paraId="0B492E8F" w14:textId="77777777" w:rsidR="006D111D" w:rsidRDefault="00000000">
                  <w:pPr>
                    <w:spacing w:line="240" w:lineRule="auto"/>
                    <w:jc w:val="center"/>
                    <w:rPr>
                      <w:bCs/>
                      <w:color w:val="000000" w:themeColor="text1"/>
                      <w:szCs w:val="24"/>
                    </w:rPr>
                  </w:pPr>
                  <w:r>
                    <w:rPr>
                      <w:bCs/>
                      <w:color w:val="000000" w:themeColor="text1"/>
                      <w:szCs w:val="24"/>
                    </w:rPr>
                    <w:t>21</w:t>
                  </w:r>
                </w:p>
              </w:tc>
              <w:tc>
                <w:tcPr>
                  <w:tcW w:w="2728" w:type="dxa"/>
                  <w:vAlign w:val="center"/>
                </w:tcPr>
                <w:p w14:paraId="118BEA29" w14:textId="77777777" w:rsidR="006D111D" w:rsidRDefault="00000000">
                  <w:pPr>
                    <w:spacing w:line="240" w:lineRule="auto"/>
                    <w:jc w:val="center"/>
                    <w:rPr>
                      <w:bCs/>
                      <w:color w:val="000000" w:themeColor="text1"/>
                      <w:szCs w:val="24"/>
                    </w:rPr>
                  </w:pPr>
                  <w:proofErr w:type="gramStart"/>
                  <w:r>
                    <w:rPr>
                      <w:bCs/>
                      <w:color w:val="000000" w:themeColor="text1"/>
                      <w:szCs w:val="24"/>
                    </w:rPr>
                    <w:t>细破机</w:t>
                  </w:r>
                  <w:proofErr w:type="gramEnd"/>
                </w:p>
              </w:tc>
              <w:tc>
                <w:tcPr>
                  <w:tcW w:w="2085" w:type="dxa"/>
                  <w:vAlign w:val="center"/>
                </w:tcPr>
                <w:p w14:paraId="3FA2E1F0"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66C2931F" w14:textId="77777777" w:rsidR="006D111D" w:rsidRDefault="00000000">
                  <w:pPr>
                    <w:spacing w:line="240" w:lineRule="auto"/>
                    <w:jc w:val="center"/>
                    <w:rPr>
                      <w:bCs/>
                      <w:color w:val="000000" w:themeColor="text1"/>
                      <w:szCs w:val="24"/>
                    </w:rPr>
                  </w:pPr>
                  <w:r>
                    <w:rPr>
                      <w:bCs/>
                      <w:color w:val="000000" w:themeColor="text1"/>
                      <w:szCs w:val="24"/>
                    </w:rPr>
                    <w:t>2</w:t>
                  </w:r>
                  <w:r>
                    <w:rPr>
                      <w:bCs/>
                      <w:color w:val="000000" w:themeColor="text1"/>
                      <w:szCs w:val="24"/>
                    </w:rPr>
                    <w:t>台</w:t>
                  </w:r>
                </w:p>
              </w:tc>
              <w:tc>
                <w:tcPr>
                  <w:tcW w:w="1218" w:type="dxa"/>
                  <w:vMerge/>
                  <w:vAlign w:val="center"/>
                </w:tcPr>
                <w:p w14:paraId="5192EB6B" w14:textId="77777777" w:rsidR="006D111D" w:rsidRDefault="006D111D">
                  <w:pPr>
                    <w:spacing w:line="240" w:lineRule="auto"/>
                    <w:jc w:val="center"/>
                    <w:rPr>
                      <w:bCs/>
                      <w:szCs w:val="24"/>
                    </w:rPr>
                  </w:pPr>
                </w:p>
              </w:tc>
            </w:tr>
            <w:tr w:rsidR="006D111D" w14:paraId="44E4DCDC" w14:textId="77777777">
              <w:trPr>
                <w:trHeight w:val="248"/>
                <w:jc w:val="center"/>
              </w:trPr>
              <w:tc>
                <w:tcPr>
                  <w:tcW w:w="746" w:type="dxa"/>
                  <w:vAlign w:val="center"/>
                </w:tcPr>
                <w:p w14:paraId="1AF9C787" w14:textId="77777777" w:rsidR="006D111D" w:rsidRDefault="00000000">
                  <w:pPr>
                    <w:spacing w:line="240" w:lineRule="auto"/>
                    <w:jc w:val="center"/>
                    <w:rPr>
                      <w:bCs/>
                      <w:color w:val="000000" w:themeColor="text1"/>
                      <w:szCs w:val="24"/>
                    </w:rPr>
                  </w:pPr>
                  <w:r>
                    <w:rPr>
                      <w:bCs/>
                      <w:color w:val="000000" w:themeColor="text1"/>
                      <w:szCs w:val="24"/>
                    </w:rPr>
                    <w:t>22</w:t>
                  </w:r>
                </w:p>
              </w:tc>
              <w:tc>
                <w:tcPr>
                  <w:tcW w:w="2728" w:type="dxa"/>
                  <w:vAlign w:val="center"/>
                </w:tcPr>
                <w:p w14:paraId="7B684880" w14:textId="77777777" w:rsidR="006D111D" w:rsidRDefault="00000000">
                  <w:pPr>
                    <w:spacing w:line="240" w:lineRule="auto"/>
                    <w:jc w:val="center"/>
                    <w:rPr>
                      <w:bCs/>
                      <w:color w:val="000000" w:themeColor="text1"/>
                      <w:szCs w:val="24"/>
                    </w:rPr>
                  </w:pPr>
                  <w:r>
                    <w:rPr>
                      <w:bCs/>
                      <w:color w:val="000000" w:themeColor="text1"/>
                      <w:szCs w:val="24"/>
                    </w:rPr>
                    <w:t>酸洗罐</w:t>
                  </w:r>
                </w:p>
              </w:tc>
              <w:tc>
                <w:tcPr>
                  <w:tcW w:w="2085" w:type="dxa"/>
                  <w:vAlign w:val="center"/>
                </w:tcPr>
                <w:p w14:paraId="6AB25B1F" w14:textId="77777777" w:rsidR="006D111D" w:rsidRDefault="00000000">
                  <w:pPr>
                    <w:spacing w:line="240" w:lineRule="auto"/>
                    <w:jc w:val="center"/>
                    <w:rPr>
                      <w:bCs/>
                      <w:color w:val="000000" w:themeColor="text1"/>
                      <w:szCs w:val="24"/>
                    </w:rPr>
                  </w:pPr>
                  <w:r>
                    <w:rPr>
                      <w:bCs/>
                      <w:color w:val="000000" w:themeColor="text1"/>
                      <w:szCs w:val="24"/>
                    </w:rPr>
                    <w:t>/</w:t>
                  </w:r>
                </w:p>
              </w:tc>
              <w:tc>
                <w:tcPr>
                  <w:tcW w:w="1620" w:type="dxa"/>
                  <w:vAlign w:val="center"/>
                </w:tcPr>
                <w:p w14:paraId="575EA195" w14:textId="77777777" w:rsidR="006D111D" w:rsidRDefault="00000000">
                  <w:pPr>
                    <w:spacing w:line="240" w:lineRule="auto"/>
                    <w:jc w:val="center"/>
                    <w:rPr>
                      <w:bCs/>
                      <w:color w:val="000000" w:themeColor="text1"/>
                      <w:szCs w:val="24"/>
                    </w:rPr>
                  </w:pPr>
                  <w:r>
                    <w:rPr>
                      <w:bCs/>
                      <w:color w:val="000000" w:themeColor="text1"/>
                      <w:szCs w:val="24"/>
                    </w:rPr>
                    <w:t>2</w:t>
                  </w:r>
                  <w:r>
                    <w:rPr>
                      <w:bCs/>
                      <w:color w:val="000000" w:themeColor="text1"/>
                      <w:szCs w:val="24"/>
                    </w:rPr>
                    <w:t>台</w:t>
                  </w:r>
                </w:p>
              </w:tc>
              <w:tc>
                <w:tcPr>
                  <w:tcW w:w="1218" w:type="dxa"/>
                  <w:vMerge/>
                  <w:vAlign w:val="center"/>
                </w:tcPr>
                <w:p w14:paraId="6469AB7E" w14:textId="77777777" w:rsidR="006D111D" w:rsidRDefault="006D111D">
                  <w:pPr>
                    <w:spacing w:line="240" w:lineRule="auto"/>
                    <w:jc w:val="center"/>
                    <w:rPr>
                      <w:bCs/>
                      <w:szCs w:val="24"/>
                    </w:rPr>
                  </w:pPr>
                </w:p>
              </w:tc>
            </w:tr>
          </w:tbl>
          <w:p w14:paraId="1AF9C6D4" w14:textId="77777777" w:rsidR="006D111D" w:rsidRDefault="00000000">
            <w:pPr>
              <w:adjustRightInd w:val="0"/>
              <w:snapToGrid w:val="0"/>
              <w:ind w:firstLineChars="200" w:firstLine="482"/>
              <w:rPr>
                <w:b/>
                <w:szCs w:val="24"/>
              </w:rPr>
            </w:pPr>
            <w:r>
              <w:rPr>
                <w:b/>
                <w:szCs w:val="24"/>
              </w:rPr>
              <w:t>7</w:t>
            </w:r>
            <w:r>
              <w:rPr>
                <w:b/>
                <w:szCs w:val="24"/>
              </w:rPr>
              <w:t>、工作制度及定员</w:t>
            </w:r>
          </w:p>
          <w:p w14:paraId="7B4D83DC" w14:textId="77777777" w:rsidR="006D111D" w:rsidRDefault="00000000">
            <w:pPr>
              <w:tabs>
                <w:tab w:val="center" w:pos="4677"/>
              </w:tabs>
              <w:ind w:firstLineChars="200" w:firstLine="480"/>
            </w:pPr>
            <w:r>
              <w:t>本项目管理人员与工人共</w:t>
            </w:r>
            <w:r>
              <w:t>50</w:t>
            </w:r>
            <w:r>
              <w:t>人，职工每日工作</w:t>
            </w:r>
            <w:r>
              <w:t>8</w:t>
            </w:r>
            <w:r>
              <w:t>小时，年工作日为</w:t>
            </w:r>
            <w:r>
              <w:t>300</w:t>
            </w:r>
            <w:r>
              <w:t>天，一天一班制。</w:t>
            </w:r>
          </w:p>
          <w:p w14:paraId="67C88EBF" w14:textId="77777777" w:rsidR="006D111D" w:rsidRDefault="00000000">
            <w:pPr>
              <w:adjustRightInd w:val="0"/>
              <w:snapToGrid w:val="0"/>
              <w:ind w:firstLineChars="200" w:firstLine="482"/>
              <w:rPr>
                <w:b/>
                <w:szCs w:val="24"/>
              </w:rPr>
            </w:pPr>
            <w:r>
              <w:rPr>
                <w:b/>
                <w:szCs w:val="24"/>
              </w:rPr>
              <w:t>8</w:t>
            </w:r>
            <w:r>
              <w:rPr>
                <w:b/>
                <w:szCs w:val="24"/>
              </w:rPr>
              <w:t>、公用工程</w:t>
            </w:r>
          </w:p>
          <w:p w14:paraId="14193119" w14:textId="77777777" w:rsidR="006D111D" w:rsidRDefault="00000000">
            <w:pPr>
              <w:tabs>
                <w:tab w:val="center" w:pos="4677"/>
              </w:tabs>
              <w:ind w:firstLineChars="200" w:firstLine="480"/>
            </w:pPr>
            <w:r>
              <w:t>（</w:t>
            </w:r>
            <w:r>
              <w:t>1</w:t>
            </w:r>
            <w:r>
              <w:t>）给排水</w:t>
            </w:r>
          </w:p>
          <w:p w14:paraId="257D3B4A" w14:textId="77777777" w:rsidR="006D111D" w:rsidRDefault="00000000">
            <w:pPr>
              <w:adjustRightInd w:val="0"/>
              <w:ind w:firstLineChars="200" w:firstLine="480"/>
              <w:rPr>
                <w:bCs/>
                <w:szCs w:val="24"/>
              </w:rPr>
            </w:pPr>
            <w:r>
              <w:rPr>
                <w:bCs/>
                <w:szCs w:val="24"/>
              </w:rPr>
              <w:t>运营期用水为生活、生产用水和水膜除尘、洗车、抑尘，由项目地水井提供。</w:t>
            </w:r>
          </w:p>
          <w:p w14:paraId="505849FE" w14:textId="77777777" w:rsidR="006D111D" w:rsidRDefault="00000000">
            <w:pPr>
              <w:adjustRightInd w:val="0"/>
              <w:ind w:firstLineChars="200" w:firstLine="480"/>
            </w:pPr>
            <w:r>
              <w:t>①</w:t>
            </w:r>
            <w:r>
              <w:t>厂区雨水</w:t>
            </w:r>
          </w:p>
          <w:p w14:paraId="661B7362" w14:textId="77777777" w:rsidR="006D111D" w:rsidRDefault="00000000">
            <w:pPr>
              <w:adjustRightInd w:val="0"/>
              <w:ind w:firstLineChars="200" w:firstLine="480"/>
            </w:pPr>
            <w:r>
              <w:t>厂区设置雨水收集设施，用作厂区降尘，厂区硬化修筑排水沟，采取雨污分流。</w:t>
            </w:r>
          </w:p>
          <w:p w14:paraId="462655D6" w14:textId="77777777" w:rsidR="006D111D" w:rsidRDefault="00000000">
            <w:pPr>
              <w:adjustRightInd w:val="0"/>
              <w:ind w:firstLineChars="200" w:firstLine="480"/>
            </w:pPr>
            <w:r>
              <w:t>②</w:t>
            </w:r>
            <w:r>
              <w:t>生活用水</w:t>
            </w:r>
          </w:p>
          <w:p w14:paraId="47B7C769" w14:textId="77777777" w:rsidR="006D111D" w:rsidRDefault="00000000">
            <w:pPr>
              <w:adjustRightInd w:val="0"/>
              <w:ind w:firstLineChars="200" w:firstLine="480"/>
            </w:pPr>
            <w:r>
              <w:t>本项目劳动定员</w:t>
            </w:r>
            <w:r>
              <w:t>50</w:t>
            </w:r>
            <w:r>
              <w:t>人，根据陕西省《行业用水定额》（</w:t>
            </w:r>
            <w:r>
              <w:t>DB61/T943-2020</w:t>
            </w:r>
            <w:r>
              <w:t>）并结合本项目的实际情况，厂区提供食宿，食堂废水经油水分离器处理后同其他生活污水收集到化粪池处理，员工用水量按</w:t>
            </w:r>
            <w:r>
              <w:t>60L/d·</w:t>
            </w:r>
            <w:r>
              <w:t>人计（由于项目地位于山区，用水不便，因此，使用</w:t>
            </w:r>
            <w:r>
              <w:t>60L/d·</w:t>
            </w:r>
            <w:r>
              <w:t>人，不使用</w:t>
            </w:r>
            <w:r>
              <w:t>80L/d·</w:t>
            </w:r>
            <w:r>
              <w:t>人），年工作</w:t>
            </w:r>
            <w:r>
              <w:t>300</w:t>
            </w:r>
            <w:r>
              <w:t>天，则员工用水量为</w:t>
            </w:r>
            <w:r>
              <w:t>3m</w:t>
            </w:r>
            <w:r>
              <w:rPr>
                <w:vertAlign w:val="superscript"/>
              </w:rPr>
              <w:t>3</w:t>
            </w:r>
            <w:r>
              <w:t>/d</w:t>
            </w:r>
            <w:r>
              <w:t>，</w:t>
            </w:r>
            <w:r>
              <w:t>900m</w:t>
            </w:r>
            <w:r>
              <w:rPr>
                <w:vertAlign w:val="superscript"/>
              </w:rPr>
              <w:t>3</w:t>
            </w:r>
            <w:r>
              <w:t>/a</w:t>
            </w:r>
            <w:r>
              <w:t>。污水量按用水量的</w:t>
            </w:r>
            <w:r>
              <w:t>80%</w:t>
            </w:r>
            <w:r>
              <w:t>计算，则生活污水产生量为</w:t>
            </w:r>
            <w:r>
              <w:t>2.4m</w:t>
            </w:r>
            <w:r>
              <w:rPr>
                <w:vertAlign w:val="superscript"/>
              </w:rPr>
              <w:t>3</w:t>
            </w:r>
            <w:r>
              <w:t>/d</w:t>
            </w:r>
            <w:r>
              <w:t>，</w:t>
            </w:r>
            <w:r>
              <w:t>720m</w:t>
            </w:r>
            <w:r>
              <w:rPr>
                <w:vertAlign w:val="superscript"/>
              </w:rPr>
              <w:t>3</w:t>
            </w:r>
            <w:r>
              <w:t>/a</w:t>
            </w:r>
            <w:r>
              <w:t>。全部排入化粪池，处理后定期清掏外运肥田，不外排。</w:t>
            </w:r>
          </w:p>
          <w:p w14:paraId="7069EAB9" w14:textId="77777777" w:rsidR="006D111D" w:rsidRDefault="00000000">
            <w:pPr>
              <w:adjustRightInd w:val="0"/>
              <w:ind w:firstLineChars="200" w:firstLine="480"/>
              <w:rPr>
                <w:bCs/>
                <w:szCs w:val="24"/>
              </w:rPr>
            </w:pPr>
            <w:r>
              <w:t>③</w:t>
            </w:r>
            <w:r>
              <w:rPr>
                <w:bCs/>
                <w:szCs w:val="24"/>
              </w:rPr>
              <w:t>水膜除尘用水</w:t>
            </w:r>
          </w:p>
          <w:p w14:paraId="2A5EA468" w14:textId="77777777" w:rsidR="006D111D" w:rsidRDefault="00000000">
            <w:pPr>
              <w:adjustRightInd w:val="0"/>
              <w:ind w:firstLineChars="200" w:firstLine="480"/>
            </w:pPr>
            <w:r>
              <w:t>据调查水膜除尘用水量为</w:t>
            </w:r>
            <w:r>
              <w:t>1m</w:t>
            </w:r>
            <w:r>
              <w:rPr>
                <w:vertAlign w:val="superscript"/>
              </w:rPr>
              <w:t>3</w:t>
            </w:r>
            <w:r>
              <w:t>/d</w:t>
            </w:r>
            <w:r>
              <w:t>，循环水量为</w:t>
            </w:r>
            <w:r>
              <w:t>0.9m</w:t>
            </w:r>
            <w:r>
              <w:rPr>
                <w:vertAlign w:val="superscript"/>
              </w:rPr>
              <w:t>3</w:t>
            </w:r>
            <w:r>
              <w:t>/d</w:t>
            </w:r>
            <w:r>
              <w:t>，损失量为</w:t>
            </w:r>
            <w:r>
              <w:t>0.1m</w:t>
            </w:r>
            <w:r>
              <w:rPr>
                <w:vertAlign w:val="superscript"/>
              </w:rPr>
              <w:t>3</w:t>
            </w:r>
            <w:r>
              <w:t>/d</w:t>
            </w:r>
            <w:r>
              <w:t>。</w:t>
            </w:r>
          </w:p>
          <w:p w14:paraId="0BD60486" w14:textId="77777777" w:rsidR="006D111D" w:rsidRDefault="00000000">
            <w:pPr>
              <w:adjustRightInd w:val="0"/>
              <w:ind w:firstLineChars="200" w:firstLine="480"/>
            </w:pPr>
            <w:r>
              <w:t>④</w:t>
            </w:r>
            <w:r>
              <w:t>洗车用水</w:t>
            </w:r>
          </w:p>
          <w:p w14:paraId="2C783AE2" w14:textId="77777777" w:rsidR="006D111D" w:rsidRDefault="00000000">
            <w:pPr>
              <w:adjustRightInd w:val="0"/>
              <w:ind w:firstLineChars="200" w:firstLine="480"/>
            </w:pPr>
            <w:r>
              <w:t>车辆出场前需进行冲洗，单车最大运输量为</w:t>
            </w:r>
            <w:r>
              <w:t>22</w:t>
            </w:r>
            <w:r>
              <w:t>吨，需要运输量为</w:t>
            </w:r>
            <w:r>
              <w:t>10</w:t>
            </w:r>
            <w:r>
              <w:t>万</w:t>
            </w:r>
            <w:r>
              <w:t>t/a</w:t>
            </w:r>
            <w:r>
              <w:t>，每次均需对车辆进行冲洗，根据类比车辆冲洗水量为</w:t>
            </w:r>
            <w:r>
              <w:t>0.2m</w:t>
            </w:r>
            <w:r>
              <w:rPr>
                <w:vertAlign w:val="superscript"/>
              </w:rPr>
              <w:t>3</w:t>
            </w:r>
            <w:r>
              <w:t>/</w:t>
            </w:r>
            <w:r>
              <w:t>辆</w:t>
            </w:r>
            <w:r>
              <w:t>▪</w:t>
            </w:r>
            <w:r>
              <w:t>次，因此，本项目运输车辆清洗用水量为</w:t>
            </w:r>
            <w:r>
              <w:t>3.03m</w:t>
            </w:r>
            <w:r>
              <w:rPr>
                <w:vertAlign w:val="superscript"/>
              </w:rPr>
              <w:t>3</w:t>
            </w:r>
            <w:r>
              <w:t>/d</w:t>
            </w:r>
            <w:r>
              <w:t>，</w:t>
            </w:r>
            <w:r>
              <w:t>909m</w:t>
            </w:r>
            <w:r>
              <w:rPr>
                <w:vertAlign w:val="superscript"/>
              </w:rPr>
              <w:t>3</w:t>
            </w:r>
            <w:r>
              <w:t>/a</w:t>
            </w:r>
            <w:r>
              <w:t>，损耗量约为</w:t>
            </w:r>
            <w:r>
              <w:t>10%</w:t>
            </w:r>
            <w:r>
              <w:t>，</w:t>
            </w:r>
            <w:proofErr w:type="gramStart"/>
            <w:r>
              <w:t>则车辆</w:t>
            </w:r>
            <w:proofErr w:type="gramEnd"/>
            <w:r>
              <w:t>冲</w:t>
            </w:r>
            <w:r>
              <w:lastRenderedPageBreak/>
              <w:t>洗用水循环水量为</w:t>
            </w:r>
            <w:r>
              <w:t>2.727m</w:t>
            </w:r>
            <w:r>
              <w:rPr>
                <w:vertAlign w:val="superscript"/>
              </w:rPr>
              <w:t>3</w:t>
            </w:r>
            <w:r>
              <w:t>/d</w:t>
            </w:r>
            <w:r>
              <w:t>，</w:t>
            </w:r>
            <w:r>
              <w:t>818.1m</w:t>
            </w:r>
            <w:r>
              <w:rPr>
                <w:vertAlign w:val="superscript"/>
              </w:rPr>
              <w:t>3</w:t>
            </w:r>
            <w:r>
              <w:t>/a</w:t>
            </w:r>
            <w:r>
              <w:t>，需要补充新鲜水量为</w:t>
            </w:r>
            <w:r>
              <w:t>0.303m</w:t>
            </w:r>
            <w:r>
              <w:rPr>
                <w:vertAlign w:val="superscript"/>
              </w:rPr>
              <w:t>3</w:t>
            </w:r>
            <w:r>
              <w:t>/d</w:t>
            </w:r>
            <w:r>
              <w:t>，</w:t>
            </w:r>
            <w:r>
              <w:t>90.9m</w:t>
            </w:r>
            <w:r>
              <w:rPr>
                <w:vertAlign w:val="superscript"/>
              </w:rPr>
              <w:t>3</w:t>
            </w:r>
            <w:r>
              <w:t>/a</w:t>
            </w:r>
            <w:r>
              <w:t>。洗车废水经沉淀池沉淀后，循环利用，不外排。</w:t>
            </w:r>
          </w:p>
          <w:p w14:paraId="1B77BE67" w14:textId="77777777" w:rsidR="006D111D" w:rsidRDefault="00000000">
            <w:pPr>
              <w:adjustRightInd w:val="0"/>
              <w:ind w:firstLineChars="200" w:firstLine="480"/>
            </w:pPr>
            <w:r>
              <w:t>⑤</w:t>
            </w:r>
            <w:proofErr w:type="gramStart"/>
            <w:r>
              <w:t>厂区抑尘洒水</w:t>
            </w:r>
            <w:proofErr w:type="gramEnd"/>
          </w:p>
          <w:p w14:paraId="5BD04823" w14:textId="77777777" w:rsidR="006D111D" w:rsidRDefault="00000000">
            <w:pPr>
              <w:adjustRightInd w:val="0"/>
              <w:ind w:firstLineChars="200" w:firstLine="480"/>
            </w:pPr>
            <w:proofErr w:type="gramStart"/>
            <w:r>
              <w:t>厂区抑尘用水</w:t>
            </w:r>
            <w:proofErr w:type="gramEnd"/>
            <w:r>
              <w:t>按照《陕西省行业用水定额（修订稿）》（</w:t>
            </w:r>
            <w:r>
              <w:t>DB61/T 943-2020</w:t>
            </w:r>
            <w:r>
              <w:t>）中道路浇洒用水，以</w:t>
            </w:r>
            <w:r>
              <w:t>2.5L/d·m</w:t>
            </w:r>
            <w:r>
              <w:rPr>
                <w:vertAlign w:val="superscript"/>
              </w:rPr>
              <w:t>2</w:t>
            </w:r>
            <w:r>
              <w:t>计算，结合项目实际，全年按照</w:t>
            </w:r>
            <w:r>
              <w:t>300</w:t>
            </w:r>
            <w:r>
              <w:t>天洒水，即需用水量</w:t>
            </w:r>
            <w:r>
              <w:t>1000m</w:t>
            </w:r>
            <w:r>
              <w:rPr>
                <w:vertAlign w:val="superscript"/>
              </w:rPr>
              <w:t>3</w:t>
            </w:r>
            <w:r>
              <w:t>/a</w:t>
            </w:r>
            <w:r>
              <w:t>，厂区洒水全部挥发损耗，不外排。</w:t>
            </w:r>
          </w:p>
          <w:p w14:paraId="606C54EF" w14:textId="77777777" w:rsidR="006D111D" w:rsidRDefault="00000000">
            <w:pPr>
              <w:adjustRightInd w:val="0"/>
              <w:ind w:firstLineChars="200" w:firstLine="480"/>
            </w:pPr>
            <w:r>
              <w:t>⑥</w:t>
            </w:r>
            <w:r>
              <w:t>水洗工艺用水</w:t>
            </w:r>
          </w:p>
          <w:p w14:paraId="37033615" w14:textId="77777777" w:rsidR="006D111D" w:rsidRDefault="00000000">
            <w:pPr>
              <w:adjustRightInd w:val="0"/>
              <w:ind w:firstLineChars="200" w:firstLine="480"/>
            </w:pPr>
            <w:r>
              <w:t>项目水洗废水循环使用，废水流至</w:t>
            </w:r>
            <w:r>
              <w:rPr>
                <w:color w:val="000000"/>
              </w:rPr>
              <w:t>沉淀池</w:t>
            </w:r>
            <w:r>
              <w:t>沉淀后回用。项目年水洗量为</w:t>
            </w:r>
            <w:r>
              <w:t>10</w:t>
            </w:r>
            <w:r>
              <w:t>万</w:t>
            </w:r>
            <w:r>
              <w:t>t</w:t>
            </w:r>
            <w:r>
              <w:t>。根据企业提供设备的设计资料，水洗用水量按照</w:t>
            </w:r>
            <w:r>
              <w:t>1.92m</w:t>
            </w:r>
            <w:r>
              <w:rPr>
                <w:vertAlign w:val="superscript"/>
              </w:rPr>
              <w:t>3</w:t>
            </w:r>
            <w:r>
              <w:t>/t</w:t>
            </w:r>
            <w:r>
              <w:t>产品计算，本项目水洗用水量为</w:t>
            </w:r>
            <w:r>
              <w:t>640m</w:t>
            </w:r>
            <w:r>
              <w:rPr>
                <w:vertAlign w:val="superscript"/>
              </w:rPr>
              <w:t>3</w:t>
            </w:r>
            <w:r>
              <w:t>/d</w:t>
            </w:r>
            <w:r>
              <w:t>，</w:t>
            </w:r>
            <w:r>
              <w:t>192000m</w:t>
            </w:r>
            <w:r>
              <w:rPr>
                <w:vertAlign w:val="superscript"/>
              </w:rPr>
              <w:t>3</w:t>
            </w:r>
            <w:r>
              <w:t>/a</w:t>
            </w:r>
            <w:r>
              <w:t>，污水产生系数按</w:t>
            </w:r>
            <w:r>
              <w:t>0.925</w:t>
            </w:r>
            <w:r>
              <w:t>计，循环水量为</w:t>
            </w:r>
            <w:r>
              <w:t>592m</w:t>
            </w:r>
            <w:r>
              <w:rPr>
                <w:vertAlign w:val="superscript"/>
              </w:rPr>
              <w:t>3</w:t>
            </w:r>
            <w:r>
              <w:t>/d</w:t>
            </w:r>
            <w:r>
              <w:t>，新鲜水补充量为</w:t>
            </w:r>
            <w:r>
              <w:t>48m</w:t>
            </w:r>
            <w:r>
              <w:rPr>
                <w:vertAlign w:val="superscript"/>
              </w:rPr>
              <w:t>3</w:t>
            </w:r>
            <w:r>
              <w:t>/d</w:t>
            </w:r>
            <w:r>
              <w:t>；水洗废水经</w:t>
            </w:r>
            <w:r>
              <w:rPr>
                <w:color w:val="000000"/>
              </w:rPr>
              <w:t>沉淀池（</w:t>
            </w:r>
            <w:r>
              <w:rPr>
                <w:color w:val="000000"/>
              </w:rPr>
              <w:t>160m</w:t>
            </w:r>
            <w:r>
              <w:rPr>
                <w:color w:val="000000"/>
                <w:vertAlign w:val="superscript"/>
              </w:rPr>
              <w:t>3</w:t>
            </w:r>
            <w:r>
              <w:rPr>
                <w:color w:val="000000"/>
              </w:rPr>
              <w:t>）</w:t>
            </w:r>
            <w:r>
              <w:t>沉淀后，循环利用不外排（采用</w:t>
            </w:r>
            <w:r>
              <w:rPr>
                <w:color w:val="000000"/>
              </w:rPr>
              <w:t>沉淀池</w:t>
            </w:r>
            <w:r>
              <w:t>沉淀后回用，</w:t>
            </w:r>
            <w:r>
              <w:rPr>
                <w:color w:val="000000"/>
              </w:rPr>
              <w:t>沉淀池</w:t>
            </w:r>
            <w:r>
              <w:t>位于西南侧，含泥废水经压滤机压滤后废水回用，泥饼作为固废处置）。</w:t>
            </w:r>
          </w:p>
          <w:p w14:paraId="113E94A1" w14:textId="77777777" w:rsidR="006D111D" w:rsidRDefault="00000000">
            <w:pPr>
              <w:adjustRightInd w:val="0"/>
              <w:ind w:firstLineChars="200" w:firstLine="480"/>
            </w:pPr>
            <w:r>
              <w:t>综上所述，项目新鲜水用量为</w:t>
            </w:r>
            <w:r>
              <w:t>55.633m</w:t>
            </w:r>
            <w:r>
              <w:rPr>
                <w:vertAlign w:val="superscript"/>
              </w:rPr>
              <w:t>3</w:t>
            </w:r>
            <w:r>
              <w:t>/d</w:t>
            </w:r>
            <w:r>
              <w:t>。项目用、排水情况详见下表：</w:t>
            </w:r>
          </w:p>
          <w:p w14:paraId="28D8A587" w14:textId="77777777" w:rsidR="006D111D" w:rsidRDefault="00000000">
            <w:pPr>
              <w:adjustRightInd w:val="0"/>
              <w:snapToGrid w:val="0"/>
              <w:spacing w:line="240" w:lineRule="auto"/>
              <w:jc w:val="center"/>
              <w:rPr>
                <w:b/>
                <w:bCs/>
              </w:rPr>
            </w:pPr>
            <w:r>
              <w:rPr>
                <w:b/>
                <w:bCs/>
              </w:rPr>
              <w:t>表</w:t>
            </w:r>
            <w:r>
              <w:rPr>
                <w:b/>
                <w:bCs/>
              </w:rPr>
              <w:t xml:space="preserve">2-6   </w:t>
            </w:r>
            <w:r>
              <w:rPr>
                <w:b/>
                <w:bCs/>
              </w:rPr>
              <w:t>项目给排水量一览表</w:t>
            </w:r>
            <w:r>
              <w:rPr>
                <w:b/>
                <w:bCs/>
              </w:rPr>
              <w:t xml:space="preserve">   </w:t>
            </w:r>
            <w:r>
              <w:rPr>
                <w:b/>
                <w:bCs/>
              </w:rPr>
              <w:t>（单位：</w:t>
            </w:r>
            <w:r>
              <w:rPr>
                <w:b/>
                <w:bCs/>
              </w:rPr>
              <w:t>m</w:t>
            </w:r>
            <w:r>
              <w:rPr>
                <w:b/>
                <w:bCs/>
                <w:vertAlign w:val="superscript"/>
              </w:rPr>
              <w:t>3</w:t>
            </w:r>
            <w:r>
              <w:rPr>
                <w:b/>
                <w:bCs/>
              </w:rPr>
              <w:t>/d</w:t>
            </w:r>
            <w:r>
              <w:rPr>
                <w:b/>
                <w:bCs/>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210"/>
              <w:gridCol w:w="1686"/>
              <w:gridCol w:w="1687"/>
              <w:gridCol w:w="1687"/>
            </w:tblGrid>
            <w:tr w:rsidR="006D111D" w14:paraId="5FB7EC4A" w14:textId="77777777">
              <w:trPr>
                <w:trHeight w:val="113"/>
                <w:jc w:val="center"/>
              </w:trPr>
              <w:tc>
                <w:tcPr>
                  <w:tcW w:w="1282" w:type="pct"/>
                  <w:noWrap/>
                  <w:vAlign w:val="center"/>
                </w:tcPr>
                <w:p w14:paraId="1A52F8FF" w14:textId="77777777" w:rsidR="006D111D" w:rsidRDefault="00000000">
                  <w:pPr>
                    <w:pStyle w:val="24"/>
                    <w:ind w:leftChars="0" w:left="0" w:firstLine="0"/>
                    <w:jc w:val="center"/>
                    <w:rPr>
                      <w:sz w:val="24"/>
                      <w:szCs w:val="24"/>
                    </w:rPr>
                  </w:pPr>
                  <w:r>
                    <w:rPr>
                      <w:sz w:val="24"/>
                      <w:szCs w:val="24"/>
                    </w:rPr>
                    <w:t>用水类型</w:t>
                  </w:r>
                </w:p>
              </w:tc>
              <w:tc>
                <w:tcPr>
                  <w:tcW w:w="717" w:type="pct"/>
                  <w:noWrap/>
                  <w:vAlign w:val="center"/>
                </w:tcPr>
                <w:p w14:paraId="7C271704" w14:textId="77777777" w:rsidR="006D111D" w:rsidRDefault="00000000">
                  <w:pPr>
                    <w:pStyle w:val="24"/>
                    <w:ind w:leftChars="0" w:left="0" w:firstLine="0"/>
                    <w:jc w:val="center"/>
                    <w:rPr>
                      <w:sz w:val="24"/>
                      <w:szCs w:val="24"/>
                    </w:rPr>
                  </w:pPr>
                  <w:r>
                    <w:rPr>
                      <w:sz w:val="24"/>
                      <w:szCs w:val="24"/>
                    </w:rPr>
                    <w:t>用水量</w:t>
                  </w:r>
                </w:p>
              </w:tc>
              <w:tc>
                <w:tcPr>
                  <w:tcW w:w="999" w:type="pct"/>
                  <w:noWrap/>
                  <w:vAlign w:val="center"/>
                </w:tcPr>
                <w:p w14:paraId="02AAE021" w14:textId="77777777" w:rsidR="006D111D" w:rsidRDefault="00000000">
                  <w:pPr>
                    <w:pStyle w:val="24"/>
                    <w:ind w:leftChars="0" w:left="0" w:firstLine="0"/>
                    <w:jc w:val="center"/>
                    <w:rPr>
                      <w:sz w:val="24"/>
                      <w:szCs w:val="24"/>
                    </w:rPr>
                  </w:pPr>
                  <w:r>
                    <w:rPr>
                      <w:sz w:val="24"/>
                      <w:szCs w:val="24"/>
                    </w:rPr>
                    <w:t>损耗量</w:t>
                  </w:r>
                </w:p>
              </w:tc>
              <w:tc>
                <w:tcPr>
                  <w:tcW w:w="1000" w:type="pct"/>
                  <w:noWrap/>
                  <w:vAlign w:val="center"/>
                </w:tcPr>
                <w:p w14:paraId="70650636" w14:textId="77777777" w:rsidR="006D111D" w:rsidRDefault="00000000">
                  <w:pPr>
                    <w:pStyle w:val="24"/>
                    <w:ind w:leftChars="0" w:left="0" w:firstLine="0"/>
                    <w:jc w:val="center"/>
                    <w:rPr>
                      <w:sz w:val="24"/>
                      <w:szCs w:val="24"/>
                    </w:rPr>
                  </w:pPr>
                  <w:r>
                    <w:rPr>
                      <w:sz w:val="24"/>
                      <w:szCs w:val="24"/>
                    </w:rPr>
                    <w:t>废水产生量</w:t>
                  </w:r>
                </w:p>
              </w:tc>
              <w:tc>
                <w:tcPr>
                  <w:tcW w:w="1000" w:type="pct"/>
                  <w:noWrap/>
                  <w:vAlign w:val="center"/>
                </w:tcPr>
                <w:p w14:paraId="6EAC369C" w14:textId="77777777" w:rsidR="006D111D" w:rsidRDefault="00000000">
                  <w:pPr>
                    <w:pStyle w:val="24"/>
                    <w:ind w:leftChars="0" w:left="0" w:firstLine="0"/>
                    <w:jc w:val="center"/>
                    <w:rPr>
                      <w:sz w:val="24"/>
                      <w:szCs w:val="24"/>
                    </w:rPr>
                  </w:pPr>
                  <w:r>
                    <w:rPr>
                      <w:sz w:val="24"/>
                      <w:szCs w:val="24"/>
                    </w:rPr>
                    <w:t>废水回用量</w:t>
                  </w:r>
                </w:p>
              </w:tc>
            </w:tr>
            <w:tr w:rsidR="006D111D" w14:paraId="7A8D08B8" w14:textId="77777777">
              <w:trPr>
                <w:trHeight w:val="113"/>
                <w:jc w:val="center"/>
              </w:trPr>
              <w:tc>
                <w:tcPr>
                  <w:tcW w:w="1282" w:type="pct"/>
                  <w:noWrap/>
                  <w:vAlign w:val="center"/>
                </w:tcPr>
                <w:p w14:paraId="2DF0C932" w14:textId="77777777" w:rsidR="006D111D" w:rsidRDefault="00000000">
                  <w:pPr>
                    <w:pStyle w:val="24"/>
                    <w:ind w:leftChars="0" w:left="0" w:firstLine="0"/>
                    <w:jc w:val="center"/>
                    <w:rPr>
                      <w:sz w:val="24"/>
                      <w:szCs w:val="24"/>
                    </w:rPr>
                  </w:pPr>
                  <w:r>
                    <w:rPr>
                      <w:sz w:val="24"/>
                      <w:szCs w:val="24"/>
                    </w:rPr>
                    <w:t>生活用水</w:t>
                  </w:r>
                </w:p>
              </w:tc>
              <w:tc>
                <w:tcPr>
                  <w:tcW w:w="717" w:type="pct"/>
                  <w:noWrap/>
                  <w:vAlign w:val="center"/>
                </w:tcPr>
                <w:p w14:paraId="096355BD" w14:textId="77777777" w:rsidR="006D111D" w:rsidRDefault="00000000">
                  <w:pPr>
                    <w:pStyle w:val="24"/>
                    <w:ind w:leftChars="0" w:left="0" w:firstLine="0"/>
                    <w:jc w:val="center"/>
                    <w:rPr>
                      <w:sz w:val="24"/>
                    </w:rPr>
                  </w:pPr>
                  <w:r>
                    <w:rPr>
                      <w:sz w:val="24"/>
                    </w:rPr>
                    <w:t>3</w:t>
                  </w:r>
                </w:p>
              </w:tc>
              <w:tc>
                <w:tcPr>
                  <w:tcW w:w="999" w:type="pct"/>
                  <w:noWrap/>
                  <w:vAlign w:val="center"/>
                </w:tcPr>
                <w:p w14:paraId="42DCED94" w14:textId="77777777" w:rsidR="006D111D" w:rsidRDefault="00000000">
                  <w:pPr>
                    <w:pStyle w:val="24"/>
                    <w:ind w:leftChars="0" w:left="0" w:firstLine="0"/>
                    <w:jc w:val="center"/>
                    <w:rPr>
                      <w:sz w:val="24"/>
                    </w:rPr>
                  </w:pPr>
                  <w:r>
                    <w:rPr>
                      <w:sz w:val="24"/>
                    </w:rPr>
                    <w:t>0.6</w:t>
                  </w:r>
                </w:p>
              </w:tc>
              <w:tc>
                <w:tcPr>
                  <w:tcW w:w="1000" w:type="pct"/>
                  <w:noWrap/>
                  <w:vAlign w:val="center"/>
                </w:tcPr>
                <w:p w14:paraId="30933044" w14:textId="77777777" w:rsidR="006D111D" w:rsidRDefault="00000000">
                  <w:pPr>
                    <w:pStyle w:val="24"/>
                    <w:ind w:leftChars="0" w:left="0" w:firstLine="0"/>
                    <w:jc w:val="center"/>
                    <w:rPr>
                      <w:sz w:val="24"/>
                    </w:rPr>
                  </w:pPr>
                  <w:r>
                    <w:rPr>
                      <w:sz w:val="24"/>
                    </w:rPr>
                    <w:t>2.4</w:t>
                  </w:r>
                </w:p>
              </w:tc>
              <w:tc>
                <w:tcPr>
                  <w:tcW w:w="1000" w:type="pct"/>
                  <w:noWrap/>
                  <w:vAlign w:val="center"/>
                </w:tcPr>
                <w:p w14:paraId="19AF70F4" w14:textId="77777777" w:rsidR="006D111D" w:rsidRDefault="00000000">
                  <w:pPr>
                    <w:pStyle w:val="24"/>
                    <w:ind w:leftChars="0" w:left="0" w:firstLine="0"/>
                    <w:jc w:val="center"/>
                    <w:rPr>
                      <w:sz w:val="24"/>
                    </w:rPr>
                  </w:pPr>
                  <w:r>
                    <w:rPr>
                      <w:sz w:val="24"/>
                    </w:rPr>
                    <w:t>0</w:t>
                  </w:r>
                </w:p>
              </w:tc>
            </w:tr>
            <w:tr w:rsidR="006D111D" w14:paraId="23708C7C" w14:textId="77777777">
              <w:trPr>
                <w:trHeight w:val="113"/>
                <w:jc w:val="center"/>
              </w:trPr>
              <w:tc>
                <w:tcPr>
                  <w:tcW w:w="1282" w:type="pct"/>
                  <w:noWrap/>
                  <w:vAlign w:val="center"/>
                </w:tcPr>
                <w:p w14:paraId="0F947102" w14:textId="77777777" w:rsidR="006D111D" w:rsidRDefault="00000000">
                  <w:pPr>
                    <w:pStyle w:val="24"/>
                    <w:ind w:leftChars="0" w:left="0" w:firstLine="0"/>
                    <w:jc w:val="center"/>
                    <w:rPr>
                      <w:sz w:val="24"/>
                      <w:szCs w:val="24"/>
                    </w:rPr>
                  </w:pPr>
                  <w:r>
                    <w:rPr>
                      <w:sz w:val="24"/>
                      <w:szCs w:val="24"/>
                    </w:rPr>
                    <w:t>车辆清洗用水</w:t>
                  </w:r>
                </w:p>
              </w:tc>
              <w:tc>
                <w:tcPr>
                  <w:tcW w:w="717" w:type="pct"/>
                  <w:noWrap/>
                  <w:vAlign w:val="center"/>
                </w:tcPr>
                <w:p w14:paraId="4CC01E6F" w14:textId="77777777" w:rsidR="006D111D" w:rsidRDefault="00000000">
                  <w:pPr>
                    <w:pStyle w:val="24"/>
                    <w:ind w:leftChars="0" w:left="0" w:firstLine="0"/>
                    <w:jc w:val="center"/>
                    <w:rPr>
                      <w:sz w:val="24"/>
                    </w:rPr>
                  </w:pPr>
                  <w:r>
                    <w:rPr>
                      <w:sz w:val="24"/>
                    </w:rPr>
                    <w:t>0.303</w:t>
                  </w:r>
                </w:p>
              </w:tc>
              <w:tc>
                <w:tcPr>
                  <w:tcW w:w="999" w:type="pct"/>
                  <w:noWrap/>
                  <w:vAlign w:val="center"/>
                </w:tcPr>
                <w:p w14:paraId="015C77D2" w14:textId="77777777" w:rsidR="006D111D" w:rsidRDefault="00000000">
                  <w:pPr>
                    <w:pStyle w:val="24"/>
                    <w:ind w:leftChars="0" w:left="0" w:firstLine="0"/>
                    <w:jc w:val="center"/>
                    <w:rPr>
                      <w:sz w:val="24"/>
                    </w:rPr>
                  </w:pPr>
                  <w:r>
                    <w:rPr>
                      <w:sz w:val="24"/>
                    </w:rPr>
                    <w:t>0.303</w:t>
                  </w:r>
                </w:p>
              </w:tc>
              <w:tc>
                <w:tcPr>
                  <w:tcW w:w="1000" w:type="pct"/>
                  <w:noWrap/>
                  <w:vAlign w:val="center"/>
                </w:tcPr>
                <w:p w14:paraId="536D718E" w14:textId="77777777" w:rsidR="006D111D" w:rsidRDefault="00000000">
                  <w:pPr>
                    <w:pStyle w:val="24"/>
                    <w:ind w:leftChars="0" w:left="0" w:firstLine="0"/>
                    <w:jc w:val="center"/>
                    <w:rPr>
                      <w:sz w:val="24"/>
                    </w:rPr>
                  </w:pPr>
                  <w:r>
                    <w:rPr>
                      <w:sz w:val="24"/>
                    </w:rPr>
                    <w:t>0</w:t>
                  </w:r>
                </w:p>
              </w:tc>
              <w:tc>
                <w:tcPr>
                  <w:tcW w:w="1000" w:type="pct"/>
                  <w:noWrap/>
                  <w:vAlign w:val="center"/>
                </w:tcPr>
                <w:p w14:paraId="28AA2C41" w14:textId="77777777" w:rsidR="006D111D" w:rsidRDefault="00000000">
                  <w:pPr>
                    <w:pStyle w:val="24"/>
                    <w:ind w:leftChars="0" w:left="0" w:firstLine="0"/>
                    <w:jc w:val="center"/>
                    <w:rPr>
                      <w:sz w:val="24"/>
                    </w:rPr>
                  </w:pPr>
                  <w:r>
                    <w:rPr>
                      <w:sz w:val="24"/>
                    </w:rPr>
                    <w:t>2.727</w:t>
                  </w:r>
                </w:p>
              </w:tc>
            </w:tr>
            <w:tr w:rsidR="006D111D" w14:paraId="5CA04A40" w14:textId="77777777">
              <w:trPr>
                <w:trHeight w:val="113"/>
                <w:jc w:val="center"/>
              </w:trPr>
              <w:tc>
                <w:tcPr>
                  <w:tcW w:w="1282" w:type="pct"/>
                  <w:noWrap/>
                  <w:vAlign w:val="center"/>
                </w:tcPr>
                <w:p w14:paraId="2FCA46D7" w14:textId="77777777" w:rsidR="006D111D" w:rsidRDefault="00000000">
                  <w:pPr>
                    <w:pStyle w:val="24"/>
                    <w:ind w:leftChars="0" w:left="0" w:firstLine="0"/>
                    <w:jc w:val="center"/>
                    <w:rPr>
                      <w:sz w:val="24"/>
                      <w:szCs w:val="24"/>
                    </w:rPr>
                  </w:pPr>
                  <w:proofErr w:type="gramStart"/>
                  <w:r>
                    <w:rPr>
                      <w:sz w:val="24"/>
                    </w:rPr>
                    <w:t>厂区抑尘洒水</w:t>
                  </w:r>
                  <w:proofErr w:type="gramEnd"/>
                </w:p>
              </w:tc>
              <w:tc>
                <w:tcPr>
                  <w:tcW w:w="717" w:type="pct"/>
                  <w:noWrap/>
                  <w:vAlign w:val="center"/>
                </w:tcPr>
                <w:p w14:paraId="7E0C7F1E" w14:textId="77777777" w:rsidR="006D111D" w:rsidRDefault="00000000">
                  <w:pPr>
                    <w:pStyle w:val="24"/>
                    <w:ind w:leftChars="0" w:left="0" w:firstLine="0"/>
                    <w:jc w:val="center"/>
                    <w:rPr>
                      <w:sz w:val="24"/>
                    </w:rPr>
                  </w:pPr>
                  <w:r>
                    <w:rPr>
                      <w:sz w:val="24"/>
                    </w:rPr>
                    <w:t>3.33</w:t>
                  </w:r>
                </w:p>
              </w:tc>
              <w:tc>
                <w:tcPr>
                  <w:tcW w:w="999" w:type="pct"/>
                  <w:noWrap/>
                  <w:vAlign w:val="center"/>
                </w:tcPr>
                <w:p w14:paraId="40759A02" w14:textId="77777777" w:rsidR="006D111D" w:rsidRDefault="00000000">
                  <w:pPr>
                    <w:pStyle w:val="24"/>
                    <w:ind w:leftChars="0" w:left="0" w:firstLine="0"/>
                    <w:jc w:val="center"/>
                    <w:rPr>
                      <w:sz w:val="24"/>
                    </w:rPr>
                  </w:pPr>
                  <w:r>
                    <w:rPr>
                      <w:sz w:val="24"/>
                    </w:rPr>
                    <w:t>3.33</w:t>
                  </w:r>
                </w:p>
              </w:tc>
              <w:tc>
                <w:tcPr>
                  <w:tcW w:w="1000" w:type="pct"/>
                  <w:noWrap/>
                  <w:vAlign w:val="center"/>
                </w:tcPr>
                <w:p w14:paraId="7AA21F28" w14:textId="77777777" w:rsidR="006D111D" w:rsidRDefault="00000000">
                  <w:pPr>
                    <w:pStyle w:val="24"/>
                    <w:ind w:leftChars="0" w:left="0" w:firstLine="0"/>
                    <w:jc w:val="center"/>
                    <w:rPr>
                      <w:sz w:val="24"/>
                    </w:rPr>
                  </w:pPr>
                  <w:r>
                    <w:rPr>
                      <w:sz w:val="24"/>
                    </w:rPr>
                    <w:t>0</w:t>
                  </w:r>
                </w:p>
              </w:tc>
              <w:tc>
                <w:tcPr>
                  <w:tcW w:w="1000" w:type="pct"/>
                  <w:noWrap/>
                  <w:vAlign w:val="center"/>
                </w:tcPr>
                <w:p w14:paraId="389238F8" w14:textId="77777777" w:rsidR="006D111D" w:rsidRDefault="00000000">
                  <w:pPr>
                    <w:pStyle w:val="24"/>
                    <w:ind w:leftChars="0" w:left="0" w:firstLine="0"/>
                    <w:jc w:val="center"/>
                    <w:rPr>
                      <w:sz w:val="24"/>
                    </w:rPr>
                  </w:pPr>
                  <w:r>
                    <w:rPr>
                      <w:sz w:val="24"/>
                    </w:rPr>
                    <w:t>0</w:t>
                  </w:r>
                </w:p>
              </w:tc>
            </w:tr>
            <w:tr w:rsidR="006D111D" w14:paraId="42380E22" w14:textId="77777777">
              <w:trPr>
                <w:trHeight w:val="113"/>
                <w:jc w:val="center"/>
              </w:trPr>
              <w:tc>
                <w:tcPr>
                  <w:tcW w:w="1282" w:type="pct"/>
                  <w:noWrap/>
                  <w:vAlign w:val="center"/>
                </w:tcPr>
                <w:p w14:paraId="0C4D5005" w14:textId="77777777" w:rsidR="006D111D" w:rsidRDefault="00000000">
                  <w:pPr>
                    <w:pStyle w:val="24"/>
                    <w:ind w:leftChars="0" w:left="0" w:firstLine="0"/>
                    <w:jc w:val="center"/>
                    <w:rPr>
                      <w:sz w:val="24"/>
                      <w:szCs w:val="24"/>
                    </w:rPr>
                  </w:pPr>
                  <w:r>
                    <w:rPr>
                      <w:sz w:val="24"/>
                    </w:rPr>
                    <w:t>水洗工艺用水</w:t>
                  </w:r>
                </w:p>
              </w:tc>
              <w:tc>
                <w:tcPr>
                  <w:tcW w:w="717" w:type="pct"/>
                  <w:noWrap/>
                  <w:vAlign w:val="center"/>
                </w:tcPr>
                <w:p w14:paraId="0D039055" w14:textId="77777777" w:rsidR="006D111D" w:rsidRDefault="00000000">
                  <w:pPr>
                    <w:pStyle w:val="24"/>
                    <w:ind w:leftChars="0" w:left="0" w:firstLine="0"/>
                    <w:jc w:val="center"/>
                    <w:rPr>
                      <w:sz w:val="24"/>
                    </w:rPr>
                  </w:pPr>
                  <w:r>
                    <w:rPr>
                      <w:sz w:val="24"/>
                    </w:rPr>
                    <w:t>48</w:t>
                  </w:r>
                </w:p>
              </w:tc>
              <w:tc>
                <w:tcPr>
                  <w:tcW w:w="999" w:type="pct"/>
                  <w:noWrap/>
                  <w:vAlign w:val="center"/>
                </w:tcPr>
                <w:p w14:paraId="5CC4CF6A" w14:textId="77777777" w:rsidR="006D111D" w:rsidRDefault="00000000">
                  <w:pPr>
                    <w:pStyle w:val="24"/>
                    <w:ind w:leftChars="0" w:left="0" w:firstLine="0"/>
                    <w:jc w:val="center"/>
                    <w:rPr>
                      <w:sz w:val="24"/>
                    </w:rPr>
                  </w:pPr>
                  <w:r>
                    <w:rPr>
                      <w:sz w:val="24"/>
                    </w:rPr>
                    <w:t>48</w:t>
                  </w:r>
                </w:p>
              </w:tc>
              <w:tc>
                <w:tcPr>
                  <w:tcW w:w="1000" w:type="pct"/>
                  <w:noWrap/>
                  <w:vAlign w:val="center"/>
                </w:tcPr>
                <w:p w14:paraId="0555FABD" w14:textId="77777777" w:rsidR="006D111D" w:rsidRDefault="00000000">
                  <w:pPr>
                    <w:pStyle w:val="24"/>
                    <w:ind w:leftChars="0" w:left="0" w:firstLine="0"/>
                    <w:jc w:val="center"/>
                    <w:rPr>
                      <w:sz w:val="24"/>
                    </w:rPr>
                  </w:pPr>
                  <w:r>
                    <w:rPr>
                      <w:sz w:val="24"/>
                    </w:rPr>
                    <w:t>0</w:t>
                  </w:r>
                </w:p>
              </w:tc>
              <w:tc>
                <w:tcPr>
                  <w:tcW w:w="1000" w:type="pct"/>
                  <w:noWrap/>
                  <w:vAlign w:val="center"/>
                </w:tcPr>
                <w:p w14:paraId="4E80E759" w14:textId="77777777" w:rsidR="006D111D" w:rsidRDefault="00000000">
                  <w:pPr>
                    <w:pStyle w:val="24"/>
                    <w:ind w:leftChars="0" w:left="0" w:firstLine="0"/>
                    <w:jc w:val="center"/>
                    <w:rPr>
                      <w:sz w:val="24"/>
                    </w:rPr>
                  </w:pPr>
                  <w:r>
                    <w:rPr>
                      <w:sz w:val="24"/>
                    </w:rPr>
                    <w:t>592</w:t>
                  </w:r>
                </w:p>
              </w:tc>
            </w:tr>
            <w:tr w:rsidR="006D111D" w14:paraId="30B58EC3" w14:textId="77777777">
              <w:trPr>
                <w:trHeight w:val="113"/>
                <w:jc w:val="center"/>
              </w:trPr>
              <w:tc>
                <w:tcPr>
                  <w:tcW w:w="1282" w:type="pct"/>
                  <w:noWrap/>
                  <w:vAlign w:val="center"/>
                </w:tcPr>
                <w:p w14:paraId="7B830F28" w14:textId="77777777" w:rsidR="006D111D" w:rsidRDefault="00000000">
                  <w:pPr>
                    <w:pStyle w:val="24"/>
                    <w:ind w:leftChars="0" w:left="0" w:firstLine="0"/>
                    <w:jc w:val="center"/>
                    <w:rPr>
                      <w:sz w:val="24"/>
                    </w:rPr>
                  </w:pPr>
                  <w:r>
                    <w:rPr>
                      <w:sz w:val="24"/>
                    </w:rPr>
                    <w:t>水膜除尘用水</w:t>
                  </w:r>
                </w:p>
              </w:tc>
              <w:tc>
                <w:tcPr>
                  <w:tcW w:w="717" w:type="pct"/>
                  <w:noWrap/>
                  <w:vAlign w:val="center"/>
                </w:tcPr>
                <w:p w14:paraId="6DE96571" w14:textId="77777777" w:rsidR="006D111D" w:rsidRDefault="00000000">
                  <w:pPr>
                    <w:pStyle w:val="24"/>
                    <w:ind w:leftChars="0" w:left="0" w:firstLine="0"/>
                    <w:jc w:val="center"/>
                    <w:rPr>
                      <w:sz w:val="24"/>
                    </w:rPr>
                  </w:pPr>
                  <w:r>
                    <w:rPr>
                      <w:sz w:val="24"/>
                    </w:rPr>
                    <w:t>1</w:t>
                  </w:r>
                </w:p>
              </w:tc>
              <w:tc>
                <w:tcPr>
                  <w:tcW w:w="999" w:type="pct"/>
                  <w:noWrap/>
                  <w:vAlign w:val="center"/>
                </w:tcPr>
                <w:p w14:paraId="2DE5A041" w14:textId="77777777" w:rsidR="006D111D" w:rsidRDefault="00000000">
                  <w:pPr>
                    <w:pStyle w:val="24"/>
                    <w:ind w:leftChars="0" w:left="0" w:firstLine="0"/>
                    <w:jc w:val="center"/>
                    <w:rPr>
                      <w:sz w:val="24"/>
                    </w:rPr>
                  </w:pPr>
                  <w:r>
                    <w:rPr>
                      <w:sz w:val="24"/>
                    </w:rPr>
                    <w:t>0.1</w:t>
                  </w:r>
                </w:p>
              </w:tc>
              <w:tc>
                <w:tcPr>
                  <w:tcW w:w="1000" w:type="pct"/>
                  <w:noWrap/>
                  <w:vAlign w:val="center"/>
                </w:tcPr>
                <w:p w14:paraId="5D41AF5C" w14:textId="77777777" w:rsidR="006D111D" w:rsidRDefault="00000000">
                  <w:pPr>
                    <w:pStyle w:val="24"/>
                    <w:ind w:leftChars="0" w:left="0" w:firstLine="0"/>
                    <w:jc w:val="center"/>
                    <w:rPr>
                      <w:sz w:val="24"/>
                    </w:rPr>
                  </w:pPr>
                  <w:r>
                    <w:rPr>
                      <w:sz w:val="24"/>
                    </w:rPr>
                    <w:t>0</w:t>
                  </w:r>
                </w:p>
              </w:tc>
              <w:tc>
                <w:tcPr>
                  <w:tcW w:w="1000" w:type="pct"/>
                  <w:noWrap/>
                  <w:vAlign w:val="center"/>
                </w:tcPr>
                <w:p w14:paraId="3BF13CC8" w14:textId="77777777" w:rsidR="006D111D" w:rsidRDefault="00000000">
                  <w:pPr>
                    <w:pStyle w:val="24"/>
                    <w:ind w:leftChars="0" w:left="0" w:firstLine="0"/>
                    <w:jc w:val="center"/>
                    <w:rPr>
                      <w:sz w:val="24"/>
                    </w:rPr>
                  </w:pPr>
                  <w:r>
                    <w:rPr>
                      <w:sz w:val="24"/>
                    </w:rPr>
                    <w:t>0.9</w:t>
                  </w:r>
                </w:p>
              </w:tc>
            </w:tr>
          </w:tbl>
          <w:p w14:paraId="40329AF8" w14:textId="77777777" w:rsidR="006D111D" w:rsidRDefault="00000000">
            <w:pPr>
              <w:tabs>
                <w:tab w:val="center" w:pos="4677"/>
              </w:tabs>
              <w:ind w:firstLineChars="200" w:firstLine="480"/>
            </w:pPr>
            <w:r>
              <w:t>本项目废水产生量为</w:t>
            </w:r>
            <w:r>
              <w:t>2.4m</w:t>
            </w:r>
            <w:r>
              <w:rPr>
                <w:vertAlign w:val="superscript"/>
              </w:rPr>
              <w:t>3</w:t>
            </w:r>
            <w:r>
              <w:t>/d</w:t>
            </w:r>
            <w:r>
              <w:t>、</w:t>
            </w:r>
            <w:r>
              <w:t>720m</w:t>
            </w:r>
            <w:r>
              <w:rPr>
                <w:vertAlign w:val="superscript"/>
              </w:rPr>
              <w:t>3</w:t>
            </w:r>
            <w:r>
              <w:t>/a</w:t>
            </w:r>
            <w:r>
              <w:t>，生活污水经化粪池处理后，定期清掏肥田，不外排。</w:t>
            </w:r>
          </w:p>
          <w:p w14:paraId="706FE48C" w14:textId="77777777" w:rsidR="006D111D" w:rsidRDefault="00000000">
            <w:pPr>
              <w:ind w:firstLineChars="200" w:firstLine="480"/>
            </w:pPr>
            <w:r>
              <w:t>项目水平衡图如下：</w:t>
            </w:r>
          </w:p>
          <w:p w14:paraId="0F9FC181" w14:textId="77777777" w:rsidR="006D111D" w:rsidRDefault="00000000">
            <w:pPr>
              <w:tabs>
                <w:tab w:val="center" w:pos="4677"/>
              </w:tabs>
              <w:ind w:firstLineChars="200" w:firstLine="480"/>
              <w:jc w:val="center"/>
            </w:pPr>
            <w:r>
              <w:rPr>
                <w:noProof/>
              </w:rPr>
              <w:lastRenderedPageBreak/>
              <w:drawing>
                <wp:inline distT="0" distB="0" distL="114300" distR="114300" wp14:anchorId="7F81BE92" wp14:editId="2F78E1A0">
                  <wp:extent cx="4212590" cy="2837180"/>
                  <wp:effectExtent l="0" t="0" r="8890" b="12700"/>
                  <wp:docPr id="7" name="图片 7" descr="169320785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3207855416"/>
                          <pic:cNvPicPr>
                            <a:picLocks noChangeAspect="1"/>
                          </pic:cNvPicPr>
                        </pic:nvPicPr>
                        <pic:blipFill>
                          <a:blip r:embed="rId10"/>
                          <a:stretch>
                            <a:fillRect/>
                          </a:stretch>
                        </pic:blipFill>
                        <pic:spPr>
                          <a:xfrm>
                            <a:off x="0" y="0"/>
                            <a:ext cx="4212590" cy="2837180"/>
                          </a:xfrm>
                          <a:prstGeom prst="rect">
                            <a:avLst/>
                          </a:prstGeom>
                        </pic:spPr>
                      </pic:pic>
                    </a:graphicData>
                  </a:graphic>
                </wp:inline>
              </w:drawing>
            </w:r>
          </w:p>
          <w:p w14:paraId="7ECF220A" w14:textId="77777777" w:rsidR="006D111D" w:rsidRDefault="00000000">
            <w:pPr>
              <w:adjustRightInd w:val="0"/>
              <w:snapToGrid w:val="0"/>
              <w:jc w:val="center"/>
            </w:pPr>
            <w:r>
              <w:rPr>
                <w:b/>
                <w:bCs/>
                <w:lang w:val="zh-CN"/>
              </w:rPr>
              <w:t>图</w:t>
            </w:r>
            <w:r>
              <w:rPr>
                <w:b/>
                <w:bCs/>
              </w:rPr>
              <w:t>1</w:t>
            </w:r>
            <w:r>
              <w:rPr>
                <w:b/>
                <w:bCs/>
                <w:lang w:val="zh-CN"/>
              </w:rPr>
              <w:t xml:space="preserve">  </w:t>
            </w:r>
            <w:r>
              <w:rPr>
                <w:b/>
                <w:bCs/>
                <w:lang w:val="zh-CN"/>
              </w:rPr>
              <w:t>项目水平衡图（</w:t>
            </w:r>
            <w:r>
              <w:rPr>
                <w:b/>
                <w:bCs/>
                <w:lang w:val="zh-CN"/>
              </w:rPr>
              <w:t>m</w:t>
            </w:r>
            <w:r>
              <w:rPr>
                <w:b/>
                <w:bCs/>
                <w:vertAlign w:val="superscript"/>
                <w:lang w:val="zh-CN"/>
              </w:rPr>
              <w:t>3</w:t>
            </w:r>
            <w:r>
              <w:rPr>
                <w:b/>
                <w:bCs/>
                <w:lang w:val="zh-CN"/>
              </w:rPr>
              <w:t>/</w:t>
            </w:r>
            <w:r>
              <w:rPr>
                <w:b/>
                <w:bCs/>
              </w:rPr>
              <w:t>d</w:t>
            </w:r>
            <w:r>
              <w:rPr>
                <w:b/>
                <w:bCs/>
                <w:lang w:val="zh-CN"/>
              </w:rPr>
              <w:t>）</w:t>
            </w:r>
          </w:p>
          <w:p w14:paraId="6B59D1F7" w14:textId="77777777" w:rsidR="006D111D" w:rsidRDefault="00000000">
            <w:pPr>
              <w:tabs>
                <w:tab w:val="center" w:pos="4677"/>
              </w:tabs>
              <w:ind w:firstLineChars="200" w:firstLine="480"/>
            </w:pPr>
            <w:r>
              <w:t>（</w:t>
            </w:r>
            <w:r>
              <w:t>2</w:t>
            </w:r>
            <w:r>
              <w:t>）供电</w:t>
            </w:r>
          </w:p>
          <w:p w14:paraId="6FD8E624" w14:textId="77777777" w:rsidR="006D111D" w:rsidRDefault="00000000">
            <w:pPr>
              <w:tabs>
                <w:tab w:val="center" w:pos="4677"/>
              </w:tabs>
              <w:ind w:firstLineChars="200" w:firstLine="480"/>
            </w:pPr>
            <w:r>
              <w:t>本项目供电采用市政供电。</w:t>
            </w:r>
          </w:p>
          <w:p w14:paraId="6F01E531" w14:textId="77777777" w:rsidR="006D111D" w:rsidRDefault="00000000">
            <w:pPr>
              <w:tabs>
                <w:tab w:val="center" w:pos="4677"/>
              </w:tabs>
              <w:ind w:firstLineChars="200" w:firstLine="480"/>
              <w:rPr>
                <w:szCs w:val="22"/>
              </w:rPr>
            </w:pPr>
            <w:r>
              <w:t>（</w:t>
            </w:r>
            <w:r>
              <w:t>3</w:t>
            </w:r>
            <w:r>
              <w:t>）</w:t>
            </w:r>
            <w:r>
              <w:rPr>
                <w:szCs w:val="22"/>
              </w:rPr>
              <w:t>供热</w:t>
            </w:r>
            <w:r>
              <w:rPr>
                <w:szCs w:val="22"/>
              </w:rPr>
              <w:t>/</w:t>
            </w:r>
            <w:r>
              <w:rPr>
                <w:szCs w:val="22"/>
              </w:rPr>
              <w:t>制冷</w:t>
            </w:r>
          </w:p>
          <w:p w14:paraId="36C27B38" w14:textId="77777777" w:rsidR="006D111D" w:rsidRDefault="00000000">
            <w:pPr>
              <w:tabs>
                <w:tab w:val="center" w:pos="4677"/>
              </w:tabs>
              <w:ind w:firstLineChars="200" w:firstLine="480"/>
              <w:rPr>
                <w:szCs w:val="22"/>
              </w:rPr>
            </w:pPr>
            <w:r>
              <w:rPr>
                <w:szCs w:val="22"/>
              </w:rPr>
              <w:t>本项目办公室内采用分体式空调进行供热</w:t>
            </w:r>
            <w:r>
              <w:rPr>
                <w:szCs w:val="22"/>
              </w:rPr>
              <w:t>/</w:t>
            </w:r>
            <w:r>
              <w:rPr>
                <w:szCs w:val="22"/>
              </w:rPr>
              <w:t>制冷。</w:t>
            </w:r>
          </w:p>
          <w:p w14:paraId="5DFDD4E8" w14:textId="77777777" w:rsidR="006D111D" w:rsidRDefault="00000000">
            <w:pPr>
              <w:tabs>
                <w:tab w:val="center" w:pos="4677"/>
              </w:tabs>
              <w:ind w:firstLineChars="200" w:firstLine="482"/>
              <w:rPr>
                <w:b/>
                <w:bCs/>
                <w:szCs w:val="22"/>
              </w:rPr>
            </w:pPr>
            <w:r>
              <w:rPr>
                <w:b/>
                <w:bCs/>
                <w:szCs w:val="22"/>
              </w:rPr>
              <w:t>9</w:t>
            </w:r>
            <w:r>
              <w:rPr>
                <w:b/>
                <w:bCs/>
                <w:szCs w:val="22"/>
              </w:rPr>
              <w:t>、工期</w:t>
            </w:r>
          </w:p>
          <w:p w14:paraId="6DDD9FA5" w14:textId="77777777" w:rsidR="006D111D" w:rsidRDefault="00000000">
            <w:pPr>
              <w:tabs>
                <w:tab w:val="center" w:pos="4677"/>
              </w:tabs>
              <w:ind w:firstLineChars="200" w:firstLine="480"/>
              <w:rPr>
                <w:szCs w:val="22"/>
              </w:rPr>
            </w:pPr>
            <w:r>
              <w:rPr>
                <w:szCs w:val="22"/>
              </w:rPr>
              <w:t>本项目计划于</w:t>
            </w:r>
            <w:r>
              <w:rPr>
                <w:szCs w:val="22"/>
              </w:rPr>
              <w:t>2023</w:t>
            </w:r>
            <w:r>
              <w:rPr>
                <w:szCs w:val="22"/>
              </w:rPr>
              <w:t>年</w:t>
            </w:r>
            <w:r>
              <w:rPr>
                <w:szCs w:val="22"/>
              </w:rPr>
              <w:t>9</w:t>
            </w:r>
            <w:r>
              <w:rPr>
                <w:szCs w:val="22"/>
              </w:rPr>
              <w:t>月开工建设，</w:t>
            </w:r>
            <w:r>
              <w:rPr>
                <w:szCs w:val="22"/>
              </w:rPr>
              <w:t>2023</w:t>
            </w:r>
            <w:r>
              <w:rPr>
                <w:szCs w:val="22"/>
              </w:rPr>
              <w:t>年</w:t>
            </w:r>
            <w:r>
              <w:rPr>
                <w:szCs w:val="22"/>
              </w:rPr>
              <w:t>11</w:t>
            </w:r>
            <w:r>
              <w:rPr>
                <w:szCs w:val="22"/>
              </w:rPr>
              <w:t>月完工。</w:t>
            </w:r>
          </w:p>
          <w:p w14:paraId="6A427533" w14:textId="77777777" w:rsidR="006D111D" w:rsidRDefault="00000000">
            <w:pPr>
              <w:tabs>
                <w:tab w:val="center" w:pos="4677"/>
              </w:tabs>
              <w:ind w:firstLineChars="200" w:firstLine="482"/>
              <w:rPr>
                <w:b/>
                <w:bCs/>
                <w:szCs w:val="22"/>
              </w:rPr>
            </w:pPr>
            <w:r>
              <w:rPr>
                <w:b/>
                <w:bCs/>
                <w:szCs w:val="22"/>
              </w:rPr>
              <w:t>10</w:t>
            </w:r>
            <w:r>
              <w:rPr>
                <w:b/>
                <w:bCs/>
                <w:szCs w:val="22"/>
              </w:rPr>
              <w:t>、总平面布置分析</w:t>
            </w:r>
          </w:p>
          <w:p w14:paraId="129713E6" w14:textId="77777777" w:rsidR="006D111D" w:rsidRDefault="00000000">
            <w:pPr>
              <w:tabs>
                <w:tab w:val="center" w:pos="4677"/>
              </w:tabs>
              <w:ind w:firstLineChars="200" w:firstLine="480"/>
              <w:rPr>
                <w:szCs w:val="22"/>
              </w:rPr>
            </w:pPr>
            <w:r>
              <w:t>本项目地厂区依托地形建设，交通便利。本项目生产工序主要为破碎、筛分、水洗、烘干等，布设于项目地北侧，项目地南侧为办公区，原料区位于生产区北侧，项目地的成品区、原料区、生产区全部为料棚。项目总平面布置图见附图</w:t>
            </w:r>
            <w:r>
              <w:t>3</w:t>
            </w:r>
            <w:r>
              <w:t>。车间内分区明确，布局功能合理。</w:t>
            </w:r>
          </w:p>
        </w:tc>
      </w:tr>
      <w:tr w:rsidR="006D111D" w14:paraId="2088B772" w14:textId="77777777">
        <w:trPr>
          <w:trHeight w:val="90"/>
          <w:jc w:val="center"/>
        </w:trPr>
        <w:tc>
          <w:tcPr>
            <w:tcW w:w="637" w:type="dxa"/>
            <w:tcBorders>
              <w:top w:val="single" w:sz="4" w:space="0" w:color="auto"/>
              <w:left w:val="single" w:sz="8" w:space="0" w:color="auto"/>
              <w:bottom w:val="single" w:sz="4" w:space="0" w:color="auto"/>
              <w:right w:val="single" w:sz="4" w:space="0" w:color="auto"/>
            </w:tcBorders>
            <w:vAlign w:val="center"/>
          </w:tcPr>
          <w:p w14:paraId="4D6AC9B8" w14:textId="77777777" w:rsidR="006D111D" w:rsidRDefault="00000000">
            <w:pPr>
              <w:pStyle w:val="af6"/>
              <w:adjustRightInd w:val="0"/>
              <w:snapToGrid w:val="0"/>
              <w:spacing w:beforeAutospacing="0" w:afterAutospacing="0"/>
              <w:jc w:val="center"/>
              <w:rPr>
                <w:rFonts w:ascii="Times New Roman" w:hAnsi="Times New Roman"/>
                <w:kern w:val="2"/>
                <w:sz w:val="21"/>
                <w:szCs w:val="21"/>
              </w:rPr>
            </w:pPr>
            <w:r>
              <w:rPr>
                <w:rFonts w:ascii="Times New Roman" w:hAnsi="Times New Roman"/>
                <w:kern w:val="2"/>
              </w:rPr>
              <w:lastRenderedPageBreak/>
              <w:t>工艺流程和产</w:t>
            </w:r>
            <w:r>
              <w:rPr>
                <w:rFonts w:ascii="Times New Roman" w:hAnsi="Times New Roman"/>
                <w:kern w:val="2"/>
              </w:rPr>
              <w:lastRenderedPageBreak/>
              <w:t>排污环节</w:t>
            </w:r>
          </w:p>
        </w:tc>
        <w:tc>
          <w:tcPr>
            <w:tcW w:w="8652" w:type="dxa"/>
            <w:tcBorders>
              <w:top w:val="single" w:sz="4" w:space="0" w:color="auto"/>
              <w:left w:val="single" w:sz="4" w:space="0" w:color="auto"/>
              <w:bottom w:val="single" w:sz="4" w:space="0" w:color="auto"/>
              <w:right w:val="single" w:sz="8" w:space="0" w:color="auto"/>
            </w:tcBorders>
          </w:tcPr>
          <w:p w14:paraId="14C97FFF" w14:textId="77777777" w:rsidR="006D111D" w:rsidRDefault="00000000">
            <w:pPr>
              <w:ind w:firstLineChars="200" w:firstLine="480"/>
            </w:pPr>
            <w:r>
              <w:lastRenderedPageBreak/>
              <w:t>一、施工期</w:t>
            </w:r>
          </w:p>
          <w:p w14:paraId="11401F8C" w14:textId="77777777" w:rsidR="006D111D" w:rsidRDefault="00000000">
            <w:pPr>
              <w:adjustRightInd w:val="0"/>
              <w:snapToGrid w:val="0"/>
              <w:ind w:firstLineChars="200" w:firstLine="480"/>
              <w:jc w:val="both"/>
            </w:pPr>
            <w:bookmarkStart w:id="2" w:name="_Toc158363883"/>
            <w:r>
              <w:t>项目建设期对环境的影响主要表现为：施工扬尘、施工废水、施工机械噪声以及施工队伍的生活排污。施工流程及各阶段主要污染物产生见图</w:t>
            </w:r>
            <w:bookmarkEnd w:id="2"/>
            <w:r>
              <w:t>1</w:t>
            </w:r>
            <w:r>
              <w:t>。</w:t>
            </w:r>
          </w:p>
          <w:p w14:paraId="64070364" w14:textId="77777777" w:rsidR="006D111D" w:rsidRDefault="00000000">
            <w:pPr>
              <w:adjustRightInd w:val="0"/>
              <w:snapToGrid w:val="0"/>
              <w:jc w:val="center"/>
              <w:rPr>
                <w:b/>
                <w:bCs/>
                <w:lang w:val="zh-CN"/>
              </w:rPr>
            </w:pPr>
            <w:r>
              <w:lastRenderedPageBreak/>
              <w:pict w14:anchorId="4B747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55.2pt;margin-top:12.2pt;width:332.4pt;height:90.75pt;z-index:251663360;mso-wrap-distance-top:0;mso-wrap-distance-bottom:0;mso-width-relative:page;mso-height-relative:page">
                  <v:imagedata r:id="rId11" o:title=""/>
                  <w10:wrap type="topAndBottom"/>
                </v:shape>
              </w:pict>
            </w:r>
            <w:r>
              <w:rPr>
                <w:b/>
                <w:bCs/>
                <w:lang w:val="zh-CN"/>
              </w:rPr>
              <w:t>图</w:t>
            </w:r>
            <w:r>
              <w:rPr>
                <w:b/>
                <w:bCs/>
              </w:rPr>
              <w:t>2</w:t>
            </w:r>
            <w:r>
              <w:rPr>
                <w:b/>
                <w:bCs/>
                <w:lang w:val="zh-CN"/>
              </w:rPr>
              <w:t xml:space="preserve">  </w:t>
            </w:r>
            <w:r>
              <w:rPr>
                <w:b/>
                <w:bCs/>
                <w:lang w:val="zh-CN"/>
              </w:rPr>
              <w:t>本项目</w:t>
            </w:r>
            <w:r>
              <w:rPr>
                <w:b/>
                <w:bCs/>
              </w:rPr>
              <w:t>施工期</w:t>
            </w:r>
            <w:r>
              <w:rPr>
                <w:b/>
                <w:bCs/>
                <w:lang w:val="zh-CN"/>
              </w:rPr>
              <w:t>工艺流程</w:t>
            </w:r>
            <w:proofErr w:type="gramStart"/>
            <w:r>
              <w:rPr>
                <w:b/>
                <w:bCs/>
              </w:rPr>
              <w:t>及产污环节</w:t>
            </w:r>
            <w:proofErr w:type="gramEnd"/>
            <w:r>
              <w:rPr>
                <w:b/>
                <w:bCs/>
                <w:lang w:val="zh-CN"/>
              </w:rPr>
              <w:t>图</w:t>
            </w:r>
          </w:p>
          <w:p w14:paraId="7C1A02BE" w14:textId="77777777" w:rsidR="006D111D" w:rsidRDefault="00000000">
            <w:pPr>
              <w:numPr>
                <w:ilvl w:val="0"/>
                <w:numId w:val="4"/>
              </w:numPr>
              <w:ind w:firstLineChars="200" w:firstLine="480"/>
            </w:pPr>
            <w:r>
              <w:t>运营期</w:t>
            </w:r>
          </w:p>
          <w:p w14:paraId="0CE8370D" w14:textId="77777777" w:rsidR="006D111D" w:rsidRDefault="00000000">
            <w:pPr>
              <w:ind w:firstLineChars="200" w:firstLine="480"/>
            </w:pPr>
            <w:r>
              <w:t>工艺流程简述：</w:t>
            </w:r>
          </w:p>
          <w:p w14:paraId="4394A34C" w14:textId="77777777" w:rsidR="006D111D" w:rsidRDefault="00000000">
            <w:pPr>
              <w:ind w:firstLineChars="200" w:firstLine="480"/>
            </w:pPr>
            <w:r>
              <w:t>石英砂：</w:t>
            </w:r>
          </w:p>
          <w:p w14:paraId="38496F94" w14:textId="77777777" w:rsidR="006D111D" w:rsidRDefault="00000000">
            <w:pPr>
              <w:adjustRightInd w:val="0"/>
              <w:snapToGrid w:val="0"/>
              <w:ind w:firstLineChars="200" w:firstLine="480"/>
              <w:jc w:val="both"/>
            </w:pPr>
            <w:r>
              <w:t>1</w:t>
            </w:r>
            <w:r>
              <w:t>、</w:t>
            </w:r>
            <w:proofErr w:type="gramStart"/>
            <w:r>
              <w:t>转笼水洗</w:t>
            </w:r>
            <w:proofErr w:type="gramEnd"/>
          </w:p>
          <w:p w14:paraId="744A59DA" w14:textId="77777777" w:rsidR="006D111D" w:rsidRDefault="00000000">
            <w:pPr>
              <w:ind w:firstLineChars="200" w:firstLine="480"/>
            </w:pPr>
            <w:r>
              <w:t>原料浊度较大，需进行</w:t>
            </w:r>
            <w:proofErr w:type="gramStart"/>
            <w:r>
              <w:t>水洗以</w:t>
            </w:r>
            <w:proofErr w:type="gramEnd"/>
            <w:r>
              <w:t>去除原料中混杂的少量泥砂等杂质，开始生产时，原料经皮带输送机均匀输送至水洗</w:t>
            </w:r>
            <w:proofErr w:type="gramStart"/>
            <w:r>
              <w:t>转笼进行</w:t>
            </w:r>
            <w:proofErr w:type="gramEnd"/>
            <w:r>
              <w:t>清洗，原料中夹杂的泥砂等杂质经过</w:t>
            </w:r>
            <w:proofErr w:type="gramStart"/>
            <w:r>
              <w:t>水洗转笼水洗</w:t>
            </w:r>
            <w:proofErr w:type="gramEnd"/>
            <w:r>
              <w:t>后随水进入沉淀池，水洗废水经沉淀池处理后循环利用于水洗工序，经沉淀池沉淀处理后上清液回用于水洗工序；沉淀池泥砂进入压滤机清理，压滤后的泥饼作建筑料外售。此过程会产生噪声、固废、废水。</w:t>
            </w:r>
          </w:p>
          <w:p w14:paraId="6365FF46" w14:textId="77777777" w:rsidR="006D111D" w:rsidRDefault="00000000">
            <w:pPr>
              <w:adjustRightInd w:val="0"/>
              <w:snapToGrid w:val="0"/>
              <w:ind w:firstLineChars="200" w:firstLine="480"/>
              <w:jc w:val="both"/>
            </w:pPr>
            <w:r>
              <w:t>2</w:t>
            </w:r>
            <w:r>
              <w:t>、</w:t>
            </w:r>
            <w:proofErr w:type="gramStart"/>
            <w:r>
              <w:t>鄂破破碎</w:t>
            </w:r>
            <w:proofErr w:type="gramEnd"/>
          </w:p>
          <w:p w14:paraId="5AFEFCAA" w14:textId="77777777" w:rsidR="006D111D" w:rsidRDefault="00000000">
            <w:pPr>
              <w:adjustRightInd w:val="0"/>
              <w:snapToGrid w:val="0"/>
              <w:ind w:firstLineChars="200" w:firstLine="480"/>
              <w:jc w:val="both"/>
            </w:pPr>
            <w:r>
              <w:t>原材料经过水洗后经传送带</w:t>
            </w:r>
            <w:proofErr w:type="gramStart"/>
            <w:r>
              <w:t>运至鄂破机</w:t>
            </w:r>
            <w:proofErr w:type="gramEnd"/>
            <w:r>
              <w:t>进行破碎工序，初步破碎后进入人工挑选工序。此过程会产生噪声、废气、固废。</w:t>
            </w:r>
          </w:p>
          <w:p w14:paraId="032FF69B" w14:textId="77777777" w:rsidR="006D111D" w:rsidRDefault="00000000">
            <w:pPr>
              <w:pStyle w:val="Char"/>
              <w:ind w:firstLineChars="200" w:firstLine="480"/>
            </w:pPr>
            <w:r>
              <w:t>3</w:t>
            </w:r>
            <w:r>
              <w:t>、人工挑选</w:t>
            </w:r>
          </w:p>
          <w:p w14:paraId="62143A8D" w14:textId="77777777" w:rsidR="006D111D" w:rsidRDefault="00000000">
            <w:pPr>
              <w:ind w:firstLineChars="200" w:firstLine="480"/>
            </w:pPr>
            <w:r>
              <w:t>鄂破后的原料大小不一，通过人工挑选，筛选出直径大于</w:t>
            </w:r>
            <w:r>
              <w:t>8cm</w:t>
            </w:r>
            <w:r>
              <w:t>的原料，运至</w:t>
            </w:r>
            <w:proofErr w:type="gramStart"/>
            <w:r>
              <w:t>鄂破进行</w:t>
            </w:r>
            <w:proofErr w:type="gramEnd"/>
            <w:r>
              <w:t>二次破碎，直径小于</w:t>
            </w:r>
            <w:r>
              <w:t>8cm</w:t>
            </w:r>
            <w:r>
              <w:t>的原料</w:t>
            </w:r>
            <w:proofErr w:type="gramStart"/>
            <w:r>
              <w:t>进入细破工序</w:t>
            </w:r>
            <w:proofErr w:type="gramEnd"/>
            <w:r>
              <w:t>加工。此过程会产生噪声。</w:t>
            </w:r>
          </w:p>
          <w:p w14:paraId="3D170D70" w14:textId="77777777" w:rsidR="006D111D" w:rsidRDefault="00000000">
            <w:pPr>
              <w:pStyle w:val="Char"/>
              <w:ind w:firstLineChars="200" w:firstLine="480"/>
            </w:pPr>
            <w:r>
              <w:t>4</w:t>
            </w:r>
            <w:r>
              <w:t>、细破</w:t>
            </w:r>
          </w:p>
          <w:p w14:paraId="386B66D7" w14:textId="77777777" w:rsidR="006D111D" w:rsidRDefault="00000000">
            <w:pPr>
              <w:pStyle w:val="Char"/>
              <w:ind w:firstLineChars="200" w:firstLine="480"/>
            </w:pPr>
            <w:proofErr w:type="gramStart"/>
            <w:r>
              <w:t>利用细破设备</w:t>
            </w:r>
            <w:proofErr w:type="gramEnd"/>
            <w:r>
              <w:t>将材料再次进行破碎加工，破碎加工后石英砂经过提升机输送水洗工序。此过程会产生噪声、废气、固废。</w:t>
            </w:r>
          </w:p>
          <w:p w14:paraId="0B552831" w14:textId="77777777" w:rsidR="006D111D" w:rsidRDefault="00000000">
            <w:pPr>
              <w:ind w:firstLineChars="200" w:firstLine="480"/>
            </w:pPr>
            <w:r>
              <w:t>5</w:t>
            </w:r>
            <w:r>
              <w:t>、筛分</w:t>
            </w:r>
          </w:p>
          <w:p w14:paraId="5CF38A5C" w14:textId="77777777" w:rsidR="006D111D" w:rsidRDefault="00000000">
            <w:pPr>
              <w:ind w:firstLineChars="200" w:firstLine="480"/>
            </w:pPr>
            <w:r>
              <w:t>筛分过程将直径大于</w:t>
            </w:r>
            <w:r>
              <w:t>3cm</w:t>
            </w:r>
            <w:r>
              <w:t>的石英砂经传送带输送至细破设备进行破碎，直径小于</w:t>
            </w:r>
            <w:r>
              <w:t>3cm</w:t>
            </w:r>
            <w:r>
              <w:t>的石英砂经过提升机输送至酸洗工序。此过程会产生噪声、固废、废气。</w:t>
            </w:r>
          </w:p>
          <w:p w14:paraId="060FCBDC" w14:textId="77777777" w:rsidR="006D111D" w:rsidRDefault="00000000">
            <w:pPr>
              <w:ind w:firstLineChars="200" w:firstLine="480"/>
            </w:pPr>
            <w:r>
              <w:lastRenderedPageBreak/>
              <w:t>6</w:t>
            </w:r>
            <w:r>
              <w:t>、磁选、色选</w:t>
            </w:r>
          </w:p>
          <w:p w14:paraId="270C61A2" w14:textId="77777777" w:rsidR="006D111D" w:rsidRDefault="00000000">
            <w:pPr>
              <w:ind w:firstLineChars="200" w:firstLine="480"/>
            </w:pPr>
            <w:r>
              <w:t>将石英砂提升至磁选机、色选机进行再次磁选、色选，筛分出不合格产品，收集进行外售，此过程会产生噪声、废气、固废。</w:t>
            </w:r>
          </w:p>
          <w:p w14:paraId="210A4BDC" w14:textId="77777777" w:rsidR="006D111D" w:rsidRDefault="00000000">
            <w:pPr>
              <w:ind w:firstLineChars="200" w:firstLine="480"/>
            </w:pPr>
            <w:r>
              <w:t>7</w:t>
            </w:r>
            <w:r>
              <w:t>、酸洗</w:t>
            </w:r>
          </w:p>
          <w:p w14:paraId="230CFFC1" w14:textId="77777777" w:rsidR="006D111D" w:rsidRDefault="00000000">
            <w:pPr>
              <w:ind w:firstLineChars="200" w:firstLine="480"/>
            </w:pPr>
            <w:r>
              <w:t>将石英砂由输送带输送到酸洗罐内，将装满石英砂的酸洗罐，用酸泵经由底部注入酸水进行反应，常规酸洗漂白剂与石英砂的体积比为</w:t>
            </w:r>
            <w:r>
              <w:t xml:space="preserve"> 1:1</w:t>
            </w:r>
            <w:r>
              <w:t>，将石英砂与常规酸洗漂白剂完全混合浸泡，此过程酸洗</w:t>
            </w:r>
            <w:proofErr w:type="gramStart"/>
            <w:r>
              <w:t>罐全部</w:t>
            </w:r>
            <w:proofErr w:type="gramEnd"/>
            <w:r>
              <w:t>密闭，常温反应</w:t>
            </w:r>
            <w:r>
              <w:t>8h</w:t>
            </w:r>
            <w:r>
              <w:t>。</w:t>
            </w:r>
          </w:p>
          <w:p w14:paraId="44BC57DE" w14:textId="77777777" w:rsidR="006D111D" w:rsidRDefault="00000000">
            <w:pPr>
              <w:ind w:firstLineChars="200" w:firstLine="480"/>
            </w:pPr>
            <w:r>
              <w:t>酸洗主要是去除石英砂粒表面的铁元素，达到除铁的目的，使石英砂变白，通过控制时间保证物料酸洗达到产品要求的同时又可</w:t>
            </w:r>
            <w:proofErr w:type="gramStart"/>
            <w:r>
              <w:t>将混酸过滤</w:t>
            </w:r>
            <w:proofErr w:type="gramEnd"/>
            <w:r>
              <w:t>回用，涉及反应主要为草酸和铁的氧化物反应，生成溶于水的草酸铁；反应式如下</w:t>
            </w:r>
            <w:r>
              <w:t>:</w:t>
            </w:r>
          </w:p>
          <w:p w14:paraId="0883C7CD" w14:textId="77777777" w:rsidR="006D111D" w:rsidRDefault="00000000">
            <w:pPr>
              <w:pStyle w:val="Char"/>
              <w:ind w:firstLineChars="200" w:firstLine="480"/>
            </w:pPr>
            <w:r>
              <w:rPr>
                <w:noProof/>
              </w:rPr>
              <w:drawing>
                <wp:inline distT="0" distB="0" distL="114300" distR="114300" wp14:anchorId="4D1BDCC1" wp14:editId="40F0B09B">
                  <wp:extent cx="2179320" cy="314960"/>
                  <wp:effectExtent l="0" t="0" r="0" b="508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12"/>
                          <a:stretch>
                            <a:fillRect/>
                          </a:stretch>
                        </pic:blipFill>
                        <pic:spPr>
                          <a:xfrm>
                            <a:off x="0" y="0"/>
                            <a:ext cx="2179320" cy="314960"/>
                          </a:xfrm>
                          <a:prstGeom prst="rect">
                            <a:avLst/>
                          </a:prstGeom>
                          <a:noFill/>
                          <a:ln>
                            <a:noFill/>
                          </a:ln>
                        </pic:spPr>
                      </pic:pic>
                    </a:graphicData>
                  </a:graphic>
                </wp:inline>
              </w:drawing>
            </w:r>
          </w:p>
          <w:p w14:paraId="4294C962" w14:textId="77777777" w:rsidR="006D111D" w:rsidRDefault="00000000">
            <w:pPr>
              <w:ind w:firstLineChars="200" w:firstLine="480"/>
            </w:pPr>
            <w:r>
              <w:t>反应结束，进行回收酸液过程，打开酸洗罐底部阀门，酸液自流入循环桶，用水泵抽入处</w:t>
            </w:r>
            <w:proofErr w:type="gramStart"/>
            <w:r>
              <w:t>酸桶储存再</w:t>
            </w:r>
            <w:proofErr w:type="gramEnd"/>
            <w:r>
              <w:t>利用，酸液回收结束。此过程会产生噪声。</w:t>
            </w:r>
          </w:p>
          <w:p w14:paraId="60FE7A22" w14:textId="77777777" w:rsidR="006D111D" w:rsidRDefault="00000000">
            <w:pPr>
              <w:ind w:firstLineChars="200" w:firstLine="480"/>
            </w:pPr>
            <w:r>
              <w:t>8</w:t>
            </w:r>
            <w:r>
              <w:t>、烘干</w:t>
            </w:r>
          </w:p>
          <w:p w14:paraId="1DA059C6" w14:textId="77777777" w:rsidR="006D111D" w:rsidRDefault="00000000">
            <w:pPr>
              <w:pStyle w:val="Char"/>
              <w:ind w:firstLineChars="200" w:firstLine="480"/>
            </w:pPr>
            <w:r>
              <w:t>经酸洗的材料经皮带输送机均匀输送至烘干机进行烘干。烘干工序采用甲醇作为燃料，冷空气与燃烧产生的热烟气经过换热器换热后形成热空气，进入烘干机进行烘干。燃烧烟气烘干后的干石英砂经传送带输送</w:t>
            </w:r>
            <w:proofErr w:type="gramStart"/>
            <w:r>
              <w:t>至制砂</w:t>
            </w:r>
            <w:proofErr w:type="gramEnd"/>
            <w:r>
              <w:t>机进行制砂。此过程会产生噪声、废气。</w:t>
            </w:r>
          </w:p>
          <w:p w14:paraId="2BA0B83A" w14:textId="77777777" w:rsidR="006D111D" w:rsidRDefault="00000000">
            <w:pPr>
              <w:ind w:firstLineChars="200" w:firstLine="480"/>
            </w:pPr>
            <w:r>
              <w:t>9</w:t>
            </w:r>
            <w:r>
              <w:t>、分级筛分</w:t>
            </w:r>
          </w:p>
          <w:p w14:paraId="4FC864DB" w14:textId="77777777" w:rsidR="006D111D" w:rsidRDefault="00000000">
            <w:pPr>
              <w:pStyle w:val="Char"/>
              <w:ind w:firstLineChars="200" w:firstLine="480"/>
            </w:pPr>
            <w:r>
              <w:t>经过烘干后的石英砂进行筛分，筛分后的成品石英砂为</w:t>
            </w:r>
            <w:r>
              <w:t>4-120</w:t>
            </w:r>
            <w:r>
              <w:t>目成品，成品进行袋装外售。此过程会产生噪声、废气。</w:t>
            </w:r>
          </w:p>
          <w:p w14:paraId="55D212F4" w14:textId="64ED35ED" w:rsidR="006D111D" w:rsidRDefault="00E507D7">
            <w:pPr>
              <w:pStyle w:val="a5"/>
              <w:rPr>
                <w:b/>
                <w:bCs/>
                <w:lang w:val="zh-CN"/>
              </w:rPr>
            </w:pPr>
            <w:r>
              <w:rPr>
                <w:noProof/>
              </w:rPr>
              <mc:AlternateContent>
                <mc:Choice Requires="wps">
                  <w:drawing>
                    <wp:anchor distT="0" distB="0" distL="114300" distR="114300" simplePos="0" relativeHeight="251671552" behindDoc="0" locked="0" layoutInCell="1" allowOverlap="1" wp14:anchorId="6CB3F1A3" wp14:editId="3091D034">
                      <wp:simplePos x="0" y="0"/>
                      <wp:positionH relativeFrom="column">
                        <wp:posOffset>1791335</wp:posOffset>
                      </wp:positionH>
                      <wp:positionV relativeFrom="paragraph">
                        <wp:posOffset>99695</wp:posOffset>
                      </wp:positionV>
                      <wp:extent cx="1054100" cy="295910"/>
                      <wp:effectExtent l="10160" t="13970" r="12065" b="13970"/>
                      <wp:wrapNone/>
                      <wp:docPr id="8484585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14E8A8A0" w14:textId="77777777" w:rsidR="006D111D" w:rsidRDefault="00000000">
                                  <w:pPr>
                                    <w:jc w:val="center"/>
                                  </w:pPr>
                                  <w:r>
                                    <w:rPr>
                                      <w:rFonts w:hint="eastAsia"/>
                                    </w:rPr>
                                    <w:t>石英砂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3F1A3" id="_x0000_t202" coordsize="21600,21600" o:spt="202" path="m,l,21600r21600,l21600,xe">
                      <v:stroke joinstyle="miter"/>
                      <v:path gradientshapeok="t" o:connecttype="rect"/>
                    </v:shapetype>
                    <v:shape id="Text Box 25" o:spid="_x0000_s1026" type="#_x0000_t202" style="position:absolute;left:0;text-align:left;margin-left:141.05pt;margin-top:7.85pt;width:83pt;height:2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" strokecolor="#000001">
                      <v:fill angle="90" focus="100%" type="gradient"/>
                      <v:textbox>
                        <w:txbxContent>
                          <w:p w14:paraId="14E8A8A0" w14:textId="77777777" w:rsidR="006D111D" w:rsidRDefault="00000000">
                            <w:pPr>
                              <w:jc w:val="center"/>
                            </w:pPr>
                            <w:r>
                              <w:rPr>
                                <w:rFonts w:hint="eastAsia"/>
                              </w:rPr>
                              <w:t>石英砂</w:t>
                            </w:r>
                          </w:p>
                        </w:txbxContent>
                      </v:textbox>
                    </v:shape>
                  </w:pict>
                </mc:Fallback>
              </mc:AlternateContent>
            </w:r>
          </w:p>
          <w:p w14:paraId="772DFBF8" w14:textId="48286810" w:rsidR="006D111D" w:rsidRDefault="00E507D7">
            <w:pPr>
              <w:rPr>
                <w:b/>
                <w:bCs/>
                <w:lang w:val="zh-CN"/>
              </w:rPr>
            </w:pPr>
            <w:r>
              <w:rPr>
                <w:noProof/>
              </w:rPr>
              <mc:AlternateContent>
                <mc:Choice Requires="wps">
                  <w:drawing>
                    <wp:anchor distT="0" distB="0" distL="114300" distR="114300" simplePos="0" relativeHeight="251672576" behindDoc="0" locked="0" layoutInCell="1" allowOverlap="1" wp14:anchorId="4E49F76B" wp14:editId="72AF3F9D">
                      <wp:simplePos x="0" y="0"/>
                      <wp:positionH relativeFrom="column">
                        <wp:posOffset>2306955</wp:posOffset>
                      </wp:positionH>
                      <wp:positionV relativeFrom="paragraph">
                        <wp:posOffset>96520</wp:posOffset>
                      </wp:positionV>
                      <wp:extent cx="9525" cy="352425"/>
                      <wp:effectExtent l="68580" t="10795" r="74295" b="17780"/>
                      <wp:wrapNone/>
                      <wp:docPr id="212050137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6EE75671" id="Line 2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5pt,7.6pt" to="182.4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" strokecolor="#000001">
                      <v:stroke endarrow="open"/>
                    </v:line>
                  </w:pict>
                </mc:Fallback>
              </mc:AlternateContent>
            </w:r>
          </w:p>
          <w:p w14:paraId="3A28576C" w14:textId="65B27AB7" w:rsidR="006D111D" w:rsidRDefault="00E507D7">
            <w:pPr>
              <w:pStyle w:val="a5"/>
              <w:rPr>
                <w:b/>
                <w:bCs/>
                <w:lang w:val="zh-CN"/>
              </w:rPr>
            </w:pPr>
            <w:r>
              <w:rPr>
                <w:noProof/>
              </w:rPr>
              <mc:AlternateContent>
                <mc:Choice Requires="wps">
                  <w:drawing>
                    <wp:anchor distT="0" distB="0" distL="114300" distR="114300" simplePos="0" relativeHeight="251677696" behindDoc="0" locked="0" layoutInCell="1" allowOverlap="1" wp14:anchorId="06A5B1CB" wp14:editId="534052BA">
                      <wp:simplePos x="0" y="0"/>
                      <wp:positionH relativeFrom="column">
                        <wp:posOffset>3372485</wp:posOffset>
                      </wp:positionH>
                      <wp:positionV relativeFrom="paragraph">
                        <wp:posOffset>177165</wp:posOffset>
                      </wp:positionV>
                      <wp:extent cx="1329690" cy="295910"/>
                      <wp:effectExtent l="635" t="0" r="3175" b="3175"/>
                      <wp:wrapNone/>
                      <wp:docPr id="159676579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95910"/>
                              </a:xfrm>
                              <a:prstGeom prst="rect">
                                <a:avLst/>
                              </a:prstGeom>
                              <a:gradFill rotWithShape="0">
                                <a:gsLst>
                                  <a:gs pos="0">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7105F" w14:textId="77777777" w:rsidR="006D111D" w:rsidRDefault="00000000">
                                  <w:pPr>
                                    <w:jc w:val="center"/>
                                  </w:pPr>
                                  <w:r>
                                    <w:rPr>
                                      <w:rFonts w:hint="eastAsia"/>
                                    </w:rPr>
                                    <w:t>噪声、废水、固废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5B1CB" id="Text Box 27" o:spid="_x0000_s1027" type="#_x0000_t202" style="position:absolute;left:0;text-align:left;margin-left:265.55pt;margin-top:13.95pt;width:104.7pt;height: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" stroked="f">
                      <v:fill angle="90" focus="100%" type="gradient"/>
                      <v:textbox>
                        <w:txbxContent>
                          <w:p w14:paraId="71C7105F" w14:textId="77777777" w:rsidR="006D111D" w:rsidRDefault="00000000">
                            <w:pPr>
                              <w:jc w:val="center"/>
                            </w:pPr>
                            <w:r>
                              <w:rPr>
                                <w:rFonts w:hint="eastAsia"/>
                              </w:rPr>
                              <w:t>噪声、废水、固废</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DA27E22" wp14:editId="4DD3CE9E">
                      <wp:simplePos x="0" y="0"/>
                      <wp:positionH relativeFrom="column">
                        <wp:posOffset>2868930</wp:posOffset>
                      </wp:positionH>
                      <wp:positionV relativeFrom="paragraph">
                        <wp:posOffset>306070</wp:posOffset>
                      </wp:positionV>
                      <wp:extent cx="485775" cy="635"/>
                      <wp:effectExtent l="11430" t="77470" r="17145" b="74295"/>
                      <wp:wrapNone/>
                      <wp:docPr id="189833017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63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D4BCE57" id="Line 28"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24.1pt" to="264.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" strokecolor="#000001">
                      <v:stroke endarrow="open"/>
                    </v:line>
                  </w:pict>
                </mc:Fallback>
              </mc:AlternateContent>
            </w:r>
            <w:r>
              <w:rPr>
                <w:noProof/>
              </w:rPr>
              <mc:AlternateContent>
                <mc:Choice Requires="wps">
                  <w:drawing>
                    <wp:anchor distT="0" distB="0" distL="114300" distR="114300" simplePos="0" relativeHeight="251673600" behindDoc="0" locked="0" layoutInCell="1" allowOverlap="1" wp14:anchorId="7DCD9977" wp14:editId="577C1625">
                      <wp:simplePos x="0" y="0"/>
                      <wp:positionH relativeFrom="column">
                        <wp:posOffset>1800860</wp:posOffset>
                      </wp:positionH>
                      <wp:positionV relativeFrom="paragraph">
                        <wp:posOffset>167640</wp:posOffset>
                      </wp:positionV>
                      <wp:extent cx="1054100" cy="295910"/>
                      <wp:effectExtent l="10160" t="5715" r="12065" b="12700"/>
                      <wp:wrapNone/>
                      <wp:docPr id="7325978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3841FA8F" w14:textId="77777777" w:rsidR="006D111D" w:rsidRDefault="00000000">
                                  <w:pPr>
                                    <w:jc w:val="center"/>
                                  </w:pPr>
                                  <w:r>
                                    <w:rPr>
                                      <w:rFonts w:hint="eastAsia"/>
                                    </w:rPr>
                                    <w:t>水洗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D9977" id="Text Box 29" o:spid="_x0000_s1028" type="#_x0000_t202" style="position:absolute;left:0;text-align:left;margin-left:141.8pt;margin-top:13.2pt;width:83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" strokecolor="#000001">
                      <v:fill angle="90" focus="100%" type="gradient"/>
                      <v:textbox>
                        <w:txbxContent>
                          <w:p w14:paraId="3841FA8F" w14:textId="77777777" w:rsidR="006D111D" w:rsidRDefault="00000000">
                            <w:pPr>
                              <w:jc w:val="center"/>
                            </w:pPr>
                            <w:r>
                              <w:rPr>
                                <w:rFonts w:hint="eastAsia"/>
                              </w:rPr>
                              <w:t>水洗</w:t>
                            </w:r>
                          </w:p>
                        </w:txbxContent>
                      </v:textbox>
                    </v:shape>
                  </w:pict>
                </mc:Fallback>
              </mc:AlternateContent>
            </w:r>
          </w:p>
          <w:p w14:paraId="38AEADAA" w14:textId="440A552C" w:rsidR="006D111D" w:rsidRDefault="00E507D7">
            <w:pPr>
              <w:rPr>
                <w:b/>
                <w:bCs/>
                <w:lang w:val="zh-CN"/>
              </w:rPr>
            </w:pPr>
            <w:r>
              <w:rPr>
                <w:noProof/>
              </w:rPr>
              <mc:AlternateContent>
                <mc:Choice Requires="wps">
                  <w:drawing>
                    <wp:anchor distT="0" distB="0" distL="114300" distR="114300" simplePos="0" relativeHeight="251674624" behindDoc="0" locked="0" layoutInCell="1" allowOverlap="1" wp14:anchorId="5385767F" wp14:editId="4D580024">
                      <wp:simplePos x="0" y="0"/>
                      <wp:positionH relativeFrom="column">
                        <wp:posOffset>2326005</wp:posOffset>
                      </wp:positionH>
                      <wp:positionV relativeFrom="paragraph">
                        <wp:posOffset>145415</wp:posOffset>
                      </wp:positionV>
                      <wp:extent cx="9525" cy="352425"/>
                      <wp:effectExtent l="68580" t="12065" r="74295" b="16510"/>
                      <wp:wrapNone/>
                      <wp:docPr id="11952472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07E6B2BA" id="Line 3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11.45pt" to="183.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" strokecolor="#000001">
                      <v:stroke endarrow="open"/>
                    </v:line>
                  </w:pict>
                </mc:Fallback>
              </mc:AlternateContent>
            </w:r>
          </w:p>
          <w:p w14:paraId="20492E06" w14:textId="74F6E620" w:rsidR="006D111D" w:rsidRDefault="00E507D7">
            <w:pPr>
              <w:pStyle w:val="a5"/>
              <w:rPr>
                <w:b/>
                <w:bCs/>
                <w:lang w:val="zh-CN"/>
              </w:rPr>
            </w:pPr>
            <w:r>
              <w:rPr>
                <w:noProof/>
              </w:rPr>
              <mc:AlternateContent>
                <mc:Choice Requires="wps">
                  <w:drawing>
                    <wp:anchor distT="0" distB="0" distL="114300" distR="114300" simplePos="0" relativeHeight="251703296" behindDoc="0" locked="0" layoutInCell="1" allowOverlap="1" wp14:anchorId="421FC12D" wp14:editId="78411CB3">
                      <wp:simplePos x="0" y="0"/>
                      <wp:positionH relativeFrom="column">
                        <wp:posOffset>3401060</wp:posOffset>
                      </wp:positionH>
                      <wp:positionV relativeFrom="paragraph">
                        <wp:posOffset>263525</wp:posOffset>
                      </wp:positionV>
                      <wp:extent cx="1329690" cy="295910"/>
                      <wp:effectExtent l="635" t="0" r="3175" b="2540"/>
                      <wp:wrapNone/>
                      <wp:docPr id="126456971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95910"/>
                              </a:xfrm>
                              <a:prstGeom prst="rect">
                                <a:avLst/>
                              </a:prstGeom>
                              <a:gradFill rotWithShape="0">
                                <a:gsLst>
                                  <a:gs pos="0">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06A3E" w14:textId="77777777" w:rsidR="006D111D" w:rsidRDefault="00000000">
                                  <w:pPr>
                                    <w:jc w:val="center"/>
                                  </w:pPr>
                                  <w:r>
                                    <w:rPr>
                                      <w:rFonts w:hint="eastAsia"/>
                                    </w:rPr>
                                    <w:t>噪声、废气、固废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C12D" id="Text Box 56" o:spid="_x0000_s1029" type="#_x0000_t202" style="position:absolute;left:0;text-align:left;margin-left:267.8pt;margin-top:20.75pt;width:104.7pt;height:2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" stroked="f">
                      <v:fill angle="90" focus="100%" type="gradient"/>
                      <v:textbox>
                        <w:txbxContent>
                          <w:p w14:paraId="74B06A3E" w14:textId="77777777" w:rsidR="006D111D" w:rsidRDefault="00000000">
                            <w:pPr>
                              <w:jc w:val="center"/>
                            </w:pPr>
                            <w:r>
                              <w:rPr>
                                <w:rFonts w:hint="eastAsia"/>
                              </w:rPr>
                              <w:t>噪声、废气、固废</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742A96C" wp14:editId="2D61C837">
                      <wp:simplePos x="0" y="0"/>
                      <wp:positionH relativeFrom="column">
                        <wp:posOffset>1819910</wp:posOffset>
                      </wp:positionH>
                      <wp:positionV relativeFrom="paragraph">
                        <wp:posOffset>219075</wp:posOffset>
                      </wp:positionV>
                      <wp:extent cx="1054100" cy="295910"/>
                      <wp:effectExtent l="10160" t="9525" r="12065" b="8890"/>
                      <wp:wrapNone/>
                      <wp:docPr id="122879768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310BEF76" w14:textId="77777777" w:rsidR="006D111D" w:rsidRDefault="00000000">
                                  <w:pPr>
                                    <w:jc w:val="center"/>
                                  </w:pPr>
                                  <w:proofErr w:type="gramStart"/>
                                  <w:r>
                                    <w:t>鄂破破碎</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2A96C" id="Text Box 31" o:spid="_x0000_s1030" type="#_x0000_t202" style="position:absolute;left:0;text-align:left;margin-left:143.3pt;margin-top:17.25pt;width:83pt;height:2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" strokecolor="#000001">
                      <v:fill angle="90" focus="100%" type="gradient"/>
                      <v:textbox>
                        <w:txbxContent>
                          <w:p w14:paraId="310BEF76" w14:textId="77777777" w:rsidR="006D111D" w:rsidRDefault="00000000">
                            <w:pPr>
                              <w:jc w:val="center"/>
                            </w:pPr>
                            <w:r>
                              <w:t>鄂破破碎</w:t>
                            </w:r>
                          </w:p>
                        </w:txbxContent>
                      </v:textbox>
                    </v:shape>
                  </w:pict>
                </mc:Fallback>
              </mc:AlternateContent>
            </w:r>
          </w:p>
          <w:p w14:paraId="327758CC" w14:textId="5A50D20E" w:rsidR="006D111D" w:rsidRDefault="00E507D7">
            <w:pPr>
              <w:pStyle w:val="a5"/>
              <w:rPr>
                <w:b/>
                <w:bCs/>
                <w:lang w:val="zh-CN"/>
              </w:rPr>
            </w:pPr>
            <w:r>
              <w:rPr>
                <w:noProof/>
              </w:rPr>
              <mc:AlternateContent>
                <mc:Choice Requires="wps">
                  <w:drawing>
                    <wp:anchor distT="0" distB="0" distL="114300" distR="114300" simplePos="0" relativeHeight="251716608" behindDoc="0" locked="0" layoutInCell="1" allowOverlap="1" wp14:anchorId="336A786A" wp14:editId="59778C5E">
                      <wp:simplePos x="0" y="0"/>
                      <wp:positionH relativeFrom="column">
                        <wp:posOffset>562610</wp:posOffset>
                      </wp:positionH>
                      <wp:positionV relativeFrom="paragraph">
                        <wp:posOffset>307975</wp:posOffset>
                      </wp:positionV>
                      <wp:extent cx="1329690" cy="295910"/>
                      <wp:effectExtent l="635" t="3175" r="3175" b="0"/>
                      <wp:wrapNone/>
                      <wp:docPr id="15981583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C3F99" w14:textId="77777777" w:rsidR="006D111D" w:rsidRDefault="00000000">
                                  <w:pPr>
                                    <w:jc w:val="center"/>
                                  </w:pPr>
                                  <w:r>
                                    <w:rPr>
                                      <w:rFonts w:hint="eastAsia"/>
                                    </w:rPr>
                                    <w:t>大于</w:t>
                                  </w:r>
                                  <w:r>
                                    <w:rPr>
                                      <w:rFonts w:hint="eastAsia"/>
                                    </w:rPr>
                                    <w:t>8cm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786A" id="Text Box 68" o:spid="_x0000_s1031" type="#_x0000_t202" style="position:absolute;left:0;text-align:left;margin-left:44.3pt;margin-top:24.25pt;width:104.7pt;height:2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" filled="f" stroked="f">
                      <v:textbox>
                        <w:txbxContent>
                          <w:p w14:paraId="1D8C3F99" w14:textId="77777777" w:rsidR="006D111D" w:rsidRDefault="00000000">
                            <w:pPr>
                              <w:jc w:val="center"/>
                            </w:pPr>
                            <w:r>
                              <w:rPr>
                                <w:rFonts w:hint="eastAsia"/>
                              </w:rPr>
                              <w:t>大于</w:t>
                            </w:r>
                            <w:r>
                              <w:rPr>
                                <w:rFonts w:hint="eastAsia"/>
                              </w:rPr>
                              <w:t>8cm</w:t>
                            </w:r>
                          </w:p>
                        </w:txbxContent>
                      </v:textbox>
                    </v:shape>
                  </w:pict>
                </mc:Fallback>
              </mc:AlternateContent>
            </w:r>
            <w:r>
              <w:rPr>
                <w:noProof/>
              </w:rPr>
              <mc:AlternateContent>
                <mc:Choice Requires="wps">
                  <w:drawing>
                    <wp:anchor distT="0" distB="0" distL="114300" distR="114300" simplePos="0" relativeHeight="251709440" behindDoc="1" locked="0" layoutInCell="1" allowOverlap="1" wp14:anchorId="169A4EBB" wp14:editId="4B8B3DAB">
                      <wp:simplePos x="0" y="0"/>
                      <wp:positionH relativeFrom="column">
                        <wp:posOffset>1326515</wp:posOffset>
                      </wp:positionH>
                      <wp:positionV relativeFrom="paragraph">
                        <wp:posOffset>56515</wp:posOffset>
                      </wp:positionV>
                      <wp:extent cx="494665" cy="9525"/>
                      <wp:effectExtent l="12065" t="75565" r="17145" b="67310"/>
                      <wp:wrapNone/>
                      <wp:docPr id="144838767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665" cy="9525"/>
                              </a:xfrm>
                              <a:prstGeom prst="line">
                                <a:avLst/>
                              </a:prstGeom>
                              <a:noFill/>
                              <a:ln w="9525">
                                <a:solidFill>
                                  <a:srgbClr val="000001"/>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2107A" id="Line 67" o:spid="_x0000_s1026" style="position:absolute;left:0;text-align:left;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5pt,4.45pt" to="143.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" strokecolor="#000001">
                      <v:stroke endarrow="open"/>
                    </v:line>
                  </w:pict>
                </mc:Fallback>
              </mc:AlternateContent>
            </w:r>
            <w:r>
              <w:rPr>
                <w:noProof/>
              </w:rPr>
              <mc:AlternateContent>
                <mc:Choice Requires="wps">
                  <w:drawing>
                    <wp:anchor distT="0" distB="0" distL="114300" distR="114300" simplePos="0" relativeHeight="251712512" behindDoc="1" locked="0" layoutInCell="1" allowOverlap="1" wp14:anchorId="38CB15B4" wp14:editId="1E7411E2">
                      <wp:simplePos x="0" y="0"/>
                      <wp:positionH relativeFrom="column">
                        <wp:posOffset>1307465</wp:posOffset>
                      </wp:positionH>
                      <wp:positionV relativeFrom="paragraph">
                        <wp:posOffset>56515</wp:posOffset>
                      </wp:positionV>
                      <wp:extent cx="9525" cy="638175"/>
                      <wp:effectExtent l="78740" t="18415" r="64135" b="10160"/>
                      <wp:wrapNone/>
                      <wp:docPr id="23692059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638175"/>
                              </a:xfrm>
                              <a:prstGeom prst="line">
                                <a:avLst/>
                              </a:prstGeom>
                              <a:noFill/>
                              <a:ln w="9525">
                                <a:solidFill>
                                  <a:srgbClr val="000001"/>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16142" id="Line 66" o:spid="_x0000_s1026" style="position:absolute;left:0;text-align:left;flip:x 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5pt,4.45pt" to="103.7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" strokecolor="#000001">
                      <v:stroke endarrow="open"/>
                    </v:line>
                  </w:pict>
                </mc:Fallback>
              </mc:AlternateContent>
            </w:r>
            <w:r>
              <w:rPr>
                <w:noProof/>
              </w:rPr>
              <mc:AlternateContent>
                <mc:Choice Requires="wps">
                  <w:drawing>
                    <wp:anchor distT="0" distB="0" distL="114300" distR="114300" simplePos="0" relativeHeight="251694080" behindDoc="0" locked="0" layoutInCell="1" allowOverlap="1" wp14:anchorId="620C75F4" wp14:editId="76F3CBA3">
                      <wp:simplePos x="0" y="0"/>
                      <wp:positionH relativeFrom="column">
                        <wp:posOffset>2887980</wp:posOffset>
                      </wp:positionH>
                      <wp:positionV relativeFrom="paragraph">
                        <wp:posOffset>65405</wp:posOffset>
                      </wp:positionV>
                      <wp:extent cx="485775" cy="635"/>
                      <wp:effectExtent l="11430" t="74930" r="17145" b="76835"/>
                      <wp:wrapNone/>
                      <wp:docPr id="129912258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63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16C5EDB0" id="Line 47"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pt,5.15pt" to="265.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" strokecolor="#000001">
                      <v:stroke endarrow="open"/>
                    </v:line>
                  </w:pict>
                </mc:Fallback>
              </mc:AlternateContent>
            </w:r>
            <w:r>
              <w:rPr>
                <w:noProof/>
              </w:rPr>
              <mc:AlternateContent>
                <mc:Choice Requires="wps">
                  <w:drawing>
                    <wp:anchor distT="0" distB="0" distL="114300" distR="114300" simplePos="0" relativeHeight="251678720" behindDoc="0" locked="0" layoutInCell="1" allowOverlap="1" wp14:anchorId="1315EA22" wp14:editId="0AC3D27C">
                      <wp:simplePos x="0" y="0"/>
                      <wp:positionH relativeFrom="column">
                        <wp:posOffset>2332990</wp:posOffset>
                      </wp:positionH>
                      <wp:positionV relativeFrom="paragraph">
                        <wp:posOffset>209550</wp:posOffset>
                      </wp:positionV>
                      <wp:extent cx="9525" cy="352425"/>
                      <wp:effectExtent l="66040" t="9525" r="76835" b="19050"/>
                      <wp:wrapNone/>
                      <wp:docPr id="10297128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4B15BD81" id="Line 3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pt,16.5pt" to="1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" strokecolor="#000001">
                      <v:stroke endarrow="open"/>
                    </v:line>
                  </w:pict>
                </mc:Fallback>
              </mc:AlternateContent>
            </w:r>
          </w:p>
          <w:p w14:paraId="279661ED" w14:textId="259D41AD" w:rsidR="006D111D" w:rsidRDefault="00E507D7">
            <w:pPr>
              <w:pStyle w:val="a5"/>
              <w:rPr>
                <w:b/>
                <w:bCs/>
                <w:lang w:val="zh-CN"/>
              </w:rPr>
            </w:pPr>
            <w:r>
              <w:rPr>
                <w:noProof/>
              </w:rPr>
              <mc:AlternateContent>
                <mc:Choice Requires="wps">
                  <w:drawing>
                    <wp:anchor distT="0" distB="0" distL="114300" distR="114300" simplePos="0" relativeHeight="251704320" behindDoc="0" locked="0" layoutInCell="1" allowOverlap="1" wp14:anchorId="4AC3E1AF" wp14:editId="0F720E5A">
                      <wp:simplePos x="0" y="0"/>
                      <wp:positionH relativeFrom="column">
                        <wp:posOffset>3420110</wp:posOffset>
                      </wp:positionH>
                      <wp:positionV relativeFrom="paragraph">
                        <wp:posOffset>240030</wp:posOffset>
                      </wp:positionV>
                      <wp:extent cx="863600" cy="325120"/>
                      <wp:effectExtent l="635" t="1905" r="2540" b="0"/>
                      <wp:wrapNone/>
                      <wp:docPr id="38996713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ED44" w14:textId="77777777" w:rsidR="006D111D" w:rsidRDefault="00000000">
                                  <w:pPr>
                                    <w:jc w:val="center"/>
                                  </w:pPr>
                                  <w:r>
                                    <w:rPr>
                                      <w:rFonts w:hint="eastAsia"/>
                                    </w:rPr>
                                    <w:t>噪声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E1AF" id="Text Box 57" o:spid="_x0000_s1032" type="#_x0000_t202" style="position:absolute;left:0;text-align:left;margin-left:269.3pt;margin-top:18.9pt;width:68pt;height:2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" filled="f" stroked="f">
                      <v:textbox>
                        <w:txbxContent>
                          <w:p w14:paraId="7ED1ED44" w14:textId="77777777" w:rsidR="006D111D" w:rsidRDefault="00000000">
                            <w:pPr>
                              <w:jc w:val="center"/>
                            </w:pPr>
                            <w:r>
                              <w:rPr>
                                <w:rFonts w:hint="eastAsia"/>
                              </w:rPr>
                              <w:t>噪声</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7B5CD6A" wp14:editId="54DF1A73">
                      <wp:simplePos x="0" y="0"/>
                      <wp:positionH relativeFrom="column">
                        <wp:posOffset>1833880</wp:posOffset>
                      </wp:positionH>
                      <wp:positionV relativeFrom="paragraph">
                        <wp:posOffset>248920</wp:posOffset>
                      </wp:positionV>
                      <wp:extent cx="1054100" cy="295910"/>
                      <wp:effectExtent l="5080" t="10795" r="7620" b="7620"/>
                      <wp:wrapNone/>
                      <wp:docPr id="16445039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4420CB45" w14:textId="77777777" w:rsidR="006D111D" w:rsidRDefault="00000000">
                                  <w:pPr>
                                    <w:jc w:val="center"/>
                                  </w:pPr>
                                  <w:r>
                                    <w:t>人工挑选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CD6A" id="Text Box 33" o:spid="_x0000_s1033" type="#_x0000_t202" style="position:absolute;left:0;text-align:left;margin-left:144.4pt;margin-top:19.6pt;width:83pt;height:2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" strokecolor="#000001">
                      <v:fill angle="90" focus="100%" type="gradient"/>
                      <v:textbox>
                        <w:txbxContent>
                          <w:p w14:paraId="4420CB45" w14:textId="77777777" w:rsidR="006D111D" w:rsidRDefault="00000000">
                            <w:pPr>
                              <w:jc w:val="center"/>
                            </w:pPr>
                            <w:r>
                              <w:t>人工挑选</w:t>
                            </w:r>
                          </w:p>
                        </w:txbxContent>
                      </v:textbox>
                    </v:shape>
                  </w:pict>
                </mc:Fallback>
              </mc:AlternateContent>
            </w:r>
          </w:p>
          <w:p w14:paraId="4F379671" w14:textId="7664B3B2" w:rsidR="006D111D" w:rsidRDefault="00E507D7">
            <w:pPr>
              <w:pStyle w:val="a5"/>
              <w:rPr>
                <w:b/>
                <w:bCs/>
                <w:lang w:val="zh-CN"/>
              </w:rPr>
            </w:pPr>
            <w:r>
              <w:rPr>
                <w:noProof/>
              </w:rPr>
              <w:lastRenderedPageBreak/>
              <mc:AlternateContent>
                <mc:Choice Requires="wps">
                  <w:drawing>
                    <wp:anchor distT="0" distB="0" distL="114300" distR="114300" simplePos="0" relativeHeight="251715584" behindDoc="0" locked="0" layoutInCell="1" allowOverlap="1" wp14:anchorId="7496495A" wp14:editId="7F8397D5">
                      <wp:simplePos x="0" y="0"/>
                      <wp:positionH relativeFrom="column">
                        <wp:posOffset>1316990</wp:posOffset>
                      </wp:positionH>
                      <wp:positionV relativeFrom="paragraph">
                        <wp:posOffset>78740</wp:posOffset>
                      </wp:positionV>
                      <wp:extent cx="532765" cy="8890"/>
                      <wp:effectExtent l="21590" t="69215" r="7620" b="74295"/>
                      <wp:wrapNone/>
                      <wp:docPr id="144435992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8890"/>
                              </a:xfrm>
                              <a:prstGeom prst="line">
                                <a:avLst/>
                              </a:prstGeom>
                              <a:noFill/>
                              <a:ln w="9525">
                                <a:solidFill>
                                  <a:srgbClr val="000001"/>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6E13" id="Line 65"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pt,6.2pt" to="14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" strokecolor="#000001">
                      <v:stroke endarrow="open"/>
                    </v:line>
                  </w:pict>
                </mc:Fallback>
              </mc:AlternateContent>
            </w:r>
            <w:r>
              <w:rPr>
                <w:noProof/>
              </w:rPr>
              <mc:AlternateContent>
                <mc:Choice Requires="wps">
                  <w:drawing>
                    <wp:anchor distT="0" distB="0" distL="114300" distR="114300" simplePos="0" relativeHeight="251693056" behindDoc="0" locked="0" layoutInCell="1" allowOverlap="1" wp14:anchorId="4488E679" wp14:editId="177036EF">
                      <wp:simplePos x="0" y="0"/>
                      <wp:positionH relativeFrom="column">
                        <wp:posOffset>2897505</wp:posOffset>
                      </wp:positionH>
                      <wp:positionV relativeFrom="paragraph">
                        <wp:posOffset>97155</wp:posOffset>
                      </wp:positionV>
                      <wp:extent cx="485775" cy="635"/>
                      <wp:effectExtent l="11430" t="78105" r="17145" b="73660"/>
                      <wp:wrapNone/>
                      <wp:docPr id="80412310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63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30C17109" id="Line 46"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15pt,7.65pt" to="26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" strokecolor="#000001">
                      <v:stroke endarrow="open"/>
                    </v:line>
                  </w:pict>
                </mc:Fallback>
              </mc:AlternateContent>
            </w:r>
            <w:r>
              <w:rPr>
                <w:noProof/>
              </w:rPr>
              <mc:AlternateContent>
                <mc:Choice Requires="wps">
                  <w:drawing>
                    <wp:anchor distT="0" distB="0" distL="114300" distR="114300" simplePos="0" relativeHeight="251680768" behindDoc="0" locked="0" layoutInCell="1" allowOverlap="1" wp14:anchorId="52FE95A2" wp14:editId="497A1572">
                      <wp:simplePos x="0" y="0"/>
                      <wp:positionH relativeFrom="column">
                        <wp:posOffset>2342515</wp:posOffset>
                      </wp:positionH>
                      <wp:positionV relativeFrom="paragraph">
                        <wp:posOffset>222250</wp:posOffset>
                      </wp:positionV>
                      <wp:extent cx="9525" cy="352425"/>
                      <wp:effectExtent l="66040" t="12700" r="76835" b="25400"/>
                      <wp:wrapNone/>
                      <wp:docPr id="206598783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3A128BC" id="Line 3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5pt,17.5pt" to="185.2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" strokecolor="#000001">
                      <v:stroke endarrow="open"/>
                    </v:line>
                  </w:pict>
                </mc:Fallback>
              </mc:AlternateContent>
            </w:r>
          </w:p>
          <w:p w14:paraId="2293429F" w14:textId="748A43D9" w:rsidR="006D111D" w:rsidRDefault="00E507D7">
            <w:pPr>
              <w:pStyle w:val="a5"/>
              <w:rPr>
                <w:b/>
                <w:bCs/>
                <w:lang w:val="zh-CN"/>
              </w:rPr>
            </w:pPr>
            <w:r>
              <w:rPr>
                <w:noProof/>
              </w:rPr>
              <mc:AlternateContent>
                <mc:Choice Requires="wps">
                  <w:drawing>
                    <wp:anchor distT="0" distB="0" distL="114300" distR="114300" simplePos="0" relativeHeight="251705344" behindDoc="0" locked="0" layoutInCell="1" allowOverlap="1" wp14:anchorId="0BBF545A" wp14:editId="71B62A86">
                      <wp:simplePos x="0" y="0"/>
                      <wp:positionH relativeFrom="column">
                        <wp:posOffset>3496310</wp:posOffset>
                      </wp:positionH>
                      <wp:positionV relativeFrom="paragraph">
                        <wp:posOffset>317500</wp:posOffset>
                      </wp:positionV>
                      <wp:extent cx="1329690" cy="295910"/>
                      <wp:effectExtent l="635" t="3175" r="3175" b="0"/>
                      <wp:wrapNone/>
                      <wp:docPr id="125006117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95910"/>
                              </a:xfrm>
                              <a:prstGeom prst="rect">
                                <a:avLst/>
                              </a:prstGeom>
                              <a:gradFill rotWithShape="0">
                                <a:gsLst>
                                  <a:gs pos="0">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59792" w14:textId="77777777" w:rsidR="006D111D" w:rsidRDefault="00000000">
                                  <w:pPr>
                                    <w:jc w:val="center"/>
                                  </w:pPr>
                                  <w:r>
                                    <w:rPr>
                                      <w:rFonts w:hint="eastAsia"/>
                                    </w:rPr>
                                    <w:t>噪声、废气、固废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F545A" id="Text Box 58" o:spid="_x0000_s1034" type="#_x0000_t202" style="position:absolute;left:0;text-align:left;margin-left:275.3pt;margin-top:25pt;width:104.7pt;height:2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" stroked="f">
                      <v:fill angle="90" focus="100%" type="gradient"/>
                      <v:textbox>
                        <w:txbxContent>
                          <w:p w14:paraId="0B159792" w14:textId="77777777" w:rsidR="006D111D" w:rsidRDefault="00000000">
                            <w:pPr>
                              <w:jc w:val="center"/>
                            </w:pPr>
                            <w:r>
                              <w:rPr>
                                <w:rFonts w:hint="eastAsia"/>
                              </w:rPr>
                              <w:t>噪声、废气、固废</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613B4C5" wp14:editId="165E1A43">
                      <wp:simplePos x="0" y="0"/>
                      <wp:positionH relativeFrom="column">
                        <wp:posOffset>1881505</wp:posOffset>
                      </wp:positionH>
                      <wp:positionV relativeFrom="paragraph">
                        <wp:posOffset>252095</wp:posOffset>
                      </wp:positionV>
                      <wp:extent cx="1054100" cy="295910"/>
                      <wp:effectExtent l="5080" t="13970" r="7620" b="13970"/>
                      <wp:wrapNone/>
                      <wp:docPr id="202548249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66D1C437" w14:textId="77777777" w:rsidR="006D111D" w:rsidRDefault="00000000">
                                  <w:pPr>
                                    <w:jc w:val="center"/>
                                  </w:pPr>
                                  <w:r>
                                    <w:rPr>
                                      <w:rFonts w:hint="eastAsia"/>
                                    </w:rPr>
                                    <w:t>细破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3B4C5" id="Text Box 35" o:spid="_x0000_s1035" type="#_x0000_t202" style="position:absolute;left:0;text-align:left;margin-left:148.15pt;margin-top:19.85pt;width:83pt;height:2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" strokecolor="#000001">
                      <v:fill angle="90" focus="100%" type="gradient"/>
                      <v:textbox>
                        <w:txbxContent>
                          <w:p w14:paraId="66D1C437" w14:textId="77777777" w:rsidR="006D111D" w:rsidRDefault="00000000">
                            <w:pPr>
                              <w:jc w:val="center"/>
                            </w:pPr>
                            <w:r>
                              <w:rPr>
                                <w:rFonts w:hint="eastAsia"/>
                              </w:rPr>
                              <w:t>细破</w:t>
                            </w:r>
                          </w:p>
                        </w:txbxContent>
                      </v:textbox>
                    </v:shape>
                  </w:pict>
                </mc:Fallback>
              </mc:AlternateContent>
            </w:r>
          </w:p>
          <w:p w14:paraId="066F91E0" w14:textId="2376DDF8" w:rsidR="006D111D" w:rsidRDefault="00E507D7">
            <w:pPr>
              <w:pStyle w:val="a5"/>
              <w:rPr>
                <w:b/>
                <w:bCs/>
                <w:lang w:val="zh-CN"/>
              </w:rPr>
            </w:pPr>
            <w:r>
              <w:rPr>
                <w:noProof/>
              </w:rPr>
              <mc:AlternateContent>
                <mc:Choice Requires="wps">
                  <w:drawing>
                    <wp:anchor distT="0" distB="0" distL="114300" distR="114300" simplePos="0" relativeHeight="251719680" behindDoc="0" locked="0" layoutInCell="1" allowOverlap="1" wp14:anchorId="7D0ACC9E" wp14:editId="3D16819B">
                      <wp:simplePos x="0" y="0"/>
                      <wp:positionH relativeFrom="column">
                        <wp:posOffset>878205</wp:posOffset>
                      </wp:positionH>
                      <wp:positionV relativeFrom="paragraph">
                        <wp:posOffset>295910</wp:posOffset>
                      </wp:positionV>
                      <wp:extent cx="971550" cy="352425"/>
                      <wp:effectExtent l="1905" t="635" r="0" b="0"/>
                      <wp:wrapNone/>
                      <wp:docPr id="200201612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EE65B" w14:textId="77777777" w:rsidR="006D111D" w:rsidRDefault="00000000">
                                  <w:r>
                                    <w:rPr>
                                      <w:rFonts w:hint="eastAsia"/>
                                    </w:rPr>
                                    <w:t>大于</w:t>
                                  </w:r>
                                  <w:r>
                                    <w:rPr>
                                      <w:rFonts w:hint="eastAsia"/>
                                    </w:rP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CC9E" id="Text Box 76" o:spid="_x0000_s1036" type="#_x0000_t202" style="position:absolute;left:0;text-align:left;margin-left:69.15pt;margin-top:23.3pt;width:76.5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NN4wEAAKgDAAAOAAAAZHJzL2Uyb0RvYy54bWysU9tu2zAMfR+wfxD0vjj2kn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" filled="f" stroked="f">
                      <v:textbox>
                        <w:txbxContent>
                          <w:p w14:paraId="6D6EE65B" w14:textId="77777777" w:rsidR="006D111D" w:rsidRDefault="00000000">
                            <w:r>
                              <w:rPr>
                                <w:rFonts w:hint="eastAsia"/>
                              </w:rPr>
                              <w:t>大于</w:t>
                            </w:r>
                            <w:r>
                              <w:rPr>
                                <w:rFonts w:hint="eastAsia"/>
                              </w:rPr>
                              <w:t>3cm</w:t>
                            </w:r>
                          </w:p>
                        </w:txbxContent>
                      </v:textbox>
                    </v:shape>
                  </w:pict>
                </mc:Fallback>
              </mc:AlternateContent>
            </w:r>
            <w:r>
              <w:rPr>
                <w:noProof/>
              </w:rPr>
              <mc:AlternateContent>
                <mc:Choice Requires="wps">
                  <w:drawing>
                    <wp:anchor distT="0" distB="0" distL="114300" distR="114300" simplePos="0" relativeHeight="251710464" behindDoc="1" locked="0" layoutInCell="1" allowOverlap="1" wp14:anchorId="2258CE8C" wp14:editId="77DD6435">
                      <wp:simplePos x="0" y="0"/>
                      <wp:positionH relativeFrom="column">
                        <wp:posOffset>1364615</wp:posOffset>
                      </wp:positionH>
                      <wp:positionV relativeFrom="paragraph">
                        <wp:posOffset>110490</wp:posOffset>
                      </wp:positionV>
                      <wp:extent cx="9525" cy="638175"/>
                      <wp:effectExtent l="78740" t="24765" r="64135" b="13335"/>
                      <wp:wrapNone/>
                      <wp:docPr id="102137550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638175"/>
                              </a:xfrm>
                              <a:prstGeom prst="line">
                                <a:avLst/>
                              </a:prstGeom>
                              <a:noFill/>
                              <a:ln w="9525">
                                <a:solidFill>
                                  <a:srgbClr val="000001"/>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D6730" id="Line 70" o:spid="_x0000_s1026" style="position:absolute;left:0;text-align:left;flip:x 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5pt,8.7pt" to="108.2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" strokecolor="#000001">
                      <v:stroke endarrow="open"/>
                    </v:line>
                  </w:pict>
                </mc:Fallback>
              </mc:AlternateContent>
            </w:r>
            <w:r>
              <w:rPr>
                <w:noProof/>
              </w:rPr>
              <mc:AlternateContent>
                <mc:Choice Requires="wps">
                  <w:drawing>
                    <wp:anchor distT="0" distB="0" distL="114300" distR="114300" simplePos="0" relativeHeight="251718656" behindDoc="0" locked="0" layoutInCell="1" allowOverlap="1" wp14:anchorId="43F8A228" wp14:editId="65DC69AE">
                      <wp:simplePos x="0" y="0"/>
                      <wp:positionH relativeFrom="column">
                        <wp:posOffset>1374140</wp:posOffset>
                      </wp:positionH>
                      <wp:positionV relativeFrom="paragraph">
                        <wp:posOffset>100965</wp:posOffset>
                      </wp:positionV>
                      <wp:extent cx="494665" cy="9525"/>
                      <wp:effectExtent l="12065" t="72390" r="17145" b="70485"/>
                      <wp:wrapNone/>
                      <wp:docPr id="100598320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665" cy="9525"/>
                              </a:xfrm>
                              <a:prstGeom prst="line">
                                <a:avLst/>
                              </a:prstGeom>
                              <a:noFill/>
                              <a:ln w="9525">
                                <a:solidFill>
                                  <a:srgbClr val="000001"/>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B97C2" id="Line 71"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7.95pt" to="147.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" strokecolor="#000001">
                      <v:stroke endarrow="open"/>
                    </v:line>
                  </w:pict>
                </mc:Fallback>
              </mc:AlternateContent>
            </w:r>
            <w:r>
              <w:rPr>
                <w:noProof/>
              </w:rPr>
              <mc:AlternateContent>
                <mc:Choice Requires="wps">
                  <w:drawing>
                    <wp:anchor distT="0" distB="0" distL="114300" distR="114300" simplePos="0" relativeHeight="251695104" behindDoc="0" locked="0" layoutInCell="1" allowOverlap="1" wp14:anchorId="3471B572" wp14:editId="69D95BBC">
                      <wp:simplePos x="0" y="0"/>
                      <wp:positionH relativeFrom="column">
                        <wp:posOffset>2935605</wp:posOffset>
                      </wp:positionH>
                      <wp:positionV relativeFrom="paragraph">
                        <wp:posOffset>100330</wp:posOffset>
                      </wp:positionV>
                      <wp:extent cx="485775" cy="635"/>
                      <wp:effectExtent l="11430" t="71755" r="17145" b="80010"/>
                      <wp:wrapNone/>
                      <wp:docPr id="147289936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63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57BA7798" id="Line 48"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7.9pt" to="269.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" strokecolor="#000001">
                      <v:stroke endarrow="open"/>
                    </v:line>
                  </w:pict>
                </mc:Fallback>
              </mc:AlternateContent>
            </w:r>
            <w:r>
              <w:rPr>
                <w:noProof/>
              </w:rPr>
              <mc:AlternateContent>
                <mc:Choice Requires="wps">
                  <w:drawing>
                    <wp:anchor distT="0" distB="0" distL="114300" distR="114300" simplePos="0" relativeHeight="251683840" behindDoc="0" locked="0" layoutInCell="1" allowOverlap="1" wp14:anchorId="094A92E3" wp14:editId="3F6BEFD6">
                      <wp:simplePos x="0" y="0"/>
                      <wp:positionH relativeFrom="column">
                        <wp:posOffset>2371090</wp:posOffset>
                      </wp:positionH>
                      <wp:positionV relativeFrom="paragraph">
                        <wp:posOffset>215900</wp:posOffset>
                      </wp:positionV>
                      <wp:extent cx="9525" cy="352425"/>
                      <wp:effectExtent l="66040" t="6350" r="76835" b="22225"/>
                      <wp:wrapNone/>
                      <wp:docPr id="76305249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72249643" id="Line 3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pt,17pt" to="187.4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" strokecolor="#000001">
                      <v:stroke endarrow="open"/>
                    </v:line>
                  </w:pict>
                </mc:Fallback>
              </mc:AlternateContent>
            </w:r>
          </w:p>
          <w:p w14:paraId="013BF620" w14:textId="12630971" w:rsidR="006D111D" w:rsidRDefault="00E507D7">
            <w:pPr>
              <w:pStyle w:val="a5"/>
              <w:rPr>
                <w:b/>
                <w:bCs/>
                <w:lang w:val="zh-CN"/>
              </w:rPr>
            </w:pPr>
            <w:r>
              <w:rPr>
                <w:noProof/>
              </w:rPr>
              <mc:AlternateContent>
                <mc:Choice Requires="wps">
                  <w:drawing>
                    <wp:anchor distT="0" distB="0" distL="114300" distR="114300" simplePos="0" relativeHeight="251706368" behindDoc="0" locked="0" layoutInCell="1" allowOverlap="1" wp14:anchorId="0CF1B1FC" wp14:editId="4231FA7B">
                      <wp:simplePos x="0" y="0"/>
                      <wp:positionH relativeFrom="column">
                        <wp:posOffset>3448685</wp:posOffset>
                      </wp:positionH>
                      <wp:positionV relativeFrom="paragraph">
                        <wp:posOffset>273050</wp:posOffset>
                      </wp:positionV>
                      <wp:extent cx="1329690" cy="295910"/>
                      <wp:effectExtent l="635" t="0" r="3175" b="2540"/>
                      <wp:wrapNone/>
                      <wp:docPr id="186126880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95910"/>
                              </a:xfrm>
                              <a:prstGeom prst="rect">
                                <a:avLst/>
                              </a:prstGeom>
                              <a:gradFill rotWithShape="0">
                                <a:gsLst>
                                  <a:gs pos="0">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B1F20" w14:textId="77777777" w:rsidR="006D111D" w:rsidRDefault="00000000">
                                  <w:pPr>
                                    <w:jc w:val="center"/>
                                  </w:pPr>
                                  <w:r>
                                    <w:rPr>
                                      <w:rFonts w:hint="eastAsia"/>
                                    </w:rPr>
                                    <w:t>噪声、废气、固废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1B1FC" id="Text Box 59" o:spid="_x0000_s1037" type="#_x0000_t202" style="position:absolute;left:0;text-align:left;margin-left:271.55pt;margin-top:21.5pt;width:104.7pt;height:2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" stroked="f">
                      <v:fill angle="90" focus="100%" type="gradient"/>
                      <v:textbox>
                        <w:txbxContent>
                          <w:p w14:paraId="4BEB1F20" w14:textId="77777777" w:rsidR="006D111D" w:rsidRDefault="00000000">
                            <w:pPr>
                              <w:jc w:val="center"/>
                            </w:pPr>
                            <w:r>
                              <w:rPr>
                                <w:rFonts w:hint="eastAsia"/>
                              </w:rPr>
                              <w:t>噪声、废气、固废</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F45C7C5" wp14:editId="2F2B7092">
                      <wp:simplePos x="0" y="0"/>
                      <wp:positionH relativeFrom="column">
                        <wp:posOffset>1854835</wp:posOffset>
                      </wp:positionH>
                      <wp:positionV relativeFrom="paragraph">
                        <wp:posOffset>245745</wp:posOffset>
                      </wp:positionV>
                      <wp:extent cx="1054100" cy="295910"/>
                      <wp:effectExtent l="6985" t="7620" r="5715" b="10795"/>
                      <wp:wrapNone/>
                      <wp:docPr id="695445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6391F73C" w14:textId="77777777" w:rsidR="006D111D" w:rsidRDefault="00000000">
                                  <w:pPr>
                                    <w:jc w:val="center"/>
                                  </w:pPr>
                                  <w:r>
                                    <w:t>筛分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5C7C5" id="Text Box 36" o:spid="_x0000_s1038" type="#_x0000_t202" style="position:absolute;left:0;text-align:left;margin-left:146.05pt;margin-top:19.35pt;width:83pt;height:2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" strokecolor="#000001">
                      <v:fill angle="90" focus="100%" type="gradient"/>
                      <v:textbox>
                        <w:txbxContent>
                          <w:p w14:paraId="6391F73C" w14:textId="77777777" w:rsidR="006D111D" w:rsidRDefault="00000000">
                            <w:pPr>
                              <w:jc w:val="center"/>
                            </w:pPr>
                            <w:r>
                              <w:t>筛分</w:t>
                            </w:r>
                          </w:p>
                        </w:txbxContent>
                      </v:textbox>
                    </v:shape>
                  </w:pict>
                </mc:Fallback>
              </mc:AlternateContent>
            </w:r>
          </w:p>
          <w:p w14:paraId="745DE27E" w14:textId="26A37827" w:rsidR="006D111D" w:rsidRDefault="00E507D7">
            <w:pPr>
              <w:pStyle w:val="a5"/>
              <w:rPr>
                <w:b/>
                <w:bCs/>
                <w:lang w:val="zh-CN"/>
              </w:rPr>
            </w:pPr>
            <w:r>
              <w:rPr>
                <w:noProof/>
              </w:rPr>
              <mc:AlternateContent>
                <mc:Choice Requires="wps">
                  <w:drawing>
                    <wp:anchor distT="0" distB="0" distL="114300" distR="114300" simplePos="0" relativeHeight="251713536" behindDoc="1" locked="0" layoutInCell="1" allowOverlap="1" wp14:anchorId="230DA563" wp14:editId="1EC92BD6">
                      <wp:simplePos x="0" y="0"/>
                      <wp:positionH relativeFrom="column">
                        <wp:posOffset>1326515</wp:posOffset>
                      </wp:positionH>
                      <wp:positionV relativeFrom="paragraph">
                        <wp:posOffset>104140</wp:posOffset>
                      </wp:positionV>
                      <wp:extent cx="532765" cy="8890"/>
                      <wp:effectExtent l="21590" t="66040" r="7620" b="77470"/>
                      <wp:wrapNone/>
                      <wp:docPr id="127364081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8890"/>
                              </a:xfrm>
                              <a:prstGeom prst="line">
                                <a:avLst/>
                              </a:prstGeom>
                              <a:noFill/>
                              <a:ln w="9525">
                                <a:solidFill>
                                  <a:srgbClr val="000001"/>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8ED6C" id="Line 69" o:spid="_x0000_s1026" style="position:absolute;left:0;text-align:left;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5pt,8.2pt" to="146.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" strokecolor="#000001">
                      <v:stroke endarrow="open"/>
                    </v:line>
                  </w:pict>
                </mc:Fallback>
              </mc:AlternateContent>
            </w:r>
            <w:r>
              <w:rPr>
                <w:noProof/>
              </w:rPr>
              <mc:AlternateContent>
                <mc:Choice Requires="wps">
                  <w:drawing>
                    <wp:anchor distT="0" distB="0" distL="114300" distR="114300" simplePos="0" relativeHeight="251696128" behindDoc="0" locked="0" layoutInCell="1" allowOverlap="1" wp14:anchorId="5D8E921E" wp14:editId="2F606F71">
                      <wp:simplePos x="0" y="0"/>
                      <wp:positionH relativeFrom="column">
                        <wp:posOffset>2916555</wp:posOffset>
                      </wp:positionH>
                      <wp:positionV relativeFrom="paragraph">
                        <wp:posOffset>84455</wp:posOffset>
                      </wp:positionV>
                      <wp:extent cx="485775" cy="635"/>
                      <wp:effectExtent l="11430" t="74930" r="17145" b="76835"/>
                      <wp:wrapNone/>
                      <wp:docPr id="72231687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63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48032C3D" id="Line 49"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5pt,6.65pt" to="267.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" strokecolor="#000001">
                      <v:stroke endarrow="open"/>
                    </v:line>
                  </w:pict>
                </mc:Fallback>
              </mc:AlternateContent>
            </w:r>
            <w:r>
              <w:rPr>
                <w:noProof/>
              </w:rPr>
              <mc:AlternateContent>
                <mc:Choice Requires="wps">
                  <w:drawing>
                    <wp:anchor distT="0" distB="0" distL="114300" distR="114300" simplePos="0" relativeHeight="251684864" behindDoc="0" locked="0" layoutInCell="1" allowOverlap="1" wp14:anchorId="418869DB" wp14:editId="6AADB27B">
                      <wp:simplePos x="0" y="0"/>
                      <wp:positionH relativeFrom="column">
                        <wp:posOffset>2393950</wp:posOffset>
                      </wp:positionH>
                      <wp:positionV relativeFrom="paragraph">
                        <wp:posOffset>228600</wp:posOffset>
                      </wp:positionV>
                      <wp:extent cx="9525" cy="352425"/>
                      <wp:effectExtent l="69850" t="9525" r="73025" b="19050"/>
                      <wp:wrapNone/>
                      <wp:docPr id="12188334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6231EAC5" id="Line 3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18pt" to="189.2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" strokecolor="#000001">
                      <v:stroke endarrow="open"/>
                    </v:line>
                  </w:pict>
                </mc:Fallback>
              </mc:AlternateContent>
            </w:r>
          </w:p>
          <w:p w14:paraId="50C6F6CE" w14:textId="77777777" w:rsidR="006D111D" w:rsidRDefault="006D111D">
            <w:pPr>
              <w:ind w:firstLineChars="200" w:firstLine="480"/>
            </w:pPr>
          </w:p>
          <w:p w14:paraId="7BF72BF4" w14:textId="5D781C0A" w:rsidR="006D111D" w:rsidRDefault="00E507D7">
            <w:pPr>
              <w:pStyle w:val="2"/>
              <w:numPr>
                <w:ilvl w:val="1"/>
                <w:numId w:val="0"/>
              </w:numPr>
              <w:spacing w:before="120"/>
              <w:rPr>
                <w:rFonts w:ascii="Times New Roman" w:hAnsi="Times New Roman"/>
              </w:rPr>
            </w:pPr>
            <w:r>
              <w:rPr>
                <w:rFonts w:ascii="Times New Roman" w:hAnsi="Times New Roman"/>
                <w:noProof/>
              </w:rPr>
              <mc:AlternateContent>
                <mc:Choice Requires="wps">
                  <w:drawing>
                    <wp:anchor distT="0" distB="0" distL="114300" distR="114300" simplePos="0" relativeHeight="251707392" behindDoc="0" locked="0" layoutInCell="1" allowOverlap="1" wp14:anchorId="2951D20C" wp14:editId="17095E6C">
                      <wp:simplePos x="0" y="0"/>
                      <wp:positionH relativeFrom="column">
                        <wp:posOffset>3439160</wp:posOffset>
                      </wp:positionH>
                      <wp:positionV relativeFrom="paragraph">
                        <wp:posOffset>41910</wp:posOffset>
                      </wp:positionV>
                      <wp:extent cx="1329690" cy="295910"/>
                      <wp:effectExtent l="635" t="3810" r="3175" b="0"/>
                      <wp:wrapNone/>
                      <wp:docPr id="2343613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95910"/>
                              </a:xfrm>
                              <a:prstGeom prst="rect">
                                <a:avLst/>
                              </a:prstGeom>
                              <a:gradFill rotWithShape="0">
                                <a:gsLst>
                                  <a:gs pos="0">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A1307" w14:textId="77777777" w:rsidR="006D111D" w:rsidRDefault="00000000">
                                  <w:pPr>
                                    <w:jc w:val="center"/>
                                  </w:pPr>
                                  <w:r>
                                    <w:rPr>
                                      <w:rFonts w:hint="eastAsia"/>
                                    </w:rPr>
                                    <w:t>噪声、废气、固废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1D20C" id="Text Box 60" o:spid="_x0000_s1039" type="#_x0000_t202" style="position:absolute;margin-left:270.8pt;margin-top:3.3pt;width:104.7pt;height:2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" stroked="f">
                      <v:fill angle="90" focus="100%" type="gradient"/>
                      <v:textbox>
                        <w:txbxContent>
                          <w:p w14:paraId="6BDA1307" w14:textId="77777777" w:rsidR="006D111D" w:rsidRDefault="00000000">
                            <w:pPr>
                              <w:jc w:val="center"/>
                            </w:pPr>
                            <w:r>
                              <w:rPr>
                                <w:rFonts w:hint="eastAsia"/>
                              </w:rPr>
                              <w:t>噪声、废气、固废</w:t>
                            </w:r>
                          </w:p>
                        </w:txbxContent>
                      </v:textbox>
                    </v:shape>
                  </w:pict>
                </mc:Fallback>
              </mc:AlternateContent>
            </w:r>
            <w:r>
              <w:rPr>
                <w:rFonts w:ascii="Times New Roman" w:hAnsi="Times New Roman"/>
                <w:noProof/>
              </w:rPr>
              <mc:AlternateContent>
                <mc:Choice Requires="wps">
                  <w:drawing>
                    <wp:anchor distT="0" distB="0" distL="114300" distR="114300" simplePos="0" relativeHeight="251697152" behindDoc="0" locked="0" layoutInCell="1" allowOverlap="1" wp14:anchorId="42F3E7E2" wp14:editId="13C9D9F3">
                      <wp:simplePos x="0" y="0"/>
                      <wp:positionH relativeFrom="column">
                        <wp:posOffset>2926080</wp:posOffset>
                      </wp:positionH>
                      <wp:positionV relativeFrom="paragraph">
                        <wp:posOffset>151765</wp:posOffset>
                      </wp:positionV>
                      <wp:extent cx="485775" cy="635"/>
                      <wp:effectExtent l="11430" t="75565" r="17145" b="76200"/>
                      <wp:wrapNone/>
                      <wp:docPr id="197254665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63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5ABA08C4" id="Line 50"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11.95pt" to="268.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" strokecolor="#000001">
                      <v:stroke endarrow="open"/>
                    </v:line>
                  </w:pict>
                </mc:Fallback>
              </mc:AlternateContent>
            </w:r>
            <w:r>
              <w:rPr>
                <w:rFonts w:ascii="Times New Roman" w:hAnsi="Times New Roman"/>
                <w:noProof/>
              </w:rPr>
              <mc:AlternateContent>
                <mc:Choice Requires="wps">
                  <w:drawing>
                    <wp:anchor distT="0" distB="0" distL="114300" distR="114300" simplePos="0" relativeHeight="251686912" behindDoc="0" locked="0" layoutInCell="1" allowOverlap="1" wp14:anchorId="2213948E" wp14:editId="38095301">
                      <wp:simplePos x="0" y="0"/>
                      <wp:positionH relativeFrom="column">
                        <wp:posOffset>2403475</wp:posOffset>
                      </wp:positionH>
                      <wp:positionV relativeFrom="paragraph">
                        <wp:posOffset>305435</wp:posOffset>
                      </wp:positionV>
                      <wp:extent cx="9525" cy="352425"/>
                      <wp:effectExtent l="69850" t="10160" r="73025" b="18415"/>
                      <wp:wrapNone/>
                      <wp:docPr id="11885477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5E0E9B0D" id="Line 4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5pt,24.05pt" to="190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" strokecolor="#000001">
                      <v:stroke endarrow="open"/>
                    </v:line>
                  </w:pict>
                </mc:Fallback>
              </mc:AlternateContent>
            </w:r>
            <w:r>
              <w:rPr>
                <w:rFonts w:ascii="Times New Roman" w:hAnsi="Times New Roman"/>
                <w:noProof/>
              </w:rPr>
              <mc:AlternateContent>
                <mc:Choice Requires="wps">
                  <w:drawing>
                    <wp:anchor distT="0" distB="0" distL="114300" distR="114300" simplePos="0" relativeHeight="251685888" behindDoc="0" locked="0" layoutInCell="1" allowOverlap="1" wp14:anchorId="6436E20D" wp14:editId="22709788">
                      <wp:simplePos x="0" y="0"/>
                      <wp:positionH relativeFrom="column">
                        <wp:posOffset>1870075</wp:posOffset>
                      </wp:positionH>
                      <wp:positionV relativeFrom="paragraph">
                        <wp:posOffset>3175</wp:posOffset>
                      </wp:positionV>
                      <wp:extent cx="1054100" cy="295910"/>
                      <wp:effectExtent l="12700" t="12700" r="9525" b="5715"/>
                      <wp:wrapNone/>
                      <wp:docPr id="76793499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5F5A42FF" w14:textId="77777777" w:rsidR="006D111D" w:rsidRDefault="00000000">
                                  <w:pPr>
                                    <w:jc w:val="center"/>
                                  </w:pPr>
                                  <w:r>
                                    <w:t>磁选、色选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E20D" id="Text Box 39" o:spid="_x0000_s1040" type="#_x0000_t202" style="position:absolute;margin-left:147.25pt;margin-top:.25pt;width:83pt;height:2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" strokecolor="#000001">
                      <v:fill angle="90" focus="100%" type="gradient"/>
                      <v:textbox>
                        <w:txbxContent>
                          <w:p w14:paraId="5F5A42FF" w14:textId="77777777" w:rsidR="006D111D" w:rsidRDefault="00000000">
                            <w:pPr>
                              <w:jc w:val="center"/>
                            </w:pPr>
                            <w:r>
                              <w:t>磁选、色选</w:t>
                            </w:r>
                          </w:p>
                        </w:txbxContent>
                      </v:textbox>
                    </v:shape>
                  </w:pict>
                </mc:Fallback>
              </mc:AlternateContent>
            </w:r>
          </w:p>
          <w:p w14:paraId="545E17CA" w14:textId="123D449B" w:rsidR="006D111D" w:rsidRDefault="00E507D7">
            <w:r>
              <w:rPr>
                <w:noProof/>
              </w:rPr>
              <mc:AlternateContent>
                <mc:Choice Requires="wps">
                  <w:drawing>
                    <wp:anchor distT="0" distB="0" distL="114300" distR="114300" simplePos="0" relativeHeight="251708416" behindDoc="0" locked="0" layoutInCell="1" allowOverlap="1" wp14:anchorId="288AFE17" wp14:editId="5D6BF906">
                      <wp:simplePos x="0" y="0"/>
                      <wp:positionH relativeFrom="column">
                        <wp:posOffset>3477260</wp:posOffset>
                      </wp:positionH>
                      <wp:positionV relativeFrom="paragraph">
                        <wp:posOffset>164465</wp:posOffset>
                      </wp:positionV>
                      <wp:extent cx="653415" cy="295910"/>
                      <wp:effectExtent l="635" t="2540" r="3175" b="0"/>
                      <wp:wrapNone/>
                      <wp:docPr id="16219720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95910"/>
                              </a:xfrm>
                              <a:prstGeom prst="rect">
                                <a:avLst/>
                              </a:prstGeom>
                              <a:gradFill rotWithShape="0">
                                <a:gsLst>
                                  <a:gs pos="0">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4F30" w14:textId="77777777" w:rsidR="006D111D" w:rsidRDefault="00000000">
                                  <w:pPr>
                                    <w:jc w:val="center"/>
                                  </w:pPr>
                                  <w:r>
                                    <w:rPr>
                                      <w:rFonts w:hint="eastAsia"/>
                                    </w:rPr>
                                    <w:t>噪声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FE17" id="Text Box 61" o:spid="_x0000_s1041" type="#_x0000_t202" style="position:absolute;margin-left:273.8pt;margin-top:12.95pt;width:51.45pt;height:2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" stroked="f">
                      <v:fill angle="90" focus="100%" type="gradient"/>
                      <v:textbox>
                        <w:txbxContent>
                          <w:p w14:paraId="50C04F30" w14:textId="77777777" w:rsidR="006D111D" w:rsidRDefault="00000000">
                            <w:pPr>
                              <w:jc w:val="center"/>
                            </w:pPr>
                            <w:r>
                              <w:rPr>
                                <w:rFonts w:hint="eastAsia"/>
                              </w:rPr>
                              <w:t>噪声</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7428B5F" wp14:editId="6F2FA3CD">
                      <wp:simplePos x="0" y="0"/>
                      <wp:positionH relativeFrom="column">
                        <wp:posOffset>1898650</wp:posOffset>
                      </wp:positionH>
                      <wp:positionV relativeFrom="paragraph">
                        <wp:posOffset>201930</wp:posOffset>
                      </wp:positionV>
                      <wp:extent cx="1054100" cy="295910"/>
                      <wp:effectExtent l="12700" t="11430" r="9525" b="6985"/>
                      <wp:wrapNone/>
                      <wp:docPr id="10988519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3F5AC40F" w14:textId="77777777" w:rsidR="006D111D" w:rsidRDefault="00000000">
                                  <w:pPr>
                                    <w:jc w:val="center"/>
                                  </w:pPr>
                                  <w:r>
                                    <w:rPr>
                                      <w:rFonts w:hint="eastAsia"/>
                                    </w:rPr>
                                    <w:t>酸洗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28B5F" id="Text Box 41" o:spid="_x0000_s1042" type="#_x0000_t202" style="position:absolute;margin-left:149.5pt;margin-top:15.9pt;width:83pt;height:2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" strokecolor="#000001">
                      <v:fill angle="90" focus="100%" type="gradient"/>
                      <v:textbox>
                        <w:txbxContent>
                          <w:p w14:paraId="3F5AC40F" w14:textId="77777777" w:rsidR="006D111D" w:rsidRDefault="00000000">
                            <w:pPr>
                              <w:jc w:val="center"/>
                            </w:pPr>
                            <w:r>
                              <w:rPr>
                                <w:rFonts w:hint="eastAsia"/>
                              </w:rPr>
                              <w:t>酸洗</w:t>
                            </w:r>
                          </w:p>
                        </w:txbxContent>
                      </v:textbox>
                    </v:shape>
                  </w:pict>
                </mc:Fallback>
              </mc:AlternateContent>
            </w:r>
          </w:p>
          <w:p w14:paraId="38C38CCE" w14:textId="16686DC2" w:rsidR="006D111D" w:rsidRDefault="00E507D7">
            <w:pPr>
              <w:pStyle w:val="2"/>
              <w:numPr>
                <w:ilvl w:val="1"/>
                <w:numId w:val="0"/>
              </w:numPr>
              <w:spacing w:before="120"/>
              <w:rPr>
                <w:rFonts w:ascii="Times New Roman" w:hAnsi="Times New Roman"/>
              </w:rPr>
            </w:pPr>
            <w:r>
              <w:rPr>
                <w:rFonts w:ascii="Times New Roman" w:hAnsi="Times New Roman"/>
                <w:noProof/>
              </w:rPr>
              <mc:AlternateContent>
                <mc:Choice Requires="wps">
                  <w:drawing>
                    <wp:anchor distT="0" distB="0" distL="114300" distR="114300" simplePos="0" relativeHeight="251698176" behindDoc="0" locked="0" layoutInCell="1" allowOverlap="1" wp14:anchorId="4EE9C59B" wp14:editId="137F518E">
                      <wp:simplePos x="0" y="0"/>
                      <wp:positionH relativeFrom="column">
                        <wp:posOffset>2964180</wp:posOffset>
                      </wp:positionH>
                      <wp:positionV relativeFrom="paragraph">
                        <wp:posOffset>59055</wp:posOffset>
                      </wp:positionV>
                      <wp:extent cx="485775" cy="635"/>
                      <wp:effectExtent l="11430" t="78105" r="17145" b="73660"/>
                      <wp:wrapNone/>
                      <wp:docPr id="105776431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63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0129E410" id="Line 51"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pt,4.65pt" to="271.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" strokecolor="#000001">
                      <v:stroke endarrow="open"/>
                    </v:line>
                  </w:pict>
                </mc:Fallback>
              </mc:AlternateContent>
            </w:r>
            <w:r>
              <w:rPr>
                <w:rFonts w:ascii="Times New Roman" w:hAnsi="Times New Roman"/>
                <w:noProof/>
              </w:rPr>
              <mc:AlternateContent>
                <mc:Choice Requires="wps">
                  <w:drawing>
                    <wp:anchor distT="0" distB="0" distL="114300" distR="114300" simplePos="0" relativeHeight="251688960" behindDoc="0" locked="0" layoutInCell="1" allowOverlap="1" wp14:anchorId="794E9C27" wp14:editId="3176356E">
                      <wp:simplePos x="0" y="0"/>
                      <wp:positionH relativeFrom="column">
                        <wp:posOffset>2413000</wp:posOffset>
                      </wp:positionH>
                      <wp:positionV relativeFrom="paragraph">
                        <wp:posOffset>260350</wp:posOffset>
                      </wp:positionV>
                      <wp:extent cx="9525" cy="352425"/>
                      <wp:effectExtent l="69850" t="12700" r="73025" b="25400"/>
                      <wp:wrapNone/>
                      <wp:docPr id="120121845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31BF0322" id="Line 4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20.5pt" to="190.7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" strokecolor="#000001">
                      <v:stroke endarrow="open"/>
                    </v:line>
                  </w:pict>
                </mc:Fallback>
              </mc:AlternateContent>
            </w:r>
          </w:p>
          <w:p w14:paraId="40FD8E4E" w14:textId="4017AA76" w:rsidR="006D111D" w:rsidRDefault="00E507D7">
            <w:r>
              <w:rPr>
                <w:noProof/>
              </w:rPr>
              <mc:AlternateContent>
                <mc:Choice Requires="wps">
                  <w:drawing>
                    <wp:anchor distT="0" distB="0" distL="114300" distR="114300" simplePos="0" relativeHeight="251717632" behindDoc="1" locked="0" layoutInCell="1" allowOverlap="1" wp14:anchorId="57C983FF" wp14:editId="244682E1">
                      <wp:simplePos x="0" y="0"/>
                      <wp:positionH relativeFrom="column">
                        <wp:posOffset>3677285</wp:posOffset>
                      </wp:positionH>
                      <wp:positionV relativeFrom="paragraph">
                        <wp:posOffset>211455</wp:posOffset>
                      </wp:positionV>
                      <wp:extent cx="1139825" cy="356870"/>
                      <wp:effectExtent l="635" t="1905" r="2540" b="3175"/>
                      <wp:wrapNone/>
                      <wp:docPr id="169285582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356870"/>
                              </a:xfrm>
                              <a:prstGeom prst="rect">
                                <a:avLst/>
                              </a:prstGeom>
                              <a:gradFill rotWithShape="0">
                                <a:gsLst>
                                  <a:gs pos="0">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6FF8F" w14:textId="77777777" w:rsidR="006D111D" w:rsidRDefault="00000000">
                                  <w:pPr>
                                    <w:jc w:val="center"/>
                                  </w:pPr>
                                  <w:r>
                                    <w:rPr>
                                      <w:rFonts w:hint="eastAsia"/>
                                    </w:rPr>
                                    <w:t>噪声、废气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83FF" id="Text Box 78" o:spid="_x0000_s1043" type="#_x0000_t202" style="position:absolute;margin-left:289.55pt;margin-top:16.65pt;width:89.75pt;height:28.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" stroked="f">
                      <v:fill angle="90" focus="100%" type="gradient"/>
                      <v:textbox>
                        <w:txbxContent>
                          <w:p w14:paraId="27A6FF8F" w14:textId="77777777" w:rsidR="006D111D" w:rsidRDefault="00000000">
                            <w:pPr>
                              <w:jc w:val="center"/>
                            </w:pPr>
                            <w:r>
                              <w:rPr>
                                <w:rFonts w:hint="eastAsia"/>
                              </w:rPr>
                              <w:t>噪声、废气</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8D9A2FA" wp14:editId="25567CF0">
                      <wp:simplePos x="0" y="0"/>
                      <wp:positionH relativeFrom="column">
                        <wp:posOffset>1889125</wp:posOffset>
                      </wp:positionH>
                      <wp:positionV relativeFrom="paragraph">
                        <wp:posOffset>185420</wp:posOffset>
                      </wp:positionV>
                      <wp:extent cx="1054100" cy="295910"/>
                      <wp:effectExtent l="12700" t="13970" r="9525" b="13970"/>
                      <wp:wrapNone/>
                      <wp:docPr id="59947578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3A05DF01" w14:textId="77777777" w:rsidR="006D111D" w:rsidRDefault="00000000">
                                  <w:pPr>
                                    <w:jc w:val="center"/>
                                  </w:pPr>
                                  <w:r>
                                    <w:t>烘干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9A2FA" id="Text Box 43" o:spid="_x0000_s1044" type="#_x0000_t202" style="position:absolute;margin-left:148.75pt;margin-top:14.6pt;width:83pt;height:2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" strokecolor="#000001">
                      <v:fill angle="90" focus="100%" type="gradient"/>
                      <v:textbox>
                        <w:txbxContent>
                          <w:p w14:paraId="3A05DF01" w14:textId="77777777" w:rsidR="006D111D" w:rsidRDefault="00000000">
                            <w:pPr>
                              <w:jc w:val="center"/>
                            </w:pPr>
                            <w:r>
                              <w:t>烘干</w:t>
                            </w:r>
                          </w:p>
                        </w:txbxContent>
                      </v:textbox>
                    </v:shape>
                  </w:pict>
                </mc:Fallback>
              </mc:AlternateContent>
            </w:r>
          </w:p>
          <w:p w14:paraId="5A492D83" w14:textId="27BFF91B" w:rsidR="006D111D" w:rsidRDefault="00E507D7">
            <w:pPr>
              <w:pStyle w:val="2"/>
              <w:numPr>
                <w:ilvl w:val="1"/>
                <w:numId w:val="0"/>
              </w:numPr>
              <w:spacing w:before="120"/>
              <w:rPr>
                <w:rFonts w:ascii="Times New Roman" w:hAnsi="Times New Roman"/>
              </w:rPr>
            </w:pPr>
            <w:r>
              <w:rPr>
                <w:rFonts w:ascii="Times New Roman" w:hAnsi="Times New Roman"/>
                <w:noProof/>
              </w:rPr>
              <mc:AlternateContent>
                <mc:Choice Requires="wps">
                  <w:drawing>
                    <wp:anchor distT="0" distB="0" distL="114300" distR="114300" simplePos="0" relativeHeight="251699200" behindDoc="0" locked="0" layoutInCell="1" allowOverlap="1" wp14:anchorId="004E4CC2" wp14:editId="7BEF55EA">
                      <wp:simplePos x="0" y="0"/>
                      <wp:positionH relativeFrom="column">
                        <wp:posOffset>2945130</wp:posOffset>
                      </wp:positionH>
                      <wp:positionV relativeFrom="paragraph">
                        <wp:posOffset>52070</wp:posOffset>
                      </wp:positionV>
                      <wp:extent cx="485775" cy="635"/>
                      <wp:effectExtent l="11430" t="80645" r="17145" b="71120"/>
                      <wp:wrapNone/>
                      <wp:docPr id="15768501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63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0168444" id="Line 52"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pt,4.1pt" to="270.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" strokecolor="#000001">
                      <v:stroke endarrow="open"/>
                    </v:line>
                  </w:pict>
                </mc:Fallback>
              </mc:AlternateContent>
            </w:r>
            <w:r>
              <w:rPr>
                <w:rFonts w:ascii="Times New Roman" w:hAnsi="Times New Roman"/>
                <w:noProof/>
              </w:rPr>
              <mc:AlternateContent>
                <mc:Choice Requires="wps">
                  <w:drawing>
                    <wp:anchor distT="0" distB="0" distL="114300" distR="114300" simplePos="0" relativeHeight="251692032" behindDoc="0" locked="0" layoutInCell="1" allowOverlap="1" wp14:anchorId="56E34C39" wp14:editId="7B496B61">
                      <wp:simplePos x="0" y="0"/>
                      <wp:positionH relativeFrom="column">
                        <wp:posOffset>2413000</wp:posOffset>
                      </wp:positionH>
                      <wp:positionV relativeFrom="paragraph">
                        <wp:posOffset>196215</wp:posOffset>
                      </wp:positionV>
                      <wp:extent cx="9525" cy="352425"/>
                      <wp:effectExtent l="69850" t="5715" r="73025" b="22860"/>
                      <wp:wrapNone/>
                      <wp:docPr id="119043559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64DA91E1" id="Line 4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15.45pt" to="190.7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" strokecolor="#000001">
                      <v:stroke endarrow="open"/>
                    </v:line>
                  </w:pict>
                </mc:Fallback>
              </mc:AlternateContent>
            </w:r>
          </w:p>
          <w:p w14:paraId="4463D900" w14:textId="3ED2465B" w:rsidR="006D111D" w:rsidRDefault="00E507D7">
            <w:r>
              <w:rPr>
                <w:noProof/>
              </w:rPr>
              <mc:AlternateContent>
                <mc:Choice Requires="wps">
                  <w:drawing>
                    <wp:anchor distT="0" distB="0" distL="114300" distR="114300" simplePos="0" relativeHeight="251714560" behindDoc="0" locked="0" layoutInCell="1" allowOverlap="1" wp14:anchorId="68F004D1" wp14:editId="6D24FB86">
                      <wp:simplePos x="0" y="0"/>
                      <wp:positionH relativeFrom="column">
                        <wp:posOffset>3524885</wp:posOffset>
                      </wp:positionH>
                      <wp:positionV relativeFrom="paragraph">
                        <wp:posOffset>93980</wp:posOffset>
                      </wp:positionV>
                      <wp:extent cx="1139825" cy="295910"/>
                      <wp:effectExtent l="635" t="0" r="2540" b="635"/>
                      <wp:wrapNone/>
                      <wp:docPr id="3529643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95910"/>
                              </a:xfrm>
                              <a:prstGeom prst="rect">
                                <a:avLst/>
                              </a:prstGeom>
                              <a:gradFill rotWithShape="0">
                                <a:gsLst>
                                  <a:gs pos="0">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53838" w14:textId="77777777" w:rsidR="006D111D" w:rsidRDefault="00000000">
                                  <w:pPr>
                                    <w:jc w:val="center"/>
                                  </w:pPr>
                                  <w:r>
                                    <w:rPr>
                                      <w:rFonts w:hint="eastAsia"/>
                                    </w:rPr>
                                    <w:t>噪声、废气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004D1" id="Text Box 62" o:spid="_x0000_s1045" type="#_x0000_t202" style="position:absolute;margin-left:277.55pt;margin-top:7.4pt;width:89.75pt;height:2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" stroked="f">
                      <v:fill angle="90" focus="100%" type="gradient"/>
                      <v:textbox>
                        <w:txbxContent>
                          <w:p w14:paraId="21A53838" w14:textId="77777777" w:rsidR="006D111D" w:rsidRDefault="00000000">
                            <w:pPr>
                              <w:jc w:val="center"/>
                            </w:pPr>
                            <w:r>
                              <w:rPr>
                                <w:rFonts w:hint="eastAsia"/>
                              </w:rPr>
                              <w:t>噪声、废气</w:t>
                            </w:r>
                          </w:p>
                        </w:txbxContent>
                      </v:textbox>
                    </v:shape>
                  </w:pict>
                </mc:Fallback>
              </mc:AlternateContent>
            </w:r>
            <w:r>
              <w:rPr>
                <w:noProof/>
              </w:rPr>
              <mc:AlternateContent>
                <mc:Choice Requires="wps">
                  <w:drawing>
                    <wp:anchor distT="0" distB="0" distL="114300" distR="114300" simplePos="0" relativeHeight="251711488" behindDoc="1" locked="0" layoutInCell="1" allowOverlap="1" wp14:anchorId="5AF5B38B" wp14:editId="6864B542">
                      <wp:simplePos x="0" y="0"/>
                      <wp:positionH relativeFrom="column">
                        <wp:posOffset>3467735</wp:posOffset>
                      </wp:positionH>
                      <wp:positionV relativeFrom="paragraph">
                        <wp:posOffset>64770</wp:posOffset>
                      </wp:positionV>
                      <wp:extent cx="1148715" cy="295910"/>
                      <wp:effectExtent l="635" t="0" r="3175" b="1270"/>
                      <wp:wrapNone/>
                      <wp:docPr id="208773924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95910"/>
                              </a:xfrm>
                              <a:prstGeom prst="rect">
                                <a:avLst/>
                              </a:prstGeom>
                              <a:gradFill rotWithShape="0">
                                <a:gsLst>
                                  <a:gs pos="0">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BA451" w14:textId="77777777" w:rsidR="006D111D" w:rsidRDefault="00000000">
                                  <w:pPr>
                                    <w:jc w:val="center"/>
                                  </w:pPr>
                                  <w:r>
                                    <w:rPr>
                                      <w:rFonts w:hint="eastAsia"/>
                                    </w:rPr>
                                    <w:t>噪声、废气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5B38B" id="Text Box 64" o:spid="_x0000_s1046" type="#_x0000_t202" style="position:absolute;margin-left:273.05pt;margin-top:5.1pt;width:90.45pt;height:23.3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" stroked="f">
                      <v:fill angle="90" focus="100%" type="gradient"/>
                      <v:textbox>
                        <w:txbxContent>
                          <w:p w14:paraId="453BA451" w14:textId="77777777" w:rsidR="006D111D" w:rsidRDefault="00000000">
                            <w:pPr>
                              <w:jc w:val="center"/>
                            </w:pPr>
                            <w:r>
                              <w:rPr>
                                <w:rFonts w:hint="eastAsia"/>
                              </w:rPr>
                              <w:t>噪声、废气</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1EF5D1BC" wp14:editId="050FF2AA">
                      <wp:simplePos x="0" y="0"/>
                      <wp:positionH relativeFrom="column">
                        <wp:posOffset>2973705</wp:posOffset>
                      </wp:positionH>
                      <wp:positionV relativeFrom="paragraph">
                        <wp:posOffset>241300</wp:posOffset>
                      </wp:positionV>
                      <wp:extent cx="485775" cy="635"/>
                      <wp:effectExtent l="11430" t="79375" r="17145" b="72390"/>
                      <wp:wrapNone/>
                      <wp:docPr id="201874729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63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43A36801" id="Line 53"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19pt" to="272.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" strokecolor="#000001">
                      <v:stroke endarrow="open"/>
                    </v:line>
                  </w:pict>
                </mc:Fallback>
              </mc:AlternateContent>
            </w:r>
            <w:r>
              <w:rPr>
                <w:noProof/>
              </w:rPr>
              <mc:AlternateContent>
                <mc:Choice Requires="wps">
                  <w:drawing>
                    <wp:anchor distT="0" distB="0" distL="114300" distR="114300" simplePos="0" relativeHeight="251691008" behindDoc="0" locked="0" layoutInCell="1" allowOverlap="1" wp14:anchorId="577BE4E6" wp14:editId="3EA5E9FF">
                      <wp:simplePos x="0" y="0"/>
                      <wp:positionH relativeFrom="column">
                        <wp:posOffset>1898650</wp:posOffset>
                      </wp:positionH>
                      <wp:positionV relativeFrom="paragraph">
                        <wp:posOffset>92710</wp:posOffset>
                      </wp:positionV>
                      <wp:extent cx="1054100" cy="295910"/>
                      <wp:effectExtent l="12700" t="6985" r="9525" b="11430"/>
                      <wp:wrapNone/>
                      <wp:docPr id="3169091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6844B383" w14:textId="77777777" w:rsidR="006D111D" w:rsidRDefault="00000000">
                                  <w:pPr>
                                    <w:jc w:val="center"/>
                                  </w:pPr>
                                  <w:r>
                                    <w:t>分级筛分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BE4E6" id="Text Box 44" o:spid="_x0000_s1047" type="#_x0000_t202" style="position:absolute;margin-left:149.5pt;margin-top:7.3pt;width:83pt;height:2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" strokecolor="#000001">
                      <v:fill angle="90" focus="100%" type="gradient"/>
                      <v:textbox>
                        <w:txbxContent>
                          <w:p w14:paraId="6844B383" w14:textId="77777777" w:rsidR="006D111D" w:rsidRDefault="00000000">
                            <w:pPr>
                              <w:jc w:val="center"/>
                            </w:pPr>
                            <w:r>
                              <w:t>分级筛分</w:t>
                            </w:r>
                          </w:p>
                        </w:txbxContent>
                      </v:textbox>
                    </v:shape>
                  </w:pict>
                </mc:Fallback>
              </mc:AlternateContent>
            </w:r>
          </w:p>
          <w:p w14:paraId="4588A9BE" w14:textId="5C284DD6" w:rsidR="006D111D" w:rsidRDefault="00E507D7">
            <w:pPr>
              <w:pStyle w:val="2"/>
              <w:numPr>
                <w:ilvl w:val="1"/>
                <w:numId w:val="0"/>
              </w:numPr>
              <w:spacing w:before="120"/>
              <w:rPr>
                <w:rFonts w:ascii="Times New Roman" w:hAnsi="Times New Roman"/>
              </w:rPr>
            </w:pPr>
            <w:r>
              <w:rPr>
                <w:rFonts w:ascii="Times New Roman" w:hAnsi="Times New Roman"/>
                <w:noProof/>
              </w:rPr>
              <mc:AlternateContent>
                <mc:Choice Requires="wps">
                  <w:drawing>
                    <wp:anchor distT="0" distB="0" distL="114300" distR="114300" simplePos="0" relativeHeight="251702272" behindDoc="0" locked="0" layoutInCell="1" allowOverlap="1" wp14:anchorId="47092FF5" wp14:editId="739CA9BB">
                      <wp:simplePos x="0" y="0"/>
                      <wp:positionH relativeFrom="column">
                        <wp:posOffset>1917700</wp:posOffset>
                      </wp:positionH>
                      <wp:positionV relativeFrom="paragraph">
                        <wp:posOffset>334645</wp:posOffset>
                      </wp:positionV>
                      <wp:extent cx="1054100" cy="295910"/>
                      <wp:effectExtent l="12700" t="10795" r="9525" b="7620"/>
                      <wp:wrapNone/>
                      <wp:docPr id="18814764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6DB62B70" w14:textId="77777777" w:rsidR="006D111D" w:rsidRDefault="00000000">
                                  <w:pPr>
                                    <w:jc w:val="center"/>
                                  </w:pPr>
                                  <w:r>
                                    <w:rPr>
                                      <w:rFonts w:hint="eastAsia"/>
                                    </w:rPr>
                                    <w:t>成品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92FF5" id="Text Box 55" o:spid="_x0000_s1048" type="#_x0000_t202" style="position:absolute;margin-left:151pt;margin-top:26.35pt;width:83pt;height:2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" strokecolor="#000001">
                      <v:fill angle="90" focus="100%" type="gradient"/>
                      <v:textbox>
                        <w:txbxContent>
                          <w:p w14:paraId="6DB62B70" w14:textId="77777777" w:rsidR="006D111D" w:rsidRDefault="00000000">
                            <w:pPr>
                              <w:jc w:val="center"/>
                            </w:pPr>
                            <w:r>
                              <w:rPr>
                                <w:rFonts w:hint="eastAsia"/>
                              </w:rPr>
                              <w:t>成品</w:t>
                            </w:r>
                          </w:p>
                        </w:txbxContent>
                      </v:textbox>
                    </v:shape>
                  </w:pict>
                </mc:Fallback>
              </mc:AlternateContent>
            </w:r>
            <w:r>
              <w:rPr>
                <w:rFonts w:ascii="Times New Roman" w:hAnsi="Times New Roman"/>
                <w:noProof/>
              </w:rPr>
              <mc:AlternateContent>
                <mc:Choice Requires="wps">
                  <w:drawing>
                    <wp:anchor distT="0" distB="0" distL="114300" distR="114300" simplePos="0" relativeHeight="251701248" behindDoc="0" locked="0" layoutInCell="1" allowOverlap="1" wp14:anchorId="4681B321" wp14:editId="6FD29877">
                      <wp:simplePos x="0" y="0"/>
                      <wp:positionH relativeFrom="column">
                        <wp:posOffset>2422525</wp:posOffset>
                      </wp:positionH>
                      <wp:positionV relativeFrom="paragraph">
                        <wp:posOffset>122555</wp:posOffset>
                      </wp:positionV>
                      <wp:extent cx="9525" cy="200025"/>
                      <wp:effectExtent l="69850" t="8255" r="73025" b="20320"/>
                      <wp:wrapNone/>
                      <wp:docPr id="93243072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line">
                                <a:avLst/>
                              </a:prstGeom>
                              <a:noFill/>
                              <a:ln w="9525">
                                <a:solidFill>
                                  <a:srgbClr val="000001"/>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249B" id="Line 54"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9.65pt" to="191.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" strokecolor="#000001">
                      <v:stroke endarrow="open"/>
                    </v:line>
                  </w:pict>
                </mc:Fallback>
              </mc:AlternateContent>
            </w:r>
          </w:p>
          <w:p w14:paraId="26E4C893" w14:textId="77777777" w:rsidR="006D111D" w:rsidRDefault="006D111D"/>
          <w:p w14:paraId="31EF6E1E" w14:textId="77777777" w:rsidR="006D111D" w:rsidRDefault="00000000">
            <w:pPr>
              <w:spacing w:line="240" w:lineRule="auto"/>
              <w:ind w:firstLineChars="200" w:firstLine="482"/>
              <w:jc w:val="center"/>
            </w:pPr>
            <w:r>
              <w:rPr>
                <w:b/>
                <w:bCs/>
                <w:lang w:val="zh-CN"/>
              </w:rPr>
              <w:t>图</w:t>
            </w:r>
            <w:r>
              <w:rPr>
                <w:b/>
                <w:bCs/>
              </w:rPr>
              <w:t>3</w:t>
            </w:r>
            <w:r>
              <w:rPr>
                <w:b/>
                <w:bCs/>
                <w:lang w:val="zh-CN"/>
              </w:rPr>
              <w:t xml:space="preserve">  </w:t>
            </w:r>
            <w:r>
              <w:rPr>
                <w:b/>
                <w:bCs/>
                <w:lang w:val="zh-CN"/>
              </w:rPr>
              <w:t>本项目运营期</w:t>
            </w:r>
            <w:r>
              <w:rPr>
                <w:b/>
                <w:bCs/>
              </w:rPr>
              <w:t>石英砂生产</w:t>
            </w:r>
            <w:r>
              <w:rPr>
                <w:b/>
                <w:bCs/>
                <w:lang w:val="zh-CN"/>
              </w:rPr>
              <w:t>工艺流程图</w:t>
            </w:r>
          </w:p>
          <w:p w14:paraId="49605003" w14:textId="77777777" w:rsidR="006D111D" w:rsidRDefault="00000000">
            <w:pPr>
              <w:ind w:firstLineChars="200" w:firstLine="480"/>
            </w:pPr>
            <w:r>
              <w:t>石英粉：</w:t>
            </w:r>
          </w:p>
          <w:p w14:paraId="0EEA5823" w14:textId="77777777" w:rsidR="006D111D" w:rsidRDefault="00000000">
            <w:pPr>
              <w:pStyle w:val="Char"/>
              <w:ind w:firstLineChars="200" w:firstLine="480"/>
            </w:pPr>
            <w:r>
              <w:t>1</w:t>
            </w:r>
            <w:r>
              <w:t>、原料入场</w:t>
            </w:r>
          </w:p>
          <w:p w14:paraId="4F43F069" w14:textId="77777777" w:rsidR="006D111D" w:rsidRDefault="00000000">
            <w:pPr>
              <w:pStyle w:val="Char"/>
              <w:ind w:firstLineChars="200" w:firstLine="480"/>
            </w:pPr>
            <w:r>
              <w:t>石英砂储存于原料库内。此过程会产生噪声、废气。</w:t>
            </w:r>
          </w:p>
          <w:p w14:paraId="7C6AC0BC" w14:textId="77777777" w:rsidR="006D111D" w:rsidRDefault="00000000">
            <w:pPr>
              <w:pStyle w:val="Char"/>
              <w:ind w:firstLineChars="200" w:firstLine="480"/>
            </w:pPr>
            <w:r>
              <w:t>2</w:t>
            </w:r>
            <w:r>
              <w:t>、球磨</w:t>
            </w:r>
          </w:p>
          <w:p w14:paraId="2670EF46" w14:textId="77777777" w:rsidR="006D111D" w:rsidRDefault="00000000">
            <w:pPr>
              <w:pStyle w:val="Char"/>
              <w:ind w:firstLineChars="200" w:firstLine="480"/>
            </w:pPr>
            <w:r>
              <w:t>采用球磨机对原料进行破碎，破碎至</w:t>
            </w:r>
            <w:r>
              <w:t>120-800m</w:t>
            </w:r>
            <w:r>
              <w:t>（根据客户要求）。此过程会产生噪声、固废、废气。</w:t>
            </w:r>
          </w:p>
          <w:p w14:paraId="55981763" w14:textId="43CF69C1" w:rsidR="006D111D" w:rsidRDefault="00E507D7">
            <w:pPr>
              <w:pStyle w:val="a5"/>
              <w:rPr>
                <w:b/>
                <w:bCs/>
                <w:lang w:val="zh-CN"/>
              </w:rPr>
            </w:pPr>
            <w:r>
              <w:rPr>
                <w:noProof/>
              </w:rPr>
              <mc:AlternateContent>
                <mc:Choice Requires="wps">
                  <w:drawing>
                    <wp:anchor distT="0" distB="0" distL="114300" distR="114300" simplePos="0" relativeHeight="251664384" behindDoc="0" locked="0" layoutInCell="1" allowOverlap="1" wp14:anchorId="78C1CCC1" wp14:editId="44D1E873">
                      <wp:simplePos x="0" y="0"/>
                      <wp:positionH relativeFrom="column">
                        <wp:posOffset>1791335</wp:posOffset>
                      </wp:positionH>
                      <wp:positionV relativeFrom="paragraph">
                        <wp:posOffset>99695</wp:posOffset>
                      </wp:positionV>
                      <wp:extent cx="1054100" cy="295910"/>
                      <wp:effectExtent l="10160" t="13970" r="12065" b="13970"/>
                      <wp:wrapNone/>
                      <wp:docPr id="12842514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14FF0408" w14:textId="77777777" w:rsidR="006D111D" w:rsidRDefault="00000000">
                                  <w:pPr>
                                    <w:jc w:val="center"/>
                                  </w:pPr>
                                  <w:r>
                                    <w:rPr>
                                      <w:rFonts w:hint="eastAsia"/>
                                    </w:rPr>
                                    <w:t>石英砂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1CCC1" id="Text Box 9" o:spid="_x0000_s1049" type="#_x0000_t202" style="position:absolute;left:0;text-align:left;margin-left:141.05pt;margin-top:7.85pt;width:83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" strokecolor="#000001">
                      <v:fill angle="90" focus="100%" type="gradient"/>
                      <v:textbox>
                        <w:txbxContent>
                          <w:p w14:paraId="14FF0408" w14:textId="77777777" w:rsidR="006D111D" w:rsidRDefault="00000000">
                            <w:pPr>
                              <w:jc w:val="center"/>
                            </w:pPr>
                            <w:r>
                              <w:rPr>
                                <w:rFonts w:hint="eastAsia"/>
                              </w:rPr>
                              <w:t>石英砂</w:t>
                            </w:r>
                          </w:p>
                        </w:txbxContent>
                      </v:textbox>
                    </v:shape>
                  </w:pict>
                </mc:Fallback>
              </mc:AlternateContent>
            </w:r>
          </w:p>
          <w:p w14:paraId="46C60B54" w14:textId="591FED46" w:rsidR="006D111D" w:rsidRDefault="00E507D7">
            <w:pPr>
              <w:rPr>
                <w:b/>
                <w:bCs/>
                <w:lang w:val="zh-CN"/>
              </w:rPr>
            </w:pPr>
            <w:r>
              <w:rPr>
                <w:noProof/>
              </w:rPr>
              <mc:AlternateContent>
                <mc:Choice Requires="wps">
                  <w:drawing>
                    <wp:anchor distT="0" distB="0" distL="114300" distR="114300" simplePos="0" relativeHeight="251665408" behindDoc="0" locked="0" layoutInCell="1" allowOverlap="1" wp14:anchorId="3DD90B2A" wp14:editId="4E100F18">
                      <wp:simplePos x="0" y="0"/>
                      <wp:positionH relativeFrom="column">
                        <wp:posOffset>2306955</wp:posOffset>
                      </wp:positionH>
                      <wp:positionV relativeFrom="paragraph">
                        <wp:posOffset>96520</wp:posOffset>
                      </wp:positionV>
                      <wp:extent cx="9525" cy="352425"/>
                      <wp:effectExtent l="68580" t="10795" r="74295" b="17780"/>
                      <wp:wrapNone/>
                      <wp:docPr id="38366549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B6DF7EF"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5pt,7.6pt" to="182.4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" strokecolor="#000001">
                      <v:stroke endarrow="open"/>
                    </v:line>
                  </w:pict>
                </mc:Fallback>
              </mc:AlternateContent>
            </w:r>
          </w:p>
          <w:p w14:paraId="36AD719A" w14:textId="5F90A600" w:rsidR="006D111D" w:rsidRDefault="00E507D7">
            <w:pPr>
              <w:pStyle w:val="a5"/>
              <w:rPr>
                <w:b/>
                <w:bCs/>
                <w:lang w:val="zh-CN"/>
              </w:rPr>
            </w:pPr>
            <w:r>
              <w:rPr>
                <w:noProof/>
              </w:rPr>
              <mc:AlternateContent>
                <mc:Choice Requires="wps">
                  <w:drawing>
                    <wp:anchor distT="0" distB="0" distL="114300" distR="114300" simplePos="0" relativeHeight="251670528" behindDoc="0" locked="0" layoutInCell="1" allowOverlap="1" wp14:anchorId="4A8E1842" wp14:editId="2399D517">
                      <wp:simplePos x="0" y="0"/>
                      <wp:positionH relativeFrom="column">
                        <wp:posOffset>3357245</wp:posOffset>
                      </wp:positionH>
                      <wp:positionV relativeFrom="paragraph">
                        <wp:posOffset>208915</wp:posOffset>
                      </wp:positionV>
                      <wp:extent cx="1329690" cy="295910"/>
                      <wp:effectExtent l="4445" t="0" r="0" b="0"/>
                      <wp:wrapNone/>
                      <wp:docPr id="3103473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95910"/>
                              </a:xfrm>
                              <a:prstGeom prst="rect">
                                <a:avLst/>
                              </a:prstGeom>
                              <a:gradFill rotWithShape="0">
                                <a:gsLst>
                                  <a:gs pos="0">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7EBD6" w14:textId="77777777" w:rsidR="006D111D" w:rsidRDefault="00000000">
                                  <w:pPr>
                                    <w:jc w:val="center"/>
                                  </w:pPr>
                                  <w:r>
                                    <w:rPr>
                                      <w:rFonts w:hint="eastAsia"/>
                                    </w:rPr>
                                    <w:t>噪声、废气、固废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E1842" id="Text Box 19" o:spid="_x0000_s1050" type="#_x0000_t202" style="position:absolute;left:0;text-align:left;margin-left:264.35pt;margin-top:16.45pt;width:104.7pt;height:2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" stroked="f">
                      <v:fill angle="90" focus="100%" type="gradient"/>
                      <v:textbox>
                        <w:txbxContent>
                          <w:p w14:paraId="3C57EBD6" w14:textId="77777777" w:rsidR="006D111D" w:rsidRDefault="00000000">
                            <w:pPr>
                              <w:jc w:val="center"/>
                            </w:pPr>
                            <w:r>
                              <w:rPr>
                                <w:rFonts w:hint="eastAsia"/>
                              </w:rPr>
                              <w:t>噪声、废气、固废</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8457930" wp14:editId="77C8067A">
                      <wp:simplePos x="0" y="0"/>
                      <wp:positionH relativeFrom="column">
                        <wp:posOffset>2868930</wp:posOffset>
                      </wp:positionH>
                      <wp:positionV relativeFrom="paragraph">
                        <wp:posOffset>306070</wp:posOffset>
                      </wp:positionV>
                      <wp:extent cx="485775" cy="635"/>
                      <wp:effectExtent l="11430" t="77470" r="17145" b="74295"/>
                      <wp:wrapNone/>
                      <wp:docPr id="88105483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63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7CE1F101" id="Line 18"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24.1pt" to="264.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" strokecolor="#000001">
                      <v:stroke endarrow="open"/>
                    </v:line>
                  </w:pict>
                </mc:Fallback>
              </mc:AlternateContent>
            </w:r>
            <w:r>
              <w:rPr>
                <w:noProof/>
              </w:rPr>
              <mc:AlternateContent>
                <mc:Choice Requires="wps">
                  <w:drawing>
                    <wp:anchor distT="0" distB="0" distL="114300" distR="114300" simplePos="0" relativeHeight="251666432" behindDoc="0" locked="0" layoutInCell="1" allowOverlap="1" wp14:anchorId="2C46FEC8" wp14:editId="3AE23B04">
                      <wp:simplePos x="0" y="0"/>
                      <wp:positionH relativeFrom="column">
                        <wp:posOffset>1800860</wp:posOffset>
                      </wp:positionH>
                      <wp:positionV relativeFrom="paragraph">
                        <wp:posOffset>167640</wp:posOffset>
                      </wp:positionV>
                      <wp:extent cx="1054100" cy="295910"/>
                      <wp:effectExtent l="10160" t="5715" r="12065" b="12700"/>
                      <wp:wrapNone/>
                      <wp:docPr id="19237562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45206937" w14:textId="77777777" w:rsidR="006D111D" w:rsidRDefault="00000000">
                                  <w:pPr>
                                    <w:jc w:val="center"/>
                                  </w:pPr>
                                  <w:r>
                                    <w:rPr>
                                      <w:rFonts w:hint="eastAsia"/>
                                    </w:rPr>
                                    <w:t>球磨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6FEC8" id="Text Box 11" o:spid="_x0000_s1051" type="#_x0000_t202" style="position:absolute;left:0;text-align:left;margin-left:141.8pt;margin-top:13.2pt;width:83pt;height:2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" strokecolor="#000001">
                      <v:fill angle="90" focus="100%" type="gradient"/>
                      <v:textbox>
                        <w:txbxContent>
                          <w:p w14:paraId="45206937" w14:textId="77777777" w:rsidR="006D111D" w:rsidRDefault="00000000">
                            <w:pPr>
                              <w:jc w:val="center"/>
                            </w:pPr>
                            <w:r>
                              <w:rPr>
                                <w:rFonts w:hint="eastAsia"/>
                              </w:rPr>
                              <w:t>球磨</w:t>
                            </w:r>
                          </w:p>
                        </w:txbxContent>
                      </v:textbox>
                    </v:shape>
                  </w:pict>
                </mc:Fallback>
              </mc:AlternateContent>
            </w:r>
          </w:p>
          <w:p w14:paraId="36EC03DA" w14:textId="245D6DE1" w:rsidR="006D111D" w:rsidRDefault="00E507D7">
            <w:pPr>
              <w:rPr>
                <w:b/>
                <w:bCs/>
                <w:lang w:val="zh-CN"/>
              </w:rPr>
            </w:pPr>
            <w:r>
              <w:rPr>
                <w:noProof/>
              </w:rPr>
              <mc:AlternateContent>
                <mc:Choice Requires="wps">
                  <w:drawing>
                    <wp:anchor distT="0" distB="0" distL="114300" distR="114300" simplePos="0" relativeHeight="251667456" behindDoc="0" locked="0" layoutInCell="1" allowOverlap="1" wp14:anchorId="3AA8F80D" wp14:editId="18237C1F">
                      <wp:simplePos x="0" y="0"/>
                      <wp:positionH relativeFrom="column">
                        <wp:posOffset>2326005</wp:posOffset>
                      </wp:positionH>
                      <wp:positionV relativeFrom="paragraph">
                        <wp:posOffset>145415</wp:posOffset>
                      </wp:positionV>
                      <wp:extent cx="9525" cy="352425"/>
                      <wp:effectExtent l="68580" t="12065" r="74295" b="16510"/>
                      <wp:wrapNone/>
                      <wp:docPr id="138749646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1"/>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5E659E92"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11.45pt" to="183.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" strokecolor="#000001">
                      <v:stroke endarrow="open"/>
                    </v:line>
                  </w:pict>
                </mc:Fallback>
              </mc:AlternateContent>
            </w:r>
          </w:p>
          <w:p w14:paraId="175C930C" w14:textId="7DB89711" w:rsidR="006D111D" w:rsidRDefault="00E507D7">
            <w:pPr>
              <w:pStyle w:val="a5"/>
              <w:rPr>
                <w:b/>
                <w:bCs/>
                <w:lang w:val="zh-CN"/>
              </w:rPr>
            </w:pPr>
            <w:r>
              <w:rPr>
                <w:noProof/>
              </w:rPr>
              <mc:AlternateContent>
                <mc:Choice Requires="wps">
                  <w:drawing>
                    <wp:anchor distT="0" distB="0" distL="114300" distR="114300" simplePos="0" relativeHeight="251668480" behindDoc="0" locked="0" layoutInCell="1" allowOverlap="1" wp14:anchorId="7F40E9CE" wp14:editId="334BCB07">
                      <wp:simplePos x="0" y="0"/>
                      <wp:positionH relativeFrom="column">
                        <wp:posOffset>1810385</wp:posOffset>
                      </wp:positionH>
                      <wp:positionV relativeFrom="paragraph">
                        <wp:posOffset>244475</wp:posOffset>
                      </wp:positionV>
                      <wp:extent cx="1054100" cy="295910"/>
                      <wp:effectExtent l="10160" t="6350" r="12065" b="12065"/>
                      <wp:wrapNone/>
                      <wp:docPr id="141638928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910"/>
                              </a:xfrm>
                              <a:prstGeom prst="rect">
                                <a:avLst/>
                              </a:prstGeom>
                              <a:gradFill rotWithShape="0">
                                <a:gsLst>
                                  <a:gs pos="0">
                                    <a:srgbClr val="FFFFFF"/>
                                  </a:gs>
                                  <a:gs pos="100000">
                                    <a:srgbClr val="FFFFFF"/>
                                  </a:gs>
                                </a:gsLst>
                                <a:lin ang="0" scaled="1"/>
                              </a:gradFill>
                              <a:ln w="9525">
                                <a:solidFill>
                                  <a:srgbClr val="000001"/>
                                </a:solidFill>
                                <a:miter lim="800000"/>
                                <a:headEnd/>
                                <a:tailEnd/>
                              </a:ln>
                            </wps:spPr>
                            <wps:txbx>
                              <w:txbxContent>
                                <w:p w14:paraId="1D232261" w14:textId="77777777" w:rsidR="006D111D" w:rsidRDefault="00000000">
                                  <w:pPr>
                                    <w:jc w:val="center"/>
                                  </w:pPr>
                                  <w:r>
                                    <w:rPr>
                                      <w:rFonts w:hint="eastAsia"/>
                                    </w:rPr>
                                    <w:t>成品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0E9CE" id="Text Box 13" o:spid="_x0000_s1052" type="#_x0000_t202" style="position:absolute;left:0;text-align:left;margin-left:142.55pt;margin-top:19.25pt;width:83pt;height: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" strokecolor="#000001">
                      <v:fill angle="90" focus="100%" type="gradient"/>
                      <v:textbox>
                        <w:txbxContent>
                          <w:p w14:paraId="1D232261" w14:textId="77777777" w:rsidR="006D111D" w:rsidRDefault="00000000">
                            <w:pPr>
                              <w:jc w:val="center"/>
                            </w:pPr>
                            <w:r>
                              <w:rPr>
                                <w:rFonts w:hint="eastAsia"/>
                              </w:rPr>
                              <w:t>成品</w:t>
                            </w:r>
                          </w:p>
                        </w:txbxContent>
                      </v:textbox>
                    </v:shape>
                  </w:pict>
                </mc:Fallback>
              </mc:AlternateContent>
            </w:r>
          </w:p>
          <w:p w14:paraId="5581E676" w14:textId="77777777" w:rsidR="006D111D" w:rsidRDefault="006D111D">
            <w:pPr>
              <w:rPr>
                <w:b/>
                <w:bCs/>
                <w:lang w:val="zh-CN"/>
              </w:rPr>
            </w:pPr>
          </w:p>
          <w:p w14:paraId="7373120F" w14:textId="77777777" w:rsidR="006D111D" w:rsidRDefault="00000000">
            <w:pPr>
              <w:pStyle w:val="a5"/>
              <w:ind w:firstLineChars="875" w:firstLine="2108"/>
            </w:pPr>
            <w:r>
              <w:rPr>
                <w:b/>
                <w:bCs/>
                <w:lang w:val="zh-CN"/>
              </w:rPr>
              <w:lastRenderedPageBreak/>
              <w:t>图</w:t>
            </w:r>
            <w:r>
              <w:rPr>
                <w:b/>
                <w:bCs/>
              </w:rPr>
              <w:t>4</w:t>
            </w:r>
            <w:r>
              <w:rPr>
                <w:b/>
                <w:bCs/>
                <w:lang w:val="zh-CN"/>
              </w:rPr>
              <w:t xml:space="preserve">  </w:t>
            </w:r>
            <w:r>
              <w:rPr>
                <w:b/>
                <w:bCs/>
                <w:lang w:val="zh-CN"/>
              </w:rPr>
              <w:t>本项目运营期</w:t>
            </w:r>
            <w:r>
              <w:rPr>
                <w:b/>
                <w:bCs/>
              </w:rPr>
              <w:t>石英粉生产</w:t>
            </w:r>
            <w:r>
              <w:rPr>
                <w:b/>
                <w:bCs/>
                <w:lang w:val="zh-CN"/>
              </w:rPr>
              <w:t>工艺流程图</w:t>
            </w:r>
          </w:p>
        </w:tc>
      </w:tr>
      <w:tr w:rsidR="006D111D" w14:paraId="15539E87" w14:textId="77777777">
        <w:trPr>
          <w:trHeight w:val="90"/>
          <w:jc w:val="center"/>
        </w:trPr>
        <w:tc>
          <w:tcPr>
            <w:tcW w:w="637" w:type="dxa"/>
            <w:tcBorders>
              <w:top w:val="single" w:sz="4" w:space="0" w:color="auto"/>
              <w:left w:val="single" w:sz="8" w:space="0" w:color="auto"/>
              <w:bottom w:val="single" w:sz="8" w:space="0" w:color="auto"/>
              <w:right w:val="single" w:sz="4" w:space="0" w:color="auto"/>
            </w:tcBorders>
            <w:vAlign w:val="center"/>
          </w:tcPr>
          <w:p w14:paraId="37F25CC4" w14:textId="77777777" w:rsidR="006D111D" w:rsidRDefault="00000000">
            <w:pPr>
              <w:pStyle w:val="af6"/>
              <w:adjustRightInd w:val="0"/>
              <w:snapToGrid w:val="0"/>
              <w:spacing w:beforeAutospacing="0" w:afterAutospacing="0" w:line="240" w:lineRule="auto"/>
              <w:jc w:val="center"/>
              <w:rPr>
                <w:rFonts w:ascii="Times New Roman" w:hAnsi="Times New Roman"/>
                <w:kern w:val="2"/>
                <w:sz w:val="21"/>
                <w:szCs w:val="21"/>
              </w:rPr>
            </w:pPr>
            <w:r>
              <w:rPr>
                <w:rFonts w:ascii="Times New Roman" w:hAnsi="Times New Roman"/>
                <w:bCs/>
                <w:kern w:val="2"/>
                <w:sz w:val="21"/>
                <w:szCs w:val="21"/>
              </w:rPr>
              <w:lastRenderedPageBreak/>
              <w:t>与项目有关的原有环境污染问题</w:t>
            </w:r>
          </w:p>
        </w:tc>
        <w:tc>
          <w:tcPr>
            <w:tcW w:w="8652" w:type="dxa"/>
            <w:tcBorders>
              <w:top w:val="single" w:sz="4" w:space="0" w:color="auto"/>
              <w:left w:val="single" w:sz="4" w:space="0" w:color="auto"/>
              <w:bottom w:val="single" w:sz="8" w:space="0" w:color="auto"/>
              <w:right w:val="single" w:sz="8" w:space="0" w:color="auto"/>
            </w:tcBorders>
          </w:tcPr>
          <w:p w14:paraId="67DDA890" w14:textId="77777777" w:rsidR="006D111D" w:rsidRDefault="006D111D">
            <w:pPr>
              <w:pStyle w:val="Char"/>
            </w:pPr>
          </w:p>
          <w:p w14:paraId="3D988297" w14:textId="77777777" w:rsidR="006D111D" w:rsidRDefault="006D111D">
            <w:pPr>
              <w:pStyle w:val="Char"/>
            </w:pPr>
          </w:p>
          <w:p w14:paraId="1ED6B260" w14:textId="77777777" w:rsidR="006D111D" w:rsidRDefault="006D111D">
            <w:pPr>
              <w:pStyle w:val="Char"/>
            </w:pPr>
          </w:p>
          <w:p w14:paraId="2D85C659" w14:textId="77777777" w:rsidR="006D111D" w:rsidRDefault="006D111D">
            <w:pPr>
              <w:pStyle w:val="Char"/>
            </w:pPr>
          </w:p>
          <w:p w14:paraId="00170406" w14:textId="77777777" w:rsidR="006D111D" w:rsidRDefault="006D111D">
            <w:pPr>
              <w:pStyle w:val="Char"/>
            </w:pPr>
          </w:p>
          <w:p w14:paraId="0E021CCB" w14:textId="77777777" w:rsidR="006D111D" w:rsidRDefault="006D111D">
            <w:pPr>
              <w:pStyle w:val="Char"/>
            </w:pPr>
          </w:p>
          <w:p w14:paraId="02175D96" w14:textId="77777777" w:rsidR="006D111D" w:rsidRDefault="006D111D">
            <w:pPr>
              <w:pStyle w:val="Char"/>
            </w:pPr>
          </w:p>
          <w:p w14:paraId="556DE959" w14:textId="77777777" w:rsidR="006D111D" w:rsidRDefault="006D111D">
            <w:pPr>
              <w:pStyle w:val="Char"/>
            </w:pPr>
          </w:p>
          <w:p w14:paraId="749DE945" w14:textId="77777777" w:rsidR="006D111D" w:rsidRDefault="006D111D">
            <w:pPr>
              <w:ind w:firstLineChars="200" w:firstLine="480"/>
            </w:pPr>
          </w:p>
          <w:p w14:paraId="690AF6F2" w14:textId="77777777" w:rsidR="006D111D" w:rsidRDefault="00000000">
            <w:pPr>
              <w:ind w:firstLineChars="200" w:firstLine="480"/>
            </w:pPr>
            <w:r>
              <w:t>本项目为新建项目，</w:t>
            </w:r>
            <w:r>
              <w:rPr>
                <w:color w:val="000000"/>
              </w:rPr>
              <w:t>项目选址于</w:t>
            </w:r>
            <w:r>
              <w:rPr>
                <w:szCs w:val="24"/>
              </w:rPr>
              <w:t>陕西省</w:t>
            </w:r>
            <w:proofErr w:type="gramStart"/>
            <w:r>
              <w:rPr>
                <w:szCs w:val="24"/>
              </w:rPr>
              <w:t>商洛市</w:t>
            </w:r>
            <w:proofErr w:type="gramEnd"/>
            <w:r>
              <w:rPr>
                <w:szCs w:val="24"/>
              </w:rPr>
              <w:t>商南县</w:t>
            </w:r>
            <w:r>
              <w:rPr>
                <w:kern w:val="0"/>
              </w:rPr>
              <w:t>十里坪</w:t>
            </w:r>
            <w:proofErr w:type="gramStart"/>
            <w:r>
              <w:rPr>
                <w:kern w:val="0"/>
              </w:rPr>
              <w:t>镇西坪村</w:t>
            </w:r>
            <w:proofErr w:type="gramEnd"/>
            <w:r>
              <w:rPr>
                <w:color w:val="000000"/>
              </w:rPr>
              <w:t>，项目地东侧、西侧、南侧、北侧均为山体，用地位于矿区范围内，目前企业正在办理该地的林地手续。目前为空地，因此，项目地</w:t>
            </w:r>
            <w:r>
              <w:t>不涉及原有污染情况及主要环境问题。</w:t>
            </w:r>
          </w:p>
          <w:p w14:paraId="64B09DEB" w14:textId="77777777" w:rsidR="006D111D" w:rsidRDefault="006D111D">
            <w:pPr>
              <w:pStyle w:val="a5"/>
            </w:pPr>
          </w:p>
          <w:p w14:paraId="66A731CF" w14:textId="77777777" w:rsidR="006D111D" w:rsidRDefault="006D111D"/>
          <w:p w14:paraId="372ED28D" w14:textId="77777777" w:rsidR="006D111D" w:rsidRDefault="006D111D">
            <w:pPr>
              <w:pStyle w:val="Default"/>
            </w:pPr>
          </w:p>
          <w:p w14:paraId="1A504AD5" w14:textId="77777777" w:rsidR="006D111D" w:rsidRDefault="006D111D">
            <w:pPr>
              <w:pStyle w:val="Default"/>
            </w:pPr>
          </w:p>
        </w:tc>
      </w:tr>
    </w:tbl>
    <w:p w14:paraId="43F57004" w14:textId="77777777" w:rsidR="006D111D" w:rsidRDefault="00000000">
      <w:pPr>
        <w:widowControl/>
        <w:spacing w:line="240" w:lineRule="auto"/>
        <w:rPr>
          <w:b/>
          <w:sz w:val="30"/>
        </w:rPr>
      </w:pPr>
      <w:bookmarkStart w:id="3" w:name="_Toc6563"/>
      <w:r>
        <w:rPr>
          <w:b/>
          <w:sz w:val="30"/>
        </w:rPr>
        <w:br w:type="page"/>
      </w:r>
    </w:p>
    <w:bookmarkEnd w:id="3"/>
    <w:p w14:paraId="39D73487" w14:textId="77777777" w:rsidR="006D111D" w:rsidRDefault="00000000">
      <w:pPr>
        <w:spacing w:line="240" w:lineRule="auto"/>
        <w:jc w:val="center"/>
        <w:outlineLvl w:val="0"/>
        <w:rPr>
          <w:rFonts w:eastAsia="黑体"/>
          <w:snapToGrid w:val="0"/>
          <w:sz w:val="30"/>
          <w:szCs w:val="30"/>
        </w:rPr>
      </w:pPr>
      <w:r>
        <w:rPr>
          <w:rFonts w:eastAsia="黑体"/>
          <w:snapToGrid w:val="0"/>
          <w:sz w:val="30"/>
          <w:szCs w:val="30"/>
        </w:rPr>
        <w:lastRenderedPageBreak/>
        <w:t>三、区域环境质量现状、环境保护目标及评价标准</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19"/>
        <w:gridCol w:w="8573"/>
      </w:tblGrid>
      <w:tr w:rsidR="006D111D" w14:paraId="263C51E0" w14:textId="77777777">
        <w:trPr>
          <w:trHeight w:val="8358"/>
          <w:jc w:val="center"/>
        </w:trPr>
        <w:tc>
          <w:tcPr>
            <w:tcW w:w="519" w:type="dxa"/>
            <w:vAlign w:val="center"/>
          </w:tcPr>
          <w:p w14:paraId="1006E82D" w14:textId="77777777" w:rsidR="006D111D" w:rsidRDefault="00000000">
            <w:pPr>
              <w:adjustRightInd w:val="0"/>
              <w:snapToGrid w:val="0"/>
              <w:spacing w:line="240" w:lineRule="auto"/>
              <w:jc w:val="center"/>
              <w:rPr>
                <w:kern w:val="0"/>
                <w:szCs w:val="21"/>
              </w:rPr>
            </w:pPr>
            <w:bookmarkStart w:id="4" w:name="_Toc18108"/>
            <w:r>
              <w:rPr>
                <w:kern w:val="0"/>
                <w:szCs w:val="21"/>
              </w:rPr>
              <w:t>区域</w:t>
            </w:r>
          </w:p>
          <w:p w14:paraId="7405C49C" w14:textId="77777777" w:rsidR="006D111D" w:rsidRDefault="00000000">
            <w:pPr>
              <w:adjustRightInd w:val="0"/>
              <w:snapToGrid w:val="0"/>
              <w:spacing w:line="240" w:lineRule="auto"/>
              <w:jc w:val="center"/>
              <w:rPr>
                <w:kern w:val="0"/>
                <w:szCs w:val="21"/>
              </w:rPr>
            </w:pPr>
            <w:r>
              <w:rPr>
                <w:kern w:val="0"/>
                <w:szCs w:val="21"/>
              </w:rPr>
              <w:t>环境</w:t>
            </w:r>
          </w:p>
          <w:p w14:paraId="1C5492B4" w14:textId="77777777" w:rsidR="006D111D" w:rsidRDefault="00000000">
            <w:pPr>
              <w:adjustRightInd w:val="0"/>
              <w:snapToGrid w:val="0"/>
              <w:spacing w:line="240" w:lineRule="auto"/>
              <w:jc w:val="center"/>
              <w:rPr>
                <w:kern w:val="0"/>
                <w:szCs w:val="21"/>
              </w:rPr>
            </w:pPr>
            <w:r>
              <w:rPr>
                <w:kern w:val="0"/>
                <w:szCs w:val="21"/>
              </w:rPr>
              <w:t>质量</w:t>
            </w:r>
          </w:p>
          <w:p w14:paraId="738CCAF2" w14:textId="77777777" w:rsidR="006D111D" w:rsidRDefault="00000000">
            <w:pPr>
              <w:adjustRightInd w:val="0"/>
              <w:snapToGrid w:val="0"/>
              <w:spacing w:line="240" w:lineRule="auto"/>
              <w:jc w:val="center"/>
              <w:rPr>
                <w:kern w:val="0"/>
                <w:sz w:val="21"/>
                <w:szCs w:val="21"/>
              </w:rPr>
            </w:pPr>
            <w:r>
              <w:rPr>
                <w:kern w:val="0"/>
                <w:szCs w:val="21"/>
              </w:rPr>
              <w:t>现状</w:t>
            </w:r>
          </w:p>
        </w:tc>
        <w:tc>
          <w:tcPr>
            <w:tcW w:w="8573" w:type="dxa"/>
          </w:tcPr>
          <w:p w14:paraId="7B5291A8" w14:textId="77777777" w:rsidR="006D111D" w:rsidRDefault="00000000">
            <w:pPr>
              <w:ind w:firstLineChars="200" w:firstLine="482"/>
              <w:rPr>
                <w:b/>
                <w:szCs w:val="22"/>
              </w:rPr>
            </w:pPr>
            <w:r>
              <w:rPr>
                <w:b/>
                <w:szCs w:val="22"/>
              </w:rPr>
              <w:t>一、环境空气质量现状</w:t>
            </w:r>
          </w:p>
          <w:p w14:paraId="29AAE207" w14:textId="77777777" w:rsidR="006D111D" w:rsidRDefault="00000000">
            <w:pPr>
              <w:adjustRightInd w:val="0"/>
              <w:snapToGrid w:val="0"/>
              <w:ind w:firstLineChars="200" w:firstLine="480"/>
              <w:jc w:val="both"/>
              <w:rPr>
                <w:bCs/>
                <w:szCs w:val="24"/>
              </w:rPr>
            </w:pPr>
            <w:r>
              <w:rPr>
                <w:bCs/>
                <w:szCs w:val="24"/>
              </w:rPr>
              <w:t>1</w:t>
            </w:r>
            <w:r>
              <w:rPr>
                <w:bCs/>
                <w:szCs w:val="24"/>
              </w:rPr>
              <w:t>、基本污染物环境质量现状数据</w:t>
            </w:r>
          </w:p>
          <w:p w14:paraId="1BADF419" w14:textId="77777777" w:rsidR="006D111D" w:rsidRDefault="00000000">
            <w:pPr>
              <w:adjustRightInd w:val="0"/>
              <w:snapToGrid w:val="0"/>
              <w:ind w:firstLineChars="200" w:firstLine="476"/>
              <w:jc w:val="both"/>
              <w:rPr>
                <w:bCs/>
                <w:szCs w:val="24"/>
              </w:rPr>
            </w:pPr>
            <w:r>
              <w:rPr>
                <w:snapToGrid w:val="0"/>
                <w:spacing w:val="-1"/>
                <w:kern w:val="18"/>
                <w:szCs w:val="26"/>
              </w:rPr>
              <w:t>根据《环境影响评价技术导则</w:t>
            </w:r>
            <w:r>
              <w:rPr>
                <w:snapToGrid w:val="0"/>
                <w:spacing w:val="-1"/>
                <w:kern w:val="18"/>
                <w:szCs w:val="26"/>
              </w:rPr>
              <w:t xml:space="preserve"> </w:t>
            </w:r>
            <w:r>
              <w:rPr>
                <w:snapToGrid w:val="0"/>
                <w:spacing w:val="-1"/>
                <w:kern w:val="18"/>
                <w:szCs w:val="26"/>
              </w:rPr>
              <w:t>大气环境》（</w:t>
            </w:r>
            <w:r>
              <w:rPr>
                <w:snapToGrid w:val="0"/>
                <w:spacing w:val="-1"/>
                <w:kern w:val="18"/>
                <w:szCs w:val="26"/>
              </w:rPr>
              <w:t>HJ 2.2-2018</w:t>
            </w:r>
            <w:r>
              <w:rPr>
                <w:snapToGrid w:val="0"/>
                <w:spacing w:val="-1"/>
                <w:kern w:val="18"/>
                <w:szCs w:val="26"/>
              </w:rPr>
              <w:t>）</w:t>
            </w:r>
            <w:r>
              <w:rPr>
                <w:snapToGrid w:val="0"/>
                <w:spacing w:val="-1"/>
                <w:kern w:val="18"/>
                <w:szCs w:val="26"/>
              </w:rPr>
              <w:t>6.2.1</w:t>
            </w:r>
            <w:r>
              <w:rPr>
                <w:snapToGrid w:val="0"/>
                <w:spacing w:val="-1"/>
                <w:kern w:val="18"/>
                <w:szCs w:val="26"/>
              </w:rPr>
              <w:t>中</w:t>
            </w:r>
            <w:r>
              <w:rPr>
                <w:snapToGrid w:val="0"/>
                <w:spacing w:val="-1"/>
                <w:kern w:val="18"/>
                <w:szCs w:val="26"/>
              </w:rPr>
              <w:t>“</w:t>
            </w:r>
            <w:r>
              <w:rPr>
                <w:snapToGrid w:val="0"/>
                <w:spacing w:val="-1"/>
                <w:kern w:val="18"/>
                <w:szCs w:val="26"/>
              </w:rPr>
              <w:t>基本污染物环境质量现状数据采用评价范围内国家或地方环境质量监测网中评价基准年连续</w:t>
            </w:r>
            <w:r>
              <w:rPr>
                <w:snapToGrid w:val="0"/>
                <w:spacing w:val="-1"/>
                <w:kern w:val="18"/>
                <w:szCs w:val="26"/>
              </w:rPr>
              <w:t>1</w:t>
            </w:r>
            <w:r>
              <w:rPr>
                <w:snapToGrid w:val="0"/>
                <w:spacing w:val="-1"/>
                <w:kern w:val="18"/>
                <w:szCs w:val="26"/>
              </w:rPr>
              <w:t>年的监测数据</w:t>
            </w:r>
            <w:r>
              <w:rPr>
                <w:snapToGrid w:val="0"/>
                <w:spacing w:val="-1"/>
                <w:kern w:val="18"/>
                <w:szCs w:val="26"/>
              </w:rPr>
              <w:t>”</w:t>
            </w:r>
            <w:r>
              <w:rPr>
                <w:snapToGrid w:val="0"/>
                <w:spacing w:val="-1"/>
                <w:kern w:val="18"/>
                <w:szCs w:val="26"/>
              </w:rPr>
              <w:t>，本次环境空气质量基本污染物现状评价数据引用陕西省生态环境厅</w:t>
            </w:r>
            <w:r>
              <w:rPr>
                <w:snapToGrid w:val="0"/>
                <w:spacing w:val="-1"/>
                <w:kern w:val="18"/>
                <w:szCs w:val="26"/>
              </w:rPr>
              <w:t>2023</w:t>
            </w:r>
            <w:r>
              <w:rPr>
                <w:snapToGrid w:val="0"/>
                <w:spacing w:val="-1"/>
                <w:kern w:val="18"/>
                <w:szCs w:val="26"/>
              </w:rPr>
              <w:t>年</w:t>
            </w:r>
            <w:r>
              <w:rPr>
                <w:snapToGrid w:val="0"/>
                <w:spacing w:val="-1"/>
                <w:kern w:val="18"/>
                <w:szCs w:val="26"/>
              </w:rPr>
              <w:t>1</w:t>
            </w:r>
            <w:r>
              <w:rPr>
                <w:snapToGrid w:val="0"/>
                <w:spacing w:val="-1"/>
                <w:kern w:val="18"/>
                <w:szCs w:val="26"/>
              </w:rPr>
              <w:t>月</w:t>
            </w:r>
            <w:r>
              <w:rPr>
                <w:snapToGrid w:val="0"/>
                <w:spacing w:val="-1"/>
                <w:kern w:val="18"/>
                <w:szCs w:val="26"/>
              </w:rPr>
              <w:t>18</w:t>
            </w:r>
            <w:r>
              <w:rPr>
                <w:snapToGrid w:val="0"/>
                <w:spacing w:val="-1"/>
                <w:kern w:val="18"/>
                <w:szCs w:val="26"/>
              </w:rPr>
              <w:t>日发布的环保快报《</w:t>
            </w:r>
            <w:r>
              <w:rPr>
                <w:snapToGrid w:val="0"/>
                <w:spacing w:val="-1"/>
                <w:kern w:val="18"/>
                <w:szCs w:val="26"/>
              </w:rPr>
              <w:t>2022</w:t>
            </w:r>
            <w:r>
              <w:rPr>
                <w:snapToGrid w:val="0"/>
                <w:spacing w:val="-1"/>
                <w:kern w:val="18"/>
                <w:szCs w:val="26"/>
              </w:rPr>
              <w:t>年</w:t>
            </w:r>
            <w:r>
              <w:rPr>
                <w:snapToGrid w:val="0"/>
                <w:spacing w:val="-1"/>
                <w:kern w:val="18"/>
                <w:szCs w:val="26"/>
              </w:rPr>
              <w:t>12</w:t>
            </w:r>
            <w:r>
              <w:rPr>
                <w:snapToGrid w:val="0"/>
                <w:spacing w:val="-1"/>
                <w:kern w:val="18"/>
                <w:szCs w:val="26"/>
              </w:rPr>
              <w:t>月及</w:t>
            </w:r>
            <w:r>
              <w:rPr>
                <w:snapToGrid w:val="0"/>
                <w:spacing w:val="-1"/>
                <w:kern w:val="18"/>
                <w:szCs w:val="26"/>
              </w:rPr>
              <w:t>1</w:t>
            </w:r>
            <w:r>
              <w:rPr>
                <w:snapToGrid w:val="0"/>
                <w:spacing w:val="-1"/>
                <w:kern w:val="18"/>
                <w:szCs w:val="26"/>
              </w:rPr>
              <w:t>～</w:t>
            </w:r>
            <w:r>
              <w:rPr>
                <w:snapToGrid w:val="0"/>
                <w:spacing w:val="-1"/>
                <w:kern w:val="18"/>
                <w:szCs w:val="26"/>
              </w:rPr>
              <w:t>12</w:t>
            </w:r>
            <w:r>
              <w:rPr>
                <w:snapToGrid w:val="0"/>
                <w:spacing w:val="-1"/>
                <w:kern w:val="18"/>
                <w:szCs w:val="26"/>
              </w:rPr>
              <w:t>月全市环境空气质量状况》中</w:t>
            </w:r>
            <w:proofErr w:type="gramStart"/>
            <w:r>
              <w:rPr>
                <w:snapToGrid w:val="0"/>
                <w:spacing w:val="-1"/>
                <w:kern w:val="18"/>
                <w:szCs w:val="26"/>
              </w:rPr>
              <w:t>商洛市</w:t>
            </w:r>
            <w:proofErr w:type="gramEnd"/>
            <w:r>
              <w:rPr>
                <w:snapToGrid w:val="0"/>
                <w:spacing w:val="-1"/>
                <w:kern w:val="18"/>
                <w:szCs w:val="26"/>
              </w:rPr>
              <w:t>商南县的</w:t>
            </w:r>
            <w:proofErr w:type="gramStart"/>
            <w:r>
              <w:rPr>
                <w:snapToGrid w:val="0"/>
                <w:spacing w:val="-1"/>
                <w:kern w:val="18"/>
                <w:szCs w:val="26"/>
              </w:rPr>
              <w:t>的</w:t>
            </w:r>
            <w:proofErr w:type="gramEnd"/>
            <w:r>
              <w:rPr>
                <w:snapToGrid w:val="0"/>
                <w:spacing w:val="-1"/>
                <w:kern w:val="18"/>
                <w:szCs w:val="26"/>
              </w:rPr>
              <w:t>环境空气质量数据</w:t>
            </w:r>
            <w:r>
              <w:rPr>
                <w:kern w:val="0"/>
                <w:szCs w:val="24"/>
              </w:rPr>
              <w:t>。</w:t>
            </w:r>
            <w:r>
              <w:rPr>
                <w:szCs w:val="24"/>
              </w:rPr>
              <w:t>监测指标为</w:t>
            </w:r>
            <w:r>
              <w:rPr>
                <w:szCs w:val="24"/>
              </w:rPr>
              <w:t>SO</w:t>
            </w:r>
            <w:r>
              <w:rPr>
                <w:szCs w:val="24"/>
                <w:vertAlign w:val="subscript"/>
              </w:rPr>
              <w:t>2</w:t>
            </w:r>
            <w:r>
              <w:rPr>
                <w:szCs w:val="24"/>
              </w:rPr>
              <w:t>、</w:t>
            </w:r>
            <w:r>
              <w:rPr>
                <w:szCs w:val="24"/>
              </w:rPr>
              <w:t>NO</w:t>
            </w:r>
            <w:r>
              <w:rPr>
                <w:szCs w:val="24"/>
                <w:vertAlign w:val="subscript"/>
              </w:rPr>
              <w:t>2</w:t>
            </w:r>
            <w:r>
              <w:rPr>
                <w:szCs w:val="24"/>
              </w:rPr>
              <w:t>、</w:t>
            </w:r>
            <w:r>
              <w:rPr>
                <w:szCs w:val="24"/>
              </w:rPr>
              <w:t>PM</w:t>
            </w:r>
            <w:r>
              <w:rPr>
                <w:szCs w:val="24"/>
                <w:vertAlign w:val="subscript"/>
              </w:rPr>
              <w:t>10</w:t>
            </w:r>
            <w:r>
              <w:rPr>
                <w:szCs w:val="24"/>
              </w:rPr>
              <w:t>、</w:t>
            </w:r>
            <w:r>
              <w:rPr>
                <w:szCs w:val="24"/>
              </w:rPr>
              <w:t>PM</w:t>
            </w:r>
            <w:r>
              <w:rPr>
                <w:szCs w:val="24"/>
                <w:vertAlign w:val="subscript"/>
              </w:rPr>
              <w:t>2.5</w:t>
            </w:r>
            <w:r>
              <w:rPr>
                <w:szCs w:val="24"/>
              </w:rPr>
              <w:t>、</w:t>
            </w:r>
            <w:r>
              <w:rPr>
                <w:szCs w:val="24"/>
              </w:rPr>
              <w:t>CO</w:t>
            </w:r>
            <w:r>
              <w:rPr>
                <w:szCs w:val="24"/>
              </w:rPr>
              <w:t>和</w:t>
            </w:r>
            <w:r>
              <w:rPr>
                <w:szCs w:val="24"/>
              </w:rPr>
              <w:t>O</w:t>
            </w:r>
            <w:r>
              <w:rPr>
                <w:szCs w:val="24"/>
                <w:vertAlign w:val="subscript"/>
              </w:rPr>
              <w:t>3</w:t>
            </w:r>
            <w:r>
              <w:rPr>
                <w:szCs w:val="24"/>
              </w:rPr>
              <w:t>，监测结果详见表</w:t>
            </w:r>
            <w:r>
              <w:rPr>
                <w:szCs w:val="24"/>
              </w:rPr>
              <w:t>3-1</w:t>
            </w:r>
            <w:r>
              <w:rPr>
                <w:szCs w:val="24"/>
              </w:rPr>
              <w:t>。</w:t>
            </w:r>
          </w:p>
          <w:p w14:paraId="7B7A167B" w14:textId="77777777" w:rsidR="006D111D" w:rsidRDefault="00000000">
            <w:pPr>
              <w:adjustRightInd w:val="0"/>
              <w:snapToGrid w:val="0"/>
              <w:spacing w:line="240" w:lineRule="auto"/>
              <w:jc w:val="center"/>
              <w:rPr>
                <w:b/>
                <w:bCs/>
                <w:lang w:val="zh-CN"/>
              </w:rPr>
            </w:pPr>
            <w:r>
              <w:rPr>
                <w:b/>
                <w:bCs/>
                <w:lang w:val="zh-CN"/>
              </w:rPr>
              <w:t>表</w:t>
            </w:r>
            <w:r>
              <w:rPr>
                <w:b/>
                <w:bCs/>
              </w:rPr>
              <w:t>3-1</w:t>
            </w:r>
            <w:r>
              <w:rPr>
                <w:b/>
                <w:bCs/>
                <w:lang w:val="zh-CN"/>
              </w:rPr>
              <w:t xml:space="preserve"> </w:t>
            </w:r>
            <w:r>
              <w:rPr>
                <w:b/>
                <w:bCs/>
                <w:lang w:val="zh-CN"/>
              </w:rPr>
              <w:t>区域空气质量现状评价表（</w:t>
            </w:r>
            <w:r>
              <w:rPr>
                <w:b/>
                <w:bCs/>
                <w:lang w:val="zh-CN"/>
              </w:rPr>
              <w:t>20</w:t>
            </w:r>
            <w:r>
              <w:rPr>
                <w:b/>
                <w:bCs/>
              </w:rPr>
              <w:t>22</w:t>
            </w:r>
            <w:r>
              <w:rPr>
                <w:b/>
                <w:bCs/>
                <w:lang w:val="zh-CN"/>
              </w:rPr>
              <w:t>年）</w:t>
            </w:r>
          </w:p>
          <w:tbl>
            <w:tblPr>
              <w:tblW w:w="0" w:type="auto"/>
              <w:jc w:val="center"/>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934"/>
              <w:gridCol w:w="2614"/>
              <w:gridCol w:w="1035"/>
              <w:gridCol w:w="1335"/>
              <w:gridCol w:w="1173"/>
              <w:gridCol w:w="1206"/>
            </w:tblGrid>
            <w:tr w:rsidR="006D111D" w14:paraId="53C67DDC" w14:textId="77777777">
              <w:trPr>
                <w:trHeight w:val="113"/>
                <w:jc w:val="center"/>
              </w:trPr>
              <w:tc>
                <w:tcPr>
                  <w:tcW w:w="934" w:type="dxa"/>
                  <w:tcBorders>
                    <w:top w:val="single" w:sz="4" w:space="0" w:color="auto"/>
                    <w:left w:val="single" w:sz="0" w:space="0" w:color="auto"/>
                  </w:tcBorders>
                  <w:shd w:val="clear" w:color="auto" w:fill="FFFFFF"/>
                  <w:tcMar>
                    <w:top w:w="15" w:type="dxa"/>
                    <w:left w:w="15" w:type="dxa"/>
                    <w:bottom w:w="15" w:type="dxa"/>
                    <w:right w:w="15" w:type="dxa"/>
                  </w:tcMar>
                  <w:vAlign w:val="center"/>
                </w:tcPr>
                <w:p w14:paraId="15BD5DC1" w14:textId="77777777" w:rsidR="006D111D" w:rsidRDefault="00000000">
                  <w:pPr>
                    <w:spacing w:line="240" w:lineRule="auto"/>
                    <w:jc w:val="center"/>
                    <w:rPr>
                      <w:bCs/>
                      <w:szCs w:val="21"/>
                    </w:rPr>
                  </w:pPr>
                  <w:r>
                    <w:rPr>
                      <w:bCs/>
                      <w:szCs w:val="21"/>
                    </w:rPr>
                    <w:t>污染物</w:t>
                  </w:r>
                </w:p>
              </w:tc>
              <w:tc>
                <w:tcPr>
                  <w:tcW w:w="2614" w:type="dxa"/>
                  <w:tcBorders>
                    <w:top w:val="single" w:sz="4" w:space="0" w:color="auto"/>
                  </w:tcBorders>
                  <w:shd w:val="clear" w:color="auto" w:fill="FFFFFF"/>
                  <w:tcMar>
                    <w:top w:w="15" w:type="dxa"/>
                    <w:left w:w="15" w:type="dxa"/>
                    <w:bottom w:w="15" w:type="dxa"/>
                    <w:right w:w="15" w:type="dxa"/>
                  </w:tcMar>
                  <w:vAlign w:val="center"/>
                </w:tcPr>
                <w:p w14:paraId="1CC26C57" w14:textId="77777777" w:rsidR="006D111D" w:rsidRDefault="00000000">
                  <w:pPr>
                    <w:spacing w:line="240" w:lineRule="auto"/>
                    <w:jc w:val="center"/>
                    <w:rPr>
                      <w:bCs/>
                      <w:szCs w:val="21"/>
                    </w:rPr>
                  </w:pPr>
                  <w:proofErr w:type="gramStart"/>
                  <w:r>
                    <w:rPr>
                      <w:bCs/>
                      <w:szCs w:val="21"/>
                    </w:rPr>
                    <w:t>年评价</w:t>
                  </w:r>
                  <w:proofErr w:type="gramEnd"/>
                  <w:r>
                    <w:rPr>
                      <w:bCs/>
                      <w:szCs w:val="21"/>
                    </w:rPr>
                    <w:t>指标</w:t>
                  </w:r>
                </w:p>
              </w:tc>
              <w:tc>
                <w:tcPr>
                  <w:tcW w:w="1035" w:type="dxa"/>
                  <w:tcBorders>
                    <w:top w:val="single" w:sz="4" w:space="0" w:color="auto"/>
                  </w:tcBorders>
                  <w:shd w:val="clear" w:color="auto" w:fill="FFFFFF"/>
                  <w:tcMar>
                    <w:top w:w="15" w:type="dxa"/>
                    <w:left w:w="15" w:type="dxa"/>
                    <w:bottom w:w="15" w:type="dxa"/>
                    <w:right w:w="15" w:type="dxa"/>
                  </w:tcMar>
                  <w:vAlign w:val="center"/>
                </w:tcPr>
                <w:p w14:paraId="69C2F40F" w14:textId="77777777" w:rsidR="006D111D" w:rsidRDefault="00000000">
                  <w:pPr>
                    <w:spacing w:line="240" w:lineRule="auto"/>
                    <w:jc w:val="center"/>
                    <w:rPr>
                      <w:bCs/>
                      <w:szCs w:val="21"/>
                    </w:rPr>
                  </w:pPr>
                  <w:r>
                    <w:rPr>
                      <w:bCs/>
                      <w:szCs w:val="21"/>
                    </w:rPr>
                    <w:t>现状浓度</w:t>
                  </w:r>
                  <w:r>
                    <w:rPr>
                      <w:bCs/>
                      <w:szCs w:val="21"/>
                    </w:rPr>
                    <w:t>/</w:t>
                  </w:r>
                  <w:r>
                    <w:rPr>
                      <w:bCs/>
                      <w:szCs w:val="21"/>
                    </w:rPr>
                    <w:t>（</w:t>
                  </w:r>
                  <w:r>
                    <w:rPr>
                      <w:bCs/>
                      <w:szCs w:val="21"/>
                    </w:rPr>
                    <w:t>µg/m</w:t>
                  </w:r>
                  <w:r>
                    <w:rPr>
                      <w:bCs/>
                      <w:szCs w:val="21"/>
                      <w:vertAlign w:val="superscript"/>
                    </w:rPr>
                    <w:t>3</w:t>
                  </w:r>
                  <w:r>
                    <w:rPr>
                      <w:bCs/>
                      <w:szCs w:val="21"/>
                    </w:rPr>
                    <w:t>）</w:t>
                  </w:r>
                </w:p>
              </w:tc>
              <w:tc>
                <w:tcPr>
                  <w:tcW w:w="1335" w:type="dxa"/>
                  <w:tcBorders>
                    <w:top w:val="single" w:sz="4" w:space="0" w:color="auto"/>
                  </w:tcBorders>
                  <w:shd w:val="clear" w:color="auto" w:fill="FFFFFF"/>
                  <w:tcMar>
                    <w:top w:w="15" w:type="dxa"/>
                    <w:left w:w="15" w:type="dxa"/>
                    <w:bottom w:w="15" w:type="dxa"/>
                    <w:right w:w="15" w:type="dxa"/>
                  </w:tcMar>
                  <w:vAlign w:val="center"/>
                </w:tcPr>
                <w:p w14:paraId="7719D4F6" w14:textId="77777777" w:rsidR="006D111D" w:rsidRDefault="00000000">
                  <w:pPr>
                    <w:spacing w:line="240" w:lineRule="auto"/>
                    <w:jc w:val="center"/>
                    <w:rPr>
                      <w:bCs/>
                      <w:szCs w:val="21"/>
                    </w:rPr>
                  </w:pPr>
                  <w:r>
                    <w:rPr>
                      <w:bCs/>
                      <w:szCs w:val="21"/>
                    </w:rPr>
                    <w:t>标准值</w:t>
                  </w:r>
                  <w:r>
                    <w:rPr>
                      <w:bCs/>
                      <w:szCs w:val="21"/>
                    </w:rPr>
                    <w:t>/</w:t>
                  </w:r>
                  <w:r>
                    <w:rPr>
                      <w:bCs/>
                      <w:szCs w:val="21"/>
                    </w:rPr>
                    <w:t>（</w:t>
                  </w:r>
                  <w:r>
                    <w:rPr>
                      <w:bCs/>
                      <w:szCs w:val="21"/>
                    </w:rPr>
                    <w:t>µg/m</w:t>
                  </w:r>
                  <w:r>
                    <w:rPr>
                      <w:bCs/>
                      <w:szCs w:val="21"/>
                      <w:vertAlign w:val="superscript"/>
                    </w:rPr>
                    <w:t>3</w:t>
                  </w:r>
                  <w:r>
                    <w:rPr>
                      <w:bCs/>
                      <w:szCs w:val="21"/>
                    </w:rPr>
                    <w:t>）</w:t>
                  </w:r>
                </w:p>
              </w:tc>
              <w:tc>
                <w:tcPr>
                  <w:tcW w:w="1173" w:type="dxa"/>
                  <w:tcBorders>
                    <w:top w:val="single" w:sz="4" w:space="0" w:color="auto"/>
                  </w:tcBorders>
                  <w:shd w:val="clear" w:color="auto" w:fill="FFFFFF"/>
                  <w:tcMar>
                    <w:top w:w="15" w:type="dxa"/>
                    <w:left w:w="15" w:type="dxa"/>
                    <w:bottom w:w="15" w:type="dxa"/>
                    <w:right w:w="15" w:type="dxa"/>
                  </w:tcMar>
                  <w:vAlign w:val="center"/>
                </w:tcPr>
                <w:p w14:paraId="350BE8B0" w14:textId="77777777" w:rsidR="006D111D" w:rsidRDefault="00000000">
                  <w:pPr>
                    <w:spacing w:line="240" w:lineRule="auto"/>
                    <w:jc w:val="center"/>
                    <w:rPr>
                      <w:bCs/>
                      <w:szCs w:val="21"/>
                    </w:rPr>
                  </w:pPr>
                  <w:r>
                    <w:rPr>
                      <w:bCs/>
                      <w:szCs w:val="21"/>
                    </w:rPr>
                    <w:t>占标率</w:t>
                  </w:r>
                  <w:r>
                    <w:rPr>
                      <w:bCs/>
                      <w:szCs w:val="21"/>
                    </w:rPr>
                    <w:t>/%</w:t>
                  </w:r>
                </w:p>
              </w:tc>
              <w:tc>
                <w:tcPr>
                  <w:tcW w:w="1206" w:type="dxa"/>
                  <w:tcBorders>
                    <w:top w:val="single" w:sz="4" w:space="0" w:color="auto"/>
                    <w:right w:val="single" w:sz="4" w:space="0" w:color="auto"/>
                  </w:tcBorders>
                  <w:shd w:val="clear" w:color="auto" w:fill="FFFFFF"/>
                  <w:tcMar>
                    <w:top w:w="15" w:type="dxa"/>
                    <w:left w:w="15" w:type="dxa"/>
                    <w:bottom w:w="15" w:type="dxa"/>
                    <w:right w:w="15" w:type="dxa"/>
                  </w:tcMar>
                  <w:vAlign w:val="center"/>
                </w:tcPr>
                <w:p w14:paraId="24EA8394" w14:textId="77777777" w:rsidR="006D111D" w:rsidRDefault="00000000">
                  <w:pPr>
                    <w:spacing w:line="240" w:lineRule="auto"/>
                    <w:jc w:val="center"/>
                    <w:rPr>
                      <w:bCs/>
                      <w:szCs w:val="21"/>
                    </w:rPr>
                  </w:pPr>
                  <w:r>
                    <w:rPr>
                      <w:bCs/>
                      <w:szCs w:val="21"/>
                    </w:rPr>
                    <w:t>达标情况</w:t>
                  </w:r>
                </w:p>
              </w:tc>
            </w:tr>
            <w:tr w:rsidR="006D111D" w14:paraId="7D3E90F5" w14:textId="77777777">
              <w:trPr>
                <w:trHeight w:val="113"/>
                <w:jc w:val="center"/>
              </w:trPr>
              <w:tc>
                <w:tcPr>
                  <w:tcW w:w="934" w:type="dxa"/>
                  <w:tcBorders>
                    <w:left w:val="single" w:sz="4" w:space="0" w:color="auto"/>
                  </w:tcBorders>
                  <w:tcMar>
                    <w:top w:w="15" w:type="dxa"/>
                    <w:left w:w="15" w:type="dxa"/>
                    <w:bottom w:w="15" w:type="dxa"/>
                    <w:right w:w="15" w:type="dxa"/>
                  </w:tcMar>
                  <w:vAlign w:val="center"/>
                </w:tcPr>
                <w:p w14:paraId="00D74A80" w14:textId="77777777" w:rsidR="006D111D" w:rsidRDefault="00000000">
                  <w:pPr>
                    <w:spacing w:line="240" w:lineRule="auto"/>
                    <w:jc w:val="center"/>
                    <w:rPr>
                      <w:bCs/>
                      <w:szCs w:val="21"/>
                    </w:rPr>
                  </w:pPr>
                  <w:r>
                    <w:rPr>
                      <w:bCs/>
                      <w:szCs w:val="21"/>
                    </w:rPr>
                    <w:t>SO</w:t>
                  </w:r>
                  <w:r>
                    <w:rPr>
                      <w:bCs/>
                      <w:szCs w:val="21"/>
                      <w:vertAlign w:val="subscript"/>
                    </w:rPr>
                    <w:t>2</w:t>
                  </w:r>
                </w:p>
              </w:tc>
              <w:tc>
                <w:tcPr>
                  <w:tcW w:w="2614" w:type="dxa"/>
                  <w:tcMar>
                    <w:top w:w="15" w:type="dxa"/>
                    <w:left w:w="15" w:type="dxa"/>
                    <w:bottom w:w="15" w:type="dxa"/>
                    <w:right w:w="15" w:type="dxa"/>
                  </w:tcMar>
                  <w:vAlign w:val="center"/>
                </w:tcPr>
                <w:p w14:paraId="5E51C15A" w14:textId="77777777" w:rsidR="006D111D" w:rsidRDefault="00000000">
                  <w:pPr>
                    <w:spacing w:line="240" w:lineRule="auto"/>
                    <w:jc w:val="center"/>
                    <w:rPr>
                      <w:bCs/>
                      <w:szCs w:val="21"/>
                    </w:rPr>
                  </w:pPr>
                  <w:r>
                    <w:rPr>
                      <w:bCs/>
                      <w:szCs w:val="21"/>
                    </w:rPr>
                    <w:t>年平均质量浓度</w:t>
                  </w:r>
                </w:p>
              </w:tc>
              <w:tc>
                <w:tcPr>
                  <w:tcW w:w="1035" w:type="dxa"/>
                  <w:tcMar>
                    <w:top w:w="15" w:type="dxa"/>
                    <w:left w:w="15" w:type="dxa"/>
                    <w:bottom w:w="15" w:type="dxa"/>
                    <w:right w:w="15" w:type="dxa"/>
                  </w:tcMar>
                  <w:vAlign w:val="center"/>
                </w:tcPr>
                <w:p w14:paraId="01738406" w14:textId="77777777" w:rsidR="006D111D" w:rsidRDefault="00000000">
                  <w:pPr>
                    <w:spacing w:line="240" w:lineRule="auto"/>
                    <w:jc w:val="center"/>
                    <w:rPr>
                      <w:bCs/>
                      <w:szCs w:val="21"/>
                    </w:rPr>
                  </w:pPr>
                  <w:r>
                    <w:rPr>
                      <w:bCs/>
                      <w:szCs w:val="21"/>
                    </w:rPr>
                    <w:t>20</w:t>
                  </w:r>
                </w:p>
              </w:tc>
              <w:tc>
                <w:tcPr>
                  <w:tcW w:w="1335" w:type="dxa"/>
                  <w:tcMar>
                    <w:top w:w="15" w:type="dxa"/>
                    <w:left w:w="15" w:type="dxa"/>
                    <w:bottom w:w="15" w:type="dxa"/>
                    <w:right w:w="15" w:type="dxa"/>
                  </w:tcMar>
                  <w:vAlign w:val="center"/>
                </w:tcPr>
                <w:p w14:paraId="479C8F74" w14:textId="77777777" w:rsidR="006D111D" w:rsidRDefault="00000000">
                  <w:pPr>
                    <w:spacing w:line="240" w:lineRule="auto"/>
                    <w:jc w:val="center"/>
                    <w:rPr>
                      <w:bCs/>
                      <w:szCs w:val="21"/>
                    </w:rPr>
                  </w:pPr>
                  <w:r>
                    <w:rPr>
                      <w:bCs/>
                      <w:szCs w:val="21"/>
                    </w:rPr>
                    <w:t>60</w:t>
                  </w:r>
                </w:p>
              </w:tc>
              <w:tc>
                <w:tcPr>
                  <w:tcW w:w="1173" w:type="dxa"/>
                  <w:tcMar>
                    <w:top w:w="15" w:type="dxa"/>
                    <w:left w:w="15" w:type="dxa"/>
                    <w:bottom w:w="15" w:type="dxa"/>
                    <w:right w:w="15" w:type="dxa"/>
                  </w:tcMar>
                  <w:vAlign w:val="center"/>
                </w:tcPr>
                <w:p w14:paraId="5C383499" w14:textId="77777777" w:rsidR="006D111D" w:rsidRDefault="00000000">
                  <w:pPr>
                    <w:spacing w:line="240" w:lineRule="auto"/>
                    <w:jc w:val="center"/>
                    <w:rPr>
                      <w:bCs/>
                      <w:szCs w:val="21"/>
                    </w:rPr>
                  </w:pPr>
                  <w:r>
                    <w:rPr>
                      <w:bCs/>
                      <w:szCs w:val="21"/>
                    </w:rPr>
                    <w:t>33.3</w:t>
                  </w:r>
                </w:p>
              </w:tc>
              <w:tc>
                <w:tcPr>
                  <w:tcW w:w="1206" w:type="dxa"/>
                  <w:tcBorders>
                    <w:right w:val="single" w:sz="4" w:space="0" w:color="auto"/>
                  </w:tcBorders>
                  <w:tcMar>
                    <w:top w:w="15" w:type="dxa"/>
                    <w:left w:w="15" w:type="dxa"/>
                    <w:bottom w:w="15" w:type="dxa"/>
                    <w:right w:w="15" w:type="dxa"/>
                  </w:tcMar>
                  <w:vAlign w:val="center"/>
                </w:tcPr>
                <w:p w14:paraId="7346C69E" w14:textId="77777777" w:rsidR="006D111D" w:rsidRDefault="00000000">
                  <w:pPr>
                    <w:spacing w:line="240" w:lineRule="auto"/>
                    <w:jc w:val="center"/>
                    <w:rPr>
                      <w:bCs/>
                      <w:szCs w:val="21"/>
                    </w:rPr>
                  </w:pPr>
                  <w:r>
                    <w:rPr>
                      <w:bCs/>
                      <w:szCs w:val="21"/>
                    </w:rPr>
                    <w:t>达标</w:t>
                  </w:r>
                </w:p>
              </w:tc>
            </w:tr>
            <w:tr w:rsidR="006D111D" w14:paraId="09E08F06" w14:textId="77777777">
              <w:trPr>
                <w:trHeight w:val="113"/>
                <w:jc w:val="center"/>
              </w:trPr>
              <w:tc>
                <w:tcPr>
                  <w:tcW w:w="934" w:type="dxa"/>
                  <w:tcBorders>
                    <w:left w:val="single" w:sz="4" w:space="0" w:color="auto"/>
                  </w:tcBorders>
                  <w:tcMar>
                    <w:top w:w="15" w:type="dxa"/>
                    <w:left w:w="15" w:type="dxa"/>
                    <w:bottom w:w="15" w:type="dxa"/>
                    <w:right w:w="15" w:type="dxa"/>
                  </w:tcMar>
                  <w:vAlign w:val="center"/>
                </w:tcPr>
                <w:p w14:paraId="644C070E" w14:textId="77777777" w:rsidR="006D111D" w:rsidRDefault="00000000">
                  <w:pPr>
                    <w:spacing w:line="240" w:lineRule="auto"/>
                    <w:jc w:val="center"/>
                    <w:rPr>
                      <w:bCs/>
                      <w:szCs w:val="21"/>
                    </w:rPr>
                  </w:pPr>
                  <w:r>
                    <w:rPr>
                      <w:bCs/>
                      <w:szCs w:val="21"/>
                    </w:rPr>
                    <w:t>NO</w:t>
                  </w:r>
                  <w:r>
                    <w:rPr>
                      <w:bCs/>
                      <w:szCs w:val="21"/>
                      <w:vertAlign w:val="subscript"/>
                    </w:rPr>
                    <w:t>2</w:t>
                  </w:r>
                </w:p>
              </w:tc>
              <w:tc>
                <w:tcPr>
                  <w:tcW w:w="2614" w:type="dxa"/>
                  <w:tcMar>
                    <w:top w:w="15" w:type="dxa"/>
                    <w:left w:w="15" w:type="dxa"/>
                    <w:bottom w:w="15" w:type="dxa"/>
                    <w:right w:w="15" w:type="dxa"/>
                  </w:tcMar>
                  <w:vAlign w:val="center"/>
                </w:tcPr>
                <w:p w14:paraId="53B78E42" w14:textId="77777777" w:rsidR="006D111D" w:rsidRDefault="00000000">
                  <w:pPr>
                    <w:spacing w:line="240" w:lineRule="auto"/>
                    <w:jc w:val="center"/>
                    <w:rPr>
                      <w:bCs/>
                      <w:szCs w:val="21"/>
                    </w:rPr>
                  </w:pPr>
                  <w:r>
                    <w:rPr>
                      <w:bCs/>
                      <w:szCs w:val="21"/>
                    </w:rPr>
                    <w:t>年平均质量浓度</w:t>
                  </w:r>
                </w:p>
              </w:tc>
              <w:tc>
                <w:tcPr>
                  <w:tcW w:w="1035" w:type="dxa"/>
                  <w:tcMar>
                    <w:top w:w="15" w:type="dxa"/>
                    <w:left w:w="15" w:type="dxa"/>
                    <w:bottom w:w="15" w:type="dxa"/>
                    <w:right w:w="15" w:type="dxa"/>
                  </w:tcMar>
                  <w:vAlign w:val="center"/>
                </w:tcPr>
                <w:p w14:paraId="43D96294" w14:textId="77777777" w:rsidR="006D111D" w:rsidRDefault="00000000">
                  <w:pPr>
                    <w:spacing w:line="240" w:lineRule="auto"/>
                    <w:jc w:val="center"/>
                    <w:rPr>
                      <w:bCs/>
                      <w:szCs w:val="21"/>
                    </w:rPr>
                  </w:pPr>
                  <w:r>
                    <w:rPr>
                      <w:bCs/>
                      <w:szCs w:val="21"/>
                    </w:rPr>
                    <w:t>19</w:t>
                  </w:r>
                </w:p>
              </w:tc>
              <w:tc>
                <w:tcPr>
                  <w:tcW w:w="1335" w:type="dxa"/>
                  <w:tcMar>
                    <w:top w:w="15" w:type="dxa"/>
                    <w:left w:w="15" w:type="dxa"/>
                    <w:bottom w:w="15" w:type="dxa"/>
                    <w:right w:w="15" w:type="dxa"/>
                  </w:tcMar>
                  <w:vAlign w:val="center"/>
                </w:tcPr>
                <w:p w14:paraId="05A79120" w14:textId="77777777" w:rsidR="006D111D" w:rsidRDefault="00000000">
                  <w:pPr>
                    <w:spacing w:line="240" w:lineRule="auto"/>
                    <w:jc w:val="center"/>
                    <w:rPr>
                      <w:bCs/>
                      <w:szCs w:val="21"/>
                    </w:rPr>
                  </w:pPr>
                  <w:r>
                    <w:rPr>
                      <w:bCs/>
                      <w:szCs w:val="21"/>
                    </w:rPr>
                    <w:t>40</w:t>
                  </w:r>
                </w:p>
              </w:tc>
              <w:tc>
                <w:tcPr>
                  <w:tcW w:w="1173" w:type="dxa"/>
                  <w:tcMar>
                    <w:top w:w="15" w:type="dxa"/>
                    <w:left w:w="15" w:type="dxa"/>
                    <w:bottom w:w="15" w:type="dxa"/>
                    <w:right w:w="15" w:type="dxa"/>
                  </w:tcMar>
                  <w:vAlign w:val="center"/>
                </w:tcPr>
                <w:p w14:paraId="08772570" w14:textId="77777777" w:rsidR="006D111D" w:rsidRDefault="00000000">
                  <w:pPr>
                    <w:spacing w:line="240" w:lineRule="auto"/>
                    <w:jc w:val="center"/>
                    <w:rPr>
                      <w:bCs/>
                      <w:szCs w:val="21"/>
                    </w:rPr>
                  </w:pPr>
                  <w:r>
                    <w:rPr>
                      <w:bCs/>
                      <w:szCs w:val="21"/>
                    </w:rPr>
                    <w:t>47.5</w:t>
                  </w:r>
                </w:p>
              </w:tc>
              <w:tc>
                <w:tcPr>
                  <w:tcW w:w="1206" w:type="dxa"/>
                  <w:tcBorders>
                    <w:right w:val="single" w:sz="4" w:space="0" w:color="auto"/>
                  </w:tcBorders>
                  <w:tcMar>
                    <w:top w:w="15" w:type="dxa"/>
                    <w:left w:w="15" w:type="dxa"/>
                    <w:bottom w:w="15" w:type="dxa"/>
                    <w:right w:w="15" w:type="dxa"/>
                  </w:tcMar>
                  <w:vAlign w:val="center"/>
                </w:tcPr>
                <w:p w14:paraId="5DE3DEA0" w14:textId="77777777" w:rsidR="006D111D" w:rsidRDefault="00000000">
                  <w:pPr>
                    <w:spacing w:line="240" w:lineRule="auto"/>
                    <w:jc w:val="center"/>
                    <w:rPr>
                      <w:bCs/>
                      <w:szCs w:val="21"/>
                    </w:rPr>
                  </w:pPr>
                  <w:r>
                    <w:rPr>
                      <w:bCs/>
                      <w:szCs w:val="21"/>
                    </w:rPr>
                    <w:t>达标</w:t>
                  </w:r>
                </w:p>
              </w:tc>
            </w:tr>
            <w:tr w:rsidR="006D111D" w14:paraId="5DB23735" w14:textId="77777777">
              <w:trPr>
                <w:trHeight w:val="113"/>
                <w:jc w:val="center"/>
              </w:trPr>
              <w:tc>
                <w:tcPr>
                  <w:tcW w:w="934" w:type="dxa"/>
                  <w:tcBorders>
                    <w:left w:val="single" w:sz="4" w:space="0" w:color="auto"/>
                  </w:tcBorders>
                  <w:tcMar>
                    <w:top w:w="15" w:type="dxa"/>
                    <w:left w:w="15" w:type="dxa"/>
                    <w:bottom w:w="15" w:type="dxa"/>
                    <w:right w:w="15" w:type="dxa"/>
                  </w:tcMar>
                  <w:vAlign w:val="center"/>
                </w:tcPr>
                <w:p w14:paraId="06DB8611" w14:textId="77777777" w:rsidR="006D111D" w:rsidRDefault="00000000">
                  <w:pPr>
                    <w:spacing w:line="240" w:lineRule="auto"/>
                    <w:jc w:val="center"/>
                    <w:rPr>
                      <w:bCs/>
                      <w:szCs w:val="21"/>
                    </w:rPr>
                  </w:pPr>
                  <w:r>
                    <w:rPr>
                      <w:bCs/>
                      <w:szCs w:val="21"/>
                    </w:rPr>
                    <w:t>PM</w:t>
                  </w:r>
                  <w:r>
                    <w:rPr>
                      <w:bCs/>
                      <w:szCs w:val="21"/>
                      <w:vertAlign w:val="subscript"/>
                    </w:rPr>
                    <w:t>10</w:t>
                  </w:r>
                </w:p>
              </w:tc>
              <w:tc>
                <w:tcPr>
                  <w:tcW w:w="2614" w:type="dxa"/>
                  <w:tcMar>
                    <w:top w:w="15" w:type="dxa"/>
                    <w:left w:w="15" w:type="dxa"/>
                    <w:bottom w:w="15" w:type="dxa"/>
                    <w:right w:w="15" w:type="dxa"/>
                  </w:tcMar>
                  <w:vAlign w:val="center"/>
                </w:tcPr>
                <w:p w14:paraId="2EB2E616" w14:textId="77777777" w:rsidR="006D111D" w:rsidRDefault="00000000">
                  <w:pPr>
                    <w:spacing w:line="240" w:lineRule="auto"/>
                    <w:jc w:val="center"/>
                    <w:rPr>
                      <w:bCs/>
                      <w:szCs w:val="21"/>
                    </w:rPr>
                  </w:pPr>
                  <w:r>
                    <w:rPr>
                      <w:bCs/>
                      <w:szCs w:val="21"/>
                    </w:rPr>
                    <w:t>年平均质量浓度</w:t>
                  </w:r>
                </w:p>
              </w:tc>
              <w:tc>
                <w:tcPr>
                  <w:tcW w:w="1035" w:type="dxa"/>
                  <w:tcMar>
                    <w:top w:w="15" w:type="dxa"/>
                    <w:left w:w="15" w:type="dxa"/>
                    <w:bottom w:w="15" w:type="dxa"/>
                    <w:right w:w="15" w:type="dxa"/>
                  </w:tcMar>
                  <w:vAlign w:val="center"/>
                </w:tcPr>
                <w:p w14:paraId="20319E67" w14:textId="77777777" w:rsidR="006D111D" w:rsidRDefault="00000000">
                  <w:pPr>
                    <w:spacing w:line="240" w:lineRule="auto"/>
                    <w:jc w:val="center"/>
                    <w:rPr>
                      <w:bCs/>
                      <w:szCs w:val="21"/>
                    </w:rPr>
                  </w:pPr>
                  <w:r>
                    <w:rPr>
                      <w:bCs/>
                      <w:szCs w:val="21"/>
                    </w:rPr>
                    <w:t>51</w:t>
                  </w:r>
                </w:p>
              </w:tc>
              <w:tc>
                <w:tcPr>
                  <w:tcW w:w="1335" w:type="dxa"/>
                  <w:tcMar>
                    <w:top w:w="15" w:type="dxa"/>
                    <w:left w:w="15" w:type="dxa"/>
                    <w:bottom w:w="15" w:type="dxa"/>
                    <w:right w:w="15" w:type="dxa"/>
                  </w:tcMar>
                  <w:vAlign w:val="center"/>
                </w:tcPr>
                <w:p w14:paraId="2A96A90A" w14:textId="77777777" w:rsidR="006D111D" w:rsidRDefault="00000000">
                  <w:pPr>
                    <w:spacing w:line="240" w:lineRule="auto"/>
                    <w:jc w:val="center"/>
                    <w:rPr>
                      <w:bCs/>
                      <w:szCs w:val="21"/>
                    </w:rPr>
                  </w:pPr>
                  <w:r>
                    <w:rPr>
                      <w:bCs/>
                      <w:szCs w:val="21"/>
                    </w:rPr>
                    <w:t>70</w:t>
                  </w:r>
                </w:p>
              </w:tc>
              <w:tc>
                <w:tcPr>
                  <w:tcW w:w="1173" w:type="dxa"/>
                  <w:tcMar>
                    <w:top w:w="15" w:type="dxa"/>
                    <w:left w:w="15" w:type="dxa"/>
                    <w:bottom w:w="15" w:type="dxa"/>
                    <w:right w:w="15" w:type="dxa"/>
                  </w:tcMar>
                  <w:vAlign w:val="center"/>
                </w:tcPr>
                <w:p w14:paraId="70DFB361" w14:textId="77777777" w:rsidR="006D111D" w:rsidRDefault="00000000">
                  <w:pPr>
                    <w:spacing w:line="240" w:lineRule="auto"/>
                    <w:jc w:val="center"/>
                    <w:rPr>
                      <w:bCs/>
                      <w:szCs w:val="21"/>
                    </w:rPr>
                  </w:pPr>
                  <w:r>
                    <w:rPr>
                      <w:bCs/>
                      <w:szCs w:val="21"/>
                    </w:rPr>
                    <w:t>72.9</w:t>
                  </w:r>
                </w:p>
              </w:tc>
              <w:tc>
                <w:tcPr>
                  <w:tcW w:w="1206" w:type="dxa"/>
                  <w:tcBorders>
                    <w:right w:val="single" w:sz="4" w:space="0" w:color="auto"/>
                  </w:tcBorders>
                  <w:tcMar>
                    <w:top w:w="15" w:type="dxa"/>
                    <w:left w:w="15" w:type="dxa"/>
                    <w:bottom w:w="15" w:type="dxa"/>
                    <w:right w:w="15" w:type="dxa"/>
                  </w:tcMar>
                  <w:vAlign w:val="center"/>
                </w:tcPr>
                <w:p w14:paraId="50F18CC5" w14:textId="77777777" w:rsidR="006D111D" w:rsidRDefault="00000000">
                  <w:pPr>
                    <w:spacing w:line="240" w:lineRule="auto"/>
                    <w:jc w:val="center"/>
                    <w:rPr>
                      <w:bCs/>
                      <w:szCs w:val="21"/>
                    </w:rPr>
                  </w:pPr>
                  <w:r>
                    <w:rPr>
                      <w:bCs/>
                      <w:szCs w:val="21"/>
                    </w:rPr>
                    <w:t>达标</w:t>
                  </w:r>
                </w:p>
              </w:tc>
            </w:tr>
            <w:tr w:rsidR="006D111D" w14:paraId="7A765151" w14:textId="77777777">
              <w:trPr>
                <w:trHeight w:val="113"/>
                <w:jc w:val="center"/>
              </w:trPr>
              <w:tc>
                <w:tcPr>
                  <w:tcW w:w="934" w:type="dxa"/>
                  <w:tcBorders>
                    <w:left w:val="single" w:sz="4" w:space="0" w:color="auto"/>
                  </w:tcBorders>
                  <w:tcMar>
                    <w:top w:w="15" w:type="dxa"/>
                    <w:left w:w="15" w:type="dxa"/>
                    <w:bottom w:w="15" w:type="dxa"/>
                    <w:right w:w="15" w:type="dxa"/>
                  </w:tcMar>
                  <w:vAlign w:val="center"/>
                </w:tcPr>
                <w:p w14:paraId="18FCDDB3" w14:textId="77777777" w:rsidR="006D111D" w:rsidRDefault="00000000">
                  <w:pPr>
                    <w:spacing w:line="240" w:lineRule="auto"/>
                    <w:jc w:val="center"/>
                    <w:rPr>
                      <w:bCs/>
                      <w:szCs w:val="21"/>
                    </w:rPr>
                  </w:pPr>
                  <w:r>
                    <w:rPr>
                      <w:bCs/>
                      <w:szCs w:val="21"/>
                    </w:rPr>
                    <w:t>PM</w:t>
                  </w:r>
                  <w:r>
                    <w:rPr>
                      <w:bCs/>
                      <w:szCs w:val="21"/>
                      <w:vertAlign w:val="subscript"/>
                    </w:rPr>
                    <w:t>2.5</w:t>
                  </w:r>
                </w:p>
              </w:tc>
              <w:tc>
                <w:tcPr>
                  <w:tcW w:w="2614" w:type="dxa"/>
                  <w:tcMar>
                    <w:top w:w="15" w:type="dxa"/>
                    <w:left w:w="15" w:type="dxa"/>
                    <w:bottom w:w="15" w:type="dxa"/>
                    <w:right w:w="15" w:type="dxa"/>
                  </w:tcMar>
                  <w:vAlign w:val="center"/>
                </w:tcPr>
                <w:p w14:paraId="37D1CFA7" w14:textId="77777777" w:rsidR="006D111D" w:rsidRDefault="00000000">
                  <w:pPr>
                    <w:spacing w:line="240" w:lineRule="auto"/>
                    <w:jc w:val="center"/>
                    <w:rPr>
                      <w:bCs/>
                      <w:szCs w:val="21"/>
                    </w:rPr>
                  </w:pPr>
                  <w:r>
                    <w:rPr>
                      <w:bCs/>
                      <w:szCs w:val="21"/>
                    </w:rPr>
                    <w:t>年平均质量浓度</w:t>
                  </w:r>
                </w:p>
              </w:tc>
              <w:tc>
                <w:tcPr>
                  <w:tcW w:w="1035" w:type="dxa"/>
                  <w:tcMar>
                    <w:top w:w="15" w:type="dxa"/>
                    <w:left w:w="15" w:type="dxa"/>
                    <w:bottom w:w="15" w:type="dxa"/>
                    <w:right w:w="15" w:type="dxa"/>
                  </w:tcMar>
                  <w:vAlign w:val="center"/>
                </w:tcPr>
                <w:p w14:paraId="07181948" w14:textId="77777777" w:rsidR="006D111D" w:rsidRDefault="00000000">
                  <w:pPr>
                    <w:spacing w:line="240" w:lineRule="auto"/>
                    <w:jc w:val="center"/>
                    <w:rPr>
                      <w:bCs/>
                      <w:szCs w:val="21"/>
                    </w:rPr>
                  </w:pPr>
                  <w:r>
                    <w:rPr>
                      <w:bCs/>
                      <w:szCs w:val="21"/>
                    </w:rPr>
                    <w:t>36</w:t>
                  </w:r>
                </w:p>
              </w:tc>
              <w:tc>
                <w:tcPr>
                  <w:tcW w:w="1335" w:type="dxa"/>
                  <w:tcMar>
                    <w:top w:w="15" w:type="dxa"/>
                    <w:left w:w="15" w:type="dxa"/>
                    <w:bottom w:w="15" w:type="dxa"/>
                    <w:right w:w="15" w:type="dxa"/>
                  </w:tcMar>
                  <w:vAlign w:val="center"/>
                </w:tcPr>
                <w:p w14:paraId="428E89F1" w14:textId="77777777" w:rsidR="006D111D" w:rsidRDefault="00000000">
                  <w:pPr>
                    <w:spacing w:line="240" w:lineRule="auto"/>
                    <w:jc w:val="center"/>
                    <w:rPr>
                      <w:bCs/>
                      <w:szCs w:val="21"/>
                    </w:rPr>
                  </w:pPr>
                  <w:r>
                    <w:rPr>
                      <w:bCs/>
                      <w:szCs w:val="21"/>
                    </w:rPr>
                    <w:t>35</w:t>
                  </w:r>
                </w:p>
              </w:tc>
              <w:tc>
                <w:tcPr>
                  <w:tcW w:w="1173" w:type="dxa"/>
                  <w:tcMar>
                    <w:top w:w="15" w:type="dxa"/>
                    <w:left w:w="15" w:type="dxa"/>
                    <w:bottom w:w="15" w:type="dxa"/>
                    <w:right w:w="15" w:type="dxa"/>
                  </w:tcMar>
                  <w:vAlign w:val="center"/>
                </w:tcPr>
                <w:p w14:paraId="714EB186" w14:textId="77777777" w:rsidR="006D111D" w:rsidRDefault="00000000">
                  <w:pPr>
                    <w:spacing w:line="240" w:lineRule="auto"/>
                    <w:jc w:val="center"/>
                    <w:rPr>
                      <w:bCs/>
                      <w:szCs w:val="21"/>
                    </w:rPr>
                  </w:pPr>
                  <w:r>
                    <w:rPr>
                      <w:bCs/>
                      <w:szCs w:val="21"/>
                    </w:rPr>
                    <w:t>102.9</w:t>
                  </w:r>
                </w:p>
              </w:tc>
              <w:tc>
                <w:tcPr>
                  <w:tcW w:w="1206" w:type="dxa"/>
                  <w:tcBorders>
                    <w:right w:val="single" w:sz="4" w:space="0" w:color="auto"/>
                  </w:tcBorders>
                  <w:tcMar>
                    <w:top w:w="15" w:type="dxa"/>
                    <w:left w:w="15" w:type="dxa"/>
                    <w:bottom w:w="15" w:type="dxa"/>
                    <w:right w:w="15" w:type="dxa"/>
                  </w:tcMar>
                  <w:vAlign w:val="center"/>
                </w:tcPr>
                <w:p w14:paraId="72FD4CC0" w14:textId="77777777" w:rsidR="006D111D" w:rsidRDefault="00000000">
                  <w:pPr>
                    <w:spacing w:line="240" w:lineRule="auto"/>
                    <w:jc w:val="center"/>
                    <w:rPr>
                      <w:bCs/>
                      <w:szCs w:val="21"/>
                    </w:rPr>
                  </w:pPr>
                  <w:r>
                    <w:rPr>
                      <w:bCs/>
                      <w:szCs w:val="21"/>
                    </w:rPr>
                    <w:t>不达标</w:t>
                  </w:r>
                </w:p>
              </w:tc>
            </w:tr>
            <w:tr w:rsidR="006D111D" w14:paraId="1609FA99" w14:textId="77777777">
              <w:trPr>
                <w:trHeight w:val="113"/>
                <w:jc w:val="center"/>
              </w:trPr>
              <w:tc>
                <w:tcPr>
                  <w:tcW w:w="934" w:type="dxa"/>
                  <w:tcBorders>
                    <w:left w:val="single" w:sz="4" w:space="0" w:color="auto"/>
                  </w:tcBorders>
                  <w:tcMar>
                    <w:top w:w="15" w:type="dxa"/>
                    <w:left w:w="15" w:type="dxa"/>
                    <w:bottom w:w="15" w:type="dxa"/>
                    <w:right w:w="15" w:type="dxa"/>
                  </w:tcMar>
                  <w:vAlign w:val="center"/>
                </w:tcPr>
                <w:p w14:paraId="281A7C19" w14:textId="77777777" w:rsidR="006D111D" w:rsidRDefault="00000000">
                  <w:pPr>
                    <w:spacing w:line="240" w:lineRule="auto"/>
                    <w:jc w:val="center"/>
                    <w:rPr>
                      <w:bCs/>
                      <w:szCs w:val="21"/>
                    </w:rPr>
                  </w:pPr>
                  <w:r>
                    <w:rPr>
                      <w:bCs/>
                      <w:szCs w:val="21"/>
                    </w:rPr>
                    <w:t>CO</w:t>
                  </w:r>
                </w:p>
              </w:tc>
              <w:tc>
                <w:tcPr>
                  <w:tcW w:w="2614" w:type="dxa"/>
                  <w:tcMar>
                    <w:top w:w="15" w:type="dxa"/>
                    <w:left w:w="15" w:type="dxa"/>
                    <w:bottom w:w="15" w:type="dxa"/>
                    <w:right w:w="15" w:type="dxa"/>
                  </w:tcMar>
                  <w:vAlign w:val="center"/>
                </w:tcPr>
                <w:p w14:paraId="1B17A5AC" w14:textId="77777777" w:rsidR="006D111D" w:rsidRDefault="00000000">
                  <w:pPr>
                    <w:spacing w:line="240" w:lineRule="auto"/>
                    <w:jc w:val="center"/>
                    <w:rPr>
                      <w:bCs/>
                      <w:szCs w:val="21"/>
                    </w:rPr>
                  </w:pPr>
                  <w:r>
                    <w:rPr>
                      <w:bCs/>
                      <w:szCs w:val="21"/>
                    </w:rPr>
                    <w:t>24</w:t>
                  </w:r>
                  <w:r>
                    <w:rPr>
                      <w:bCs/>
                      <w:szCs w:val="21"/>
                    </w:rPr>
                    <w:t>小时平均第</w:t>
                  </w:r>
                  <w:r>
                    <w:rPr>
                      <w:bCs/>
                      <w:szCs w:val="21"/>
                    </w:rPr>
                    <w:t>95</w:t>
                  </w:r>
                  <w:proofErr w:type="gramStart"/>
                  <w:r>
                    <w:rPr>
                      <w:bCs/>
                      <w:szCs w:val="21"/>
                    </w:rPr>
                    <w:t>百</w:t>
                  </w:r>
                  <w:proofErr w:type="gramEnd"/>
                  <w:r>
                    <w:rPr>
                      <w:bCs/>
                      <w:szCs w:val="21"/>
                    </w:rPr>
                    <w:t>分位数</w:t>
                  </w:r>
                </w:p>
              </w:tc>
              <w:tc>
                <w:tcPr>
                  <w:tcW w:w="1035" w:type="dxa"/>
                  <w:tcMar>
                    <w:top w:w="15" w:type="dxa"/>
                    <w:left w:w="15" w:type="dxa"/>
                    <w:bottom w:w="15" w:type="dxa"/>
                    <w:right w:w="15" w:type="dxa"/>
                  </w:tcMar>
                  <w:vAlign w:val="center"/>
                </w:tcPr>
                <w:p w14:paraId="753B821C" w14:textId="77777777" w:rsidR="006D111D" w:rsidRDefault="00000000">
                  <w:pPr>
                    <w:spacing w:line="240" w:lineRule="auto"/>
                    <w:jc w:val="center"/>
                    <w:rPr>
                      <w:bCs/>
                      <w:szCs w:val="21"/>
                    </w:rPr>
                  </w:pPr>
                  <w:r>
                    <w:rPr>
                      <w:bCs/>
                      <w:szCs w:val="21"/>
                    </w:rPr>
                    <w:t>1.1mg/m</w:t>
                  </w:r>
                  <w:r>
                    <w:rPr>
                      <w:bCs/>
                      <w:szCs w:val="21"/>
                      <w:vertAlign w:val="superscript"/>
                    </w:rPr>
                    <w:t>3</w:t>
                  </w:r>
                </w:p>
              </w:tc>
              <w:tc>
                <w:tcPr>
                  <w:tcW w:w="1335" w:type="dxa"/>
                  <w:tcMar>
                    <w:top w:w="15" w:type="dxa"/>
                    <w:left w:w="15" w:type="dxa"/>
                    <w:bottom w:w="15" w:type="dxa"/>
                    <w:right w:w="15" w:type="dxa"/>
                  </w:tcMar>
                  <w:vAlign w:val="center"/>
                </w:tcPr>
                <w:p w14:paraId="06FB6915" w14:textId="77777777" w:rsidR="006D111D" w:rsidRDefault="00000000">
                  <w:pPr>
                    <w:spacing w:line="240" w:lineRule="auto"/>
                    <w:jc w:val="center"/>
                    <w:rPr>
                      <w:bCs/>
                      <w:szCs w:val="21"/>
                    </w:rPr>
                  </w:pPr>
                  <w:r>
                    <w:rPr>
                      <w:bCs/>
                      <w:szCs w:val="21"/>
                    </w:rPr>
                    <w:t>4mg/m</w:t>
                  </w:r>
                  <w:r>
                    <w:rPr>
                      <w:bCs/>
                      <w:szCs w:val="21"/>
                      <w:vertAlign w:val="superscript"/>
                    </w:rPr>
                    <w:t>3</w:t>
                  </w:r>
                </w:p>
              </w:tc>
              <w:tc>
                <w:tcPr>
                  <w:tcW w:w="1173" w:type="dxa"/>
                  <w:tcMar>
                    <w:top w:w="15" w:type="dxa"/>
                    <w:left w:w="15" w:type="dxa"/>
                    <w:bottom w:w="15" w:type="dxa"/>
                    <w:right w:w="15" w:type="dxa"/>
                  </w:tcMar>
                  <w:vAlign w:val="center"/>
                </w:tcPr>
                <w:p w14:paraId="75FAF64F" w14:textId="77777777" w:rsidR="006D111D" w:rsidRDefault="00000000">
                  <w:pPr>
                    <w:spacing w:line="240" w:lineRule="auto"/>
                    <w:jc w:val="center"/>
                    <w:rPr>
                      <w:bCs/>
                      <w:szCs w:val="21"/>
                    </w:rPr>
                  </w:pPr>
                  <w:r>
                    <w:rPr>
                      <w:bCs/>
                      <w:szCs w:val="21"/>
                    </w:rPr>
                    <w:t>27.5</w:t>
                  </w:r>
                </w:p>
              </w:tc>
              <w:tc>
                <w:tcPr>
                  <w:tcW w:w="1206" w:type="dxa"/>
                  <w:tcBorders>
                    <w:right w:val="single" w:sz="4" w:space="0" w:color="auto"/>
                  </w:tcBorders>
                  <w:tcMar>
                    <w:top w:w="15" w:type="dxa"/>
                    <w:left w:w="15" w:type="dxa"/>
                    <w:bottom w:w="15" w:type="dxa"/>
                    <w:right w:w="15" w:type="dxa"/>
                  </w:tcMar>
                  <w:vAlign w:val="center"/>
                </w:tcPr>
                <w:p w14:paraId="37C830EE" w14:textId="77777777" w:rsidR="006D111D" w:rsidRDefault="00000000">
                  <w:pPr>
                    <w:spacing w:line="240" w:lineRule="auto"/>
                    <w:jc w:val="center"/>
                    <w:rPr>
                      <w:bCs/>
                      <w:szCs w:val="21"/>
                    </w:rPr>
                  </w:pPr>
                  <w:r>
                    <w:rPr>
                      <w:bCs/>
                      <w:szCs w:val="21"/>
                    </w:rPr>
                    <w:t>达标</w:t>
                  </w:r>
                </w:p>
              </w:tc>
            </w:tr>
            <w:tr w:rsidR="006D111D" w14:paraId="57C9B856" w14:textId="77777777">
              <w:trPr>
                <w:trHeight w:val="113"/>
                <w:jc w:val="center"/>
              </w:trPr>
              <w:tc>
                <w:tcPr>
                  <w:tcW w:w="934" w:type="dxa"/>
                  <w:tcBorders>
                    <w:left w:val="single" w:sz="4" w:space="0" w:color="auto"/>
                    <w:bottom w:val="single" w:sz="4" w:space="0" w:color="auto"/>
                  </w:tcBorders>
                  <w:tcMar>
                    <w:top w:w="15" w:type="dxa"/>
                    <w:left w:w="15" w:type="dxa"/>
                    <w:bottom w:w="15" w:type="dxa"/>
                    <w:right w:w="15" w:type="dxa"/>
                  </w:tcMar>
                  <w:vAlign w:val="center"/>
                </w:tcPr>
                <w:p w14:paraId="17DF74C9" w14:textId="77777777" w:rsidR="006D111D" w:rsidRDefault="00000000">
                  <w:pPr>
                    <w:spacing w:line="240" w:lineRule="auto"/>
                    <w:jc w:val="center"/>
                    <w:rPr>
                      <w:bCs/>
                      <w:szCs w:val="21"/>
                    </w:rPr>
                  </w:pPr>
                  <w:r>
                    <w:rPr>
                      <w:bCs/>
                      <w:szCs w:val="21"/>
                    </w:rPr>
                    <w:t>O</w:t>
                  </w:r>
                  <w:r>
                    <w:rPr>
                      <w:bCs/>
                      <w:szCs w:val="21"/>
                      <w:vertAlign w:val="subscript"/>
                    </w:rPr>
                    <w:t>3</w:t>
                  </w:r>
                </w:p>
              </w:tc>
              <w:tc>
                <w:tcPr>
                  <w:tcW w:w="2614" w:type="dxa"/>
                  <w:tcBorders>
                    <w:bottom w:val="single" w:sz="4" w:space="0" w:color="auto"/>
                  </w:tcBorders>
                  <w:tcMar>
                    <w:top w:w="15" w:type="dxa"/>
                    <w:left w:w="15" w:type="dxa"/>
                    <w:bottom w:w="15" w:type="dxa"/>
                    <w:right w:w="15" w:type="dxa"/>
                  </w:tcMar>
                  <w:vAlign w:val="center"/>
                </w:tcPr>
                <w:p w14:paraId="728FF525" w14:textId="77777777" w:rsidR="006D111D" w:rsidRDefault="00000000">
                  <w:pPr>
                    <w:spacing w:line="240" w:lineRule="auto"/>
                    <w:jc w:val="center"/>
                    <w:rPr>
                      <w:bCs/>
                      <w:szCs w:val="21"/>
                    </w:rPr>
                  </w:pPr>
                  <w:r>
                    <w:rPr>
                      <w:bCs/>
                      <w:szCs w:val="21"/>
                    </w:rPr>
                    <w:t>最大</w:t>
                  </w:r>
                  <w:r>
                    <w:rPr>
                      <w:bCs/>
                      <w:szCs w:val="21"/>
                    </w:rPr>
                    <w:t>8</w:t>
                  </w:r>
                  <w:r>
                    <w:rPr>
                      <w:bCs/>
                      <w:szCs w:val="21"/>
                    </w:rPr>
                    <w:t>小时平均值的第</w:t>
                  </w:r>
                  <w:r>
                    <w:rPr>
                      <w:bCs/>
                      <w:szCs w:val="21"/>
                    </w:rPr>
                    <w:t>90</w:t>
                  </w:r>
                  <w:proofErr w:type="gramStart"/>
                  <w:r>
                    <w:rPr>
                      <w:bCs/>
                      <w:szCs w:val="21"/>
                    </w:rPr>
                    <w:t>百</w:t>
                  </w:r>
                  <w:proofErr w:type="gramEnd"/>
                  <w:r>
                    <w:rPr>
                      <w:bCs/>
                      <w:szCs w:val="21"/>
                    </w:rPr>
                    <w:t>分位数</w:t>
                  </w:r>
                </w:p>
              </w:tc>
              <w:tc>
                <w:tcPr>
                  <w:tcW w:w="1035" w:type="dxa"/>
                  <w:tcBorders>
                    <w:bottom w:val="single" w:sz="4" w:space="0" w:color="auto"/>
                  </w:tcBorders>
                  <w:tcMar>
                    <w:top w:w="15" w:type="dxa"/>
                    <w:left w:w="15" w:type="dxa"/>
                    <w:bottom w:w="15" w:type="dxa"/>
                    <w:right w:w="15" w:type="dxa"/>
                  </w:tcMar>
                  <w:vAlign w:val="center"/>
                </w:tcPr>
                <w:p w14:paraId="17BC7A24" w14:textId="77777777" w:rsidR="006D111D" w:rsidRDefault="00000000">
                  <w:pPr>
                    <w:spacing w:line="240" w:lineRule="auto"/>
                    <w:jc w:val="center"/>
                    <w:rPr>
                      <w:bCs/>
                      <w:szCs w:val="21"/>
                    </w:rPr>
                  </w:pPr>
                  <w:r>
                    <w:rPr>
                      <w:bCs/>
                      <w:szCs w:val="21"/>
                    </w:rPr>
                    <w:t>139</w:t>
                  </w:r>
                </w:p>
              </w:tc>
              <w:tc>
                <w:tcPr>
                  <w:tcW w:w="1335" w:type="dxa"/>
                  <w:tcBorders>
                    <w:bottom w:val="single" w:sz="4" w:space="0" w:color="auto"/>
                  </w:tcBorders>
                  <w:tcMar>
                    <w:top w:w="15" w:type="dxa"/>
                    <w:left w:w="15" w:type="dxa"/>
                    <w:bottom w:w="15" w:type="dxa"/>
                    <w:right w:w="15" w:type="dxa"/>
                  </w:tcMar>
                  <w:vAlign w:val="center"/>
                </w:tcPr>
                <w:p w14:paraId="34A6678F" w14:textId="77777777" w:rsidR="006D111D" w:rsidRDefault="00000000">
                  <w:pPr>
                    <w:spacing w:line="240" w:lineRule="auto"/>
                    <w:jc w:val="center"/>
                    <w:rPr>
                      <w:bCs/>
                      <w:szCs w:val="21"/>
                    </w:rPr>
                  </w:pPr>
                  <w:r>
                    <w:rPr>
                      <w:bCs/>
                      <w:szCs w:val="21"/>
                    </w:rPr>
                    <w:t>160</w:t>
                  </w:r>
                </w:p>
              </w:tc>
              <w:tc>
                <w:tcPr>
                  <w:tcW w:w="1173" w:type="dxa"/>
                  <w:tcBorders>
                    <w:bottom w:val="single" w:sz="4" w:space="0" w:color="auto"/>
                  </w:tcBorders>
                  <w:tcMar>
                    <w:top w:w="15" w:type="dxa"/>
                    <w:left w:w="15" w:type="dxa"/>
                    <w:bottom w:w="15" w:type="dxa"/>
                    <w:right w:w="15" w:type="dxa"/>
                  </w:tcMar>
                  <w:vAlign w:val="center"/>
                </w:tcPr>
                <w:p w14:paraId="6EDFA06E" w14:textId="77777777" w:rsidR="006D111D" w:rsidRDefault="00000000">
                  <w:pPr>
                    <w:spacing w:line="240" w:lineRule="auto"/>
                    <w:jc w:val="center"/>
                    <w:rPr>
                      <w:bCs/>
                      <w:szCs w:val="21"/>
                    </w:rPr>
                  </w:pPr>
                  <w:r>
                    <w:rPr>
                      <w:bCs/>
                      <w:szCs w:val="21"/>
                    </w:rPr>
                    <w:t>86.9</w:t>
                  </w:r>
                </w:p>
              </w:tc>
              <w:tc>
                <w:tcPr>
                  <w:tcW w:w="1206" w:type="dxa"/>
                  <w:tcBorders>
                    <w:bottom w:val="single" w:sz="4" w:space="0" w:color="auto"/>
                    <w:right w:val="single" w:sz="4" w:space="0" w:color="auto"/>
                  </w:tcBorders>
                  <w:tcMar>
                    <w:top w:w="15" w:type="dxa"/>
                    <w:left w:w="15" w:type="dxa"/>
                    <w:bottom w:w="15" w:type="dxa"/>
                    <w:right w:w="15" w:type="dxa"/>
                  </w:tcMar>
                  <w:vAlign w:val="center"/>
                </w:tcPr>
                <w:p w14:paraId="141A80BE" w14:textId="77777777" w:rsidR="006D111D" w:rsidRDefault="00000000">
                  <w:pPr>
                    <w:spacing w:line="240" w:lineRule="auto"/>
                    <w:jc w:val="center"/>
                    <w:rPr>
                      <w:bCs/>
                      <w:szCs w:val="21"/>
                    </w:rPr>
                  </w:pPr>
                  <w:r>
                    <w:rPr>
                      <w:bCs/>
                      <w:szCs w:val="21"/>
                    </w:rPr>
                    <w:t>达标</w:t>
                  </w:r>
                </w:p>
              </w:tc>
            </w:tr>
          </w:tbl>
          <w:p w14:paraId="70B1A7BC" w14:textId="77777777" w:rsidR="006D111D" w:rsidRDefault="00000000">
            <w:pPr>
              <w:adjustRightInd w:val="0"/>
              <w:snapToGrid w:val="0"/>
              <w:ind w:firstLineChars="200" w:firstLine="480"/>
              <w:jc w:val="both"/>
              <w:rPr>
                <w:bCs/>
                <w:szCs w:val="24"/>
              </w:rPr>
            </w:pPr>
            <w:r>
              <w:rPr>
                <w:bCs/>
                <w:szCs w:val="24"/>
              </w:rPr>
              <w:t>2</w:t>
            </w:r>
            <w:r>
              <w:rPr>
                <w:bCs/>
                <w:szCs w:val="24"/>
              </w:rPr>
              <w:t>、项目所在区域达标区判定</w:t>
            </w:r>
          </w:p>
          <w:p w14:paraId="6A7CD819" w14:textId="77777777" w:rsidR="006D111D" w:rsidRDefault="00000000">
            <w:pPr>
              <w:adjustRightInd w:val="0"/>
              <w:snapToGrid w:val="0"/>
              <w:ind w:firstLineChars="200" w:firstLine="480"/>
              <w:jc w:val="both"/>
              <w:rPr>
                <w:bCs/>
                <w:szCs w:val="24"/>
              </w:rPr>
            </w:pPr>
            <w:r>
              <w:rPr>
                <w:bCs/>
                <w:color w:val="000000"/>
                <w:szCs w:val="24"/>
              </w:rPr>
              <w:t>根据以上监测结果可知，</w:t>
            </w:r>
            <w:r>
              <w:rPr>
                <w:bCs/>
                <w:color w:val="000000"/>
                <w:szCs w:val="24"/>
              </w:rPr>
              <w:t>2022</w:t>
            </w:r>
            <w:r>
              <w:rPr>
                <w:bCs/>
                <w:color w:val="000000"/>
                <w:szCs w:val="24"/>
              </w:rPr>
              <w:t>年</w:t>
            </w:r>
            <w:proofErr w:type="gramStart"/>
            <w:r>
              <w:rPr>
                <w:bCs/>
                <w:color w:val="000000"/>
                <w:szCs w:val="24"/>
              </w:rPr>
              <w:t>商洛市</w:t>
            </w:r>
            <w:proofErr w:type="gramEnd"/>
            <w:r>
              <w:rPr>
                <w:bCs/>
                <w:color w:val="000000"/>
                <w:szCs w:val="24"/>
              </w:rPr>
              <w:t>商南县</w:t>
            </w:r>
            <w:r>
              <w:rPr>
                <w:bCs/>
              </w:rPr>
              <w:t>污染物</w:t>
            </w:r>
            <w:r>
              <w:rPr>
                <w:bCs/>
              </w:rPr>
              <w:t>PM</w:t>
            </w:r>
            <w:r>
              <w:rPr>
                <w:bCs/>
                <w:vertAlign w:val="subscript"/>
              </w:rPr>
              <w:t>10</w:t>
            </w:r>
            <w:r>
              <w:rPr>
                <w:bCs/>
              </w:rPr>
              <w:t>、</w:t>
            </w:r>
            <w:r>
              <w:rPr>
                <w:bCs/>
              </w:rPr>
              <w:t>NO</w:t>
            </w:r>
            <w:r>
              <w:rPr>
                <w:bCs/>
                <w:vertAlign w:val="subscript"/>
              </w:rPr>
              <w:t>2</w:t>
            </w:r>
            <w:r>
              <w:rPr>
                <w:bCs/>
              </w:rPr>
              <w:t>、</w:t>
            </w:r>
            <w:r>
              <w:rPr>
                <w:bCs/>
              </w:rPr>
              <w:t>SO</w:t>
            </w:r>
            <w:r>
              <w:rPr>
                <w:bCs/>
                <w:vertAlign w:val="subscript"/>
              </w:rPr>
              <w:t>2</w:t>
            </w:r>
            <w:r>
              <w:rPr>
                <w:bCs/>
              </w:rPr>
              <w:t>、</w:t>
            </w:r>
            <w:r>
              <w:rPr>
                <w:bCs/>
              </w:rPr>
              <w:t>CO</w:t>
            </w:r>
            <w:r>
              <w:rPr>
                <w:bCs/>
              </w:rPr>
              <w:t>、</w:t>
            </w:r>
            <w:r>
              <w:rPr>
                <w:bCs/>
              </w:rPr>
              <w:t>O</w:t>
            </w:r>
            <w:r>
              <w:rPr>
                <w:bCs/>
                <w:vertAlign w:val="subscript"/>
              </w:rPr>
              <w:t>3</w:t>
            </w:r>
            <w:r>
              <w:rPr>
                <w:bCs/>
              </w:rPr>
              <w:t>均满足《环境空气质量标准》（</w:t>
            </w:r>
            <w:r>
              <w:rPr>
                <w:bCs/>
              </w:rPr>
              <w:t>GB3095-2012</w:t>
            </w:r>
            <w:r>
              <w:rPr>
                <w:bCs/>
              </w:rPr>
              <w:t>）的二级标准。</w:t>
            </w:r>
            <w:r>
              <w:rPr>
                <w:bCs/>
              </w:rPr>
              <w:t>PM</w:t>
            </w:r>
            <w:r>
              <w:rPr>
                <w:bCs/>
                <w:vertAlign w:val="subscript"/>
              </w:rPr>
              <w:t>2.5</w:t>
            </w:r>
            <w:r>
              <w:rPr>
                <w:bCs/>
              </w:rPr>
              <w:t>不满足《环境空气质量标准》（</w:t>
            </w:r>
            <w:r>
              <w:rPr>
                <w:bCs/>
              </w:rPr>
              <w:t>GB3095-2012</w:t>
            </w:r>
            <w:r>
              <w:rPr>
                <w:bCs/>
              </w:rPr>
              <w:t>）的二级标准。本项目所在商南县为不达标区。</w:t>
            </w:r>
          </w:p>
          <w:p w14:paraId="527B1A36" w14:textId="77777777" w:rsidR="006D111D" w:rsidRDefault="00000000">
            <w:pPr>
              <w:adjustRightInd w:val="0"/>
              <w:snapToGrid w:val="0"/>
              <w:ind w:firstLineChars="200" w:firstLine="480"/>
              <w:jc w:val="both"/>
              <w:rPr>
                <w:bCs/>
                <w:szCs w:val="24"/>
              </w:rPr>
            </w:pPr>
            <w:r>
              <w:rPr>
                <w:bCs/>
                <w:szCs w:val="24"/>
              </w:rPr>
              <w:t>3</w:t>
            </w:r>
            <w:r>
              <w:rPr>
                <w:bCs/>
                <w:szCs w:val="24"/>
              </w:rPr>
              <w:t>、其他污染物</w:t>
            </w:r>
            <w:r>
              <w:rPr>
                <w:bCs/>
                <w:szCs w:val="24"/>
              </w:rPr>
              <w:t>TSP</w:t>
            </w:r>
          </w:p>
          <w:p w14:paraId="57A96F5E" w14:textId="77777777" w:rsidR="006D111D" w:rsidRDefault="00000000">
            <w:pPr>
              <w:adjustRightInd w:val="0"/>
              <w:snapToGrid w:val="0"/>
              <w:ind w:firstLineChars="200" w:firstLine="480"/>
              <w:jc w:val="both"/>
              <w:rPr>
                <w:bCs/>
                <w:color w:val="000000"/>
                <w:szCs w:val="24"/>
              </w:rPr>
            </w:pPr>
            <w:r>
              <w:rPr>
                <w:bCs/>
                <w:color w:val="000000"/>
                <w:szCs w:val="24"/>
              </w:rPr>
              <w:t>项目大气特征污染物为</w:t>
            </w:r>
            <w:r>
              <w:rPr>
                <w:bCs/>
                <w:color w:val="000000"/>
                <w:szCs w:val="24"/>
              </w:rPr>
              <w:t>TSP</w:t>
            </w:r>
            <w:r>
              <w:rPr>
                <w:bCs/>
                <w:color w:val="000000"/>
                <w:szCs w:val="24"/>
              </w:rPr>
              <w:t>，本次环境空气质量监测数据引用《</w:t>
            </w:r>
            <w:bookmarkStart w:id="5" w:name="_Toc1038"/>
            <w:r>
              <w:rPr>
                <w:bCs/>
                <w:color w:val="000000"/>
                <w:szCs w:val="24"/>
              </w:rPr>
              <w:t>商南县林普矿业有限公司商南林普</w:t>
            </w:r>
            <w:r>
              <w:rPr>
                <w:bCs/>
                <w:color w:val="000000"/>
                <w:szCs w:val="24"/>
              </w:rPr>
              <w:t>-</w:t>
            </w:r>
            <w:r>
              <w:rPr>
                <w:bCs/>
                <w:color w:val="000000"/>
                <w:szCs w:val="24"/>
              </w:rPr>
              <w:t>老道沟石英、大理石矿开采及加工建设项目竣工环境保护</w:t>
            </w:r>
            <w:bookmarkStart w:id="6" w:name="_Toc26448"/>
            <w:bookmarkEnd w:id="5"/>
            <w:r>
              <w:rPr>
                <w:bCs/>
                <w:color w:val="000000"/>
                <w:szCs w:val="24"/>
              </w:rPr>
              <w:t>验收调查报告</w:t>
            </w:r>
            <w:bookmarkEnd w:id="6"/>
            <w:r>
              <w:rPr>
                <w:bCs/>
                <w:color w:val="000000"/>
                <w:szCs w:val="24"/>
              </w:rPr>
              <w:t>》的监测数据，监测点位于本项目东北侧</w:t>
            </w:r>
            <w:r>
              <w:rPr>
                <w:bCs/>
                <w:color w:val="000000"/>
                <w:szCs w:val="24"/>
              </w:rPr>
              <w:t>200m</w:t>
            </w:r>
            <w:r>
              <w:rPr>
                <w:bCs/>
                <w:color w:val="000000"/>
                <w:szCs w:val="24"/>
              </w:rPr>
              <w:t>处、南侧</w:t>
            </w:r>
            <w:r>
              <w:rPr>
                <w:bCs/>
                <w:color w:val="000000"/>
                <w:szCs w:val="24"/>
              </w:rPr>
              <w:t>200m</w:t>
            </w:r>
            <w:r>
              <w:rPr>
                <w:bCs/>
                <w:color w:val="000000"/>
                <w:szCs w:val="24"/>
              </w:rPr>
              <w:t>、东侧</w:t>
            </w:r>
            <w:r>
              <w:rPr>
                <w:bCs/>
                <w:color w:val="000000"/>
                <w:szCs w:val="24"/>
              </w:rPr>
              <w:t>200m</w:t>
            </w:r>
            <w:r>
              <w:rPr>
                <w:bCs/>
                <w:color w:val="000000"/>
                <w:szCs w:val="24"/>
              </w:rPr>
              <w:t>、东南侧</w:t>
            </w:r>
            <w:r>
              <w:rPr>
                <w:bCs/>
                <w:color w:val="000000"/>
                <w:szCs w:val="24"/>
              </w:rPr>
              <w:t>200m</w:t>
            </w:r>
            <w:r>
              <w:rPr>
                <w:bCs/>
                <w:color w:val="000000"/>
                <w:szCs w:val="24"/>
              </w:rPr>
              <w:t>，监测时间为</w:t>
            </w:r>
            <w:r>
              <w:rPr>
                <w:bCs/>
                <w:color w:val="000000"/>
                <w:szCs w:val="24"/>
              </w:rPr>
              <w:t>2022</w:t>
            </w:r>
            <w:r>
              <w:rPr>
                <w:bCs/>
                <w:color w:val="000000"/>
                <w:szCs w:val="24"/>
              </w:rPr>
              <w:t>年</w:t>
            </w:r>
            <w:r>
              <w:rPr>
                <w:bCs/>
                <w:color w:val="000000"/>
                <w:szCs w:val="24"/>
              </w:rPr>
              <w:t>6</w:t>
            </w:r>
            <w:r>
              <w:rPr>
                <w:bCs/>
                <w:color w:val="000000"/>
                <w:szCs w:val="24"/>
              </w:rPr>
              <w:t>月</w:t>
            </w:r>
            <w:r>
              <w:rPr>
                <w:bCs/>
                <w:color w:val="000000"/>
                <w:szCs w:val="24"/>
              </w:rPr>
              <w:t>27</w:t>
            </w:r>
            <w:r>
              <w:rPr>
                <w:bCs/>
                <w:color w:val="000000"/>
                <w:szCs w:val="24"/>
              </w:rPr>
              <w:t>日至</w:t>
            </w:r>
            <w:r>
              <w:rPr>
                <w:bCs/>
                <w:color w:val="000000"/>
                <w:szCs w:val="24"/>
              </w:rPr>
              <w:t>2022</w:t>
            </w:r>
            <w:r>
              <w:rPr>
                <w:bCs/>
                <w:color w:val="000000"/>
                <w:szCs w:val="24"/>
              </w:rPr>
              <w:t>年</w:t>
            </w:r>
            <w:r>
              <w:rPr>
                <w:bCs/>
                <w:color w:val="000000"/>
                <w:szCs w:val="24"/>
              </w:rPr>
              <w:t>6</w:t>
            </w:r>
            <w:r>
              <w:rPr>
                <w:bCs/>
                <w:color w:val="000000"/>
                <w:szCs w:val="24"/>
              </w:rPr>
              <w:t>月</w:t>
            </w:r>
            <w:r>
              <w:rPr>
                <w:bCs/>
                <w:color w:val="000000"/>
                <w:szCs w:val="24"/>
              </w:rPr>
              <w:t>29</w:t>
            </w:r>
            <w:r>
              <w:rPr>
                <w:bCs/>
                <w:color w:val="000000"/>
                <w:szCs w:val="24"/>
              </w:rPr>
              <w:t>日，连续</w:t>
            </w:r>
            <w:r>
              <w:rPr>
                <w:bCs/>
                <w:color w:val="000000"/>
                <w:szCs w:val="24"/>
              </w:rPr>
              <w:t>3</w:t>
            </w:r>
            <w:r>
              <w:rPr>
                <w:bCs/>
                <w:color w:val="000000"/>
                <w:szCs w:val="24"/>
              </w:rPr>
              <w:t>天，至今区域无新增颗粒物废气源，因此，监测数据适用于目前的环境空</w:t>
            </w:r>
            <w:r>
              <w:rPr>
                <w:bCs/>
                <w:color w:val="000000"/>
                <w:szCs w:val="24"/>
              </w:rPr>
              <w:lastRenderedPageBreak/>
              <w:t>气质量。</w:t>
            </w:r>
          </w:p>
          <w:p w14:paraId="1A225C9E" w14:textId="77777777" w:rsidR="006D111D" w:rsidRDefault="00000000">
            <w:pPr>
              <w:adjustRightInd w:val="0"/>
              <w:snapToGrid w:val="0"/>
              <w:ind w:firstLineChars="200" w:firstLine="480"/>
              <w:jc w:val="both"/>
              <w:rPr>
                <w:bCs/>
                <w:szCs w:val="24"/>
              </w:rPr>
            </w:pPr>
            <w:r>
              <w:rPr>
                <w:bCs/>
                <w:szCs w:val="24"/>
              </w:rPr>
              <w:t>（</w:t>
            </w:r>
            <w:r>
              <w:rPr>
                <w:bCs/>
                <w:szCs w:val="24"/>
              </w:rPr>
              <w:t>1</w:t>
            </w:r>
            <w:r>
              <w:rPr>
                <w:bCs/>
                <w:szCs w:val="24"/>
              </w:rPr>
              <w:t>）监测项目</w:t>
            </w:r>
          </w:p>
          <w:p w14:paraId="3347C95B" w14:textId="77777777" w:rsidR="006D111D" w:rsidRDefault="00000000">
            <w:pPr>
              <w:adjustRightInd w:val="0"/>
              <w:snapToGrid w:val="0"/>
              <w:ind w:firstLineChars="200" w:firstLine="480"/>
              <w:jc w:val="both"/>
              <w:rPr>
                <w:bCs/>
                <w:szCs w:val="24"/>
              </w:rPr>
            </w:pPr>
            <w:r>
              <w:rPr>
                <w:bCs/>
                <w:szCs w:val="24"/>
              </w:rPr>
              <w:t>特征因子：</w:t>
            </w:r>
            <w:r>
              <w:t>TSP</w:t>
            </w:r>
          </w:p>
          <w:p w14:paraId="64046520" w14:textId="77777777" w:rsidR="006D111D" w:rsidRDefault="00000000">
            <w:pPr>
              <w:adjustRightInd w:val="0"/>
              <w:snapToGrid w:val="0"/>
              <w:ind w:firstLineChars="200" w:firstLine="480"/>
              <w:jc w:val="both"/>
              <w:rPr>
                <w:bCs/>
                <w:szCs w:val="24"/>
              </w:rPr>
            </w:pPr>
            <w:r>
              <w:rPr>
                <w:bCs/>
                <w:szCs w:val="24"/>
              </w:rPr>
              <w:t>（</w:t>
            </w:r>
            <w:r>
              <w:rPr>
                <w:bCs/>
                <w:szCs w:val="24"/>
              </w:rPr>
              <w:t>2</w:t>
            </w:r>
            <w:r>
              <w:rPr>
                <w:bCs/>
                <w:szCs w:val="24"/>
              </w:rPr>
              <w:t>）监测时间及频次</w:t>
            </w:r>
          </w:p>
          <w:p w14:paraId="17A857E4" w14:textId="77777777" w:rsidR="006D111D" w:rsidRDefault="00000000">
            <w:pPr>
              <w:adjustRightInd w:val="0"/>
              <w:snapToGrid w:val="0"/>
              <w:ind w:firstLineChars="200" w:firstLine="480"/>
              <w:jc w:val="both"/>
              <w:rPr>
                <w:bCs/>
                <w:szCs w:val="24"/>
              </w:rPr>
            </w:pPr>
            <w:r>
              <w:rPr>
                <w:bCs/>
                <w:color w:val="000000"/>
                <w:szCs w:val="24"/>
              </w:rPr>
              <w:t>2022</w:t>
            </w:r>
            <w:r>
              <w:rPr>
                <w:bCs/>
                <w:color w:val="000000"/>
                <w:szCs w:val="24"/>
              </w:rPr>
              <w:t>年</w:t>
            </w:r>
            <w:r>
              <w:rPr>
                <w:bCs/>
                <w:color w:val="000000"/>
                <w:szCs w:val="24"/>
              </w:rPr>
              <w:t>6</w:t>
            </w:r>
            <w:r>
              <w:rPr>
                <w:bCs/>
                <w:color w:val="000000"/>
                <w:szCs w:val="24"/>
              </w:rPr>
              <w:t>月</w:t>
            </w:r>
            <w:r>
              <w:rPr>
                <w:bCs/>
                <w:color w:val="000000"/>
                <w:szCs w:val="24"/>
              </w:rPr>
              <w:t>27</w:t>
            </w:r>
            <w:r>
              <w:rPr>
                <w:bCs/>
                <w:color w:val="000000"/>
                <w:szCs w:val="24"/>
              </w:rPr>
              <w:t>日至</w:t>
            </w:r>
            <w:r>
              <w:rPr>
                <w:bCs/>
                <w:color w:val="000000"/>
                <w:szCs w:val="24"/>
              </w:rPr>
              <w:t>2022</w:t>
            </w:r>
            <w:r>
              <w:rPr>
                <w:bCs/>
                <w:color w:val="000000"/>
                <w:szCs w:val="24"/>
              </w:rPr>
              <w:t>年</w:t>
            </w:r>
            <w:r>
              <w:rPr>
                <w:bCs/>
                <w:color w:val="000000"/>
                <w:szCs w:val="24"/>
              </w:rPr>
              <w:t>6</w:t>
            </w:r>
            <w:r>
              <w:rPr>
                <w:bCs/>
                <w:color w:val="000000"/>
                <w:szCs w:val="24"/>
              </w:rPr>
              <w:t>月</w:t>
            </w:r>
            <w:r>
              <w:rPr>
                <w:bCs/>
                <w:color w:val="000000"/>
                <w:szCs w:val="24"/>
              </w:rPr>
              <w:t>29</w:t>
            </w:r>
            <w:r>
              <w:rPr>
                <w:bCs/>
                <w:color w:val="000000"/>
                <w:szCs w:val="24"/>
              </w:rPr>
              <w:t>日</w:t>
            </w:r>
            <w:r>
              <w:rPr>
                <w:bCs/>
                <w:szCs w:val="24"/>
              </w:rPr>
              <w:t>，连续监测</w:t>
            </w:r>
            <w:r>
              <w:rPr>
                <w:bCs/>
                <w:szCs w:val="24"/>
              </w:rPr>
              <w:t>3</w:t>
            </w:r>
            <w:r>
              <w:rPr>
                <w:bCs/>
                <w:szCs w:val="24"/>
              </w:rPr>
              <w:t>天。</w:t>
            </w:r>
          </w:p>
          <w:p w14:paraId="30408272" w14:textId="77777777" w:rsidR="006D111D" w:rsidRDefault="00000000">
            <w:pPr>
              <w:adjustRightInd w:val="0"/>
              <w:snapToGrid w:val="0"/>
              <w:ind w:firstLineChars="200" w:firstLine="480"/>
              <w:jc w:val="both"/>
              <w:rPr>
                <w:rFonts w:eastAsia="黑体"/>
                <w:lang w:val="zh-CN"/>
              </w:rPr>
            </w:pPr>
            <w:r>
              <w:rPr>
                <w:bCs/>
                <w:szCs w:val="24"/>
              </w:rPr>
              <w:t>（</w:t>
            </w:r>
            <w:r>
              <w:rPr>
                <w:bCs/>
                <w:szCs w:val="24"/>
              </w:rPr>
              <w:t>3</w:t>
            </w:r>
            <w:r>
              <w:rPr>
                <w:bCs/>
                <w:szCs w:val="24"/>
              </w:rPr>
              <w:t>）监测结果如下表</w:t>
            </w:r>
          </w:p>
          <w:p w14:paraId="35D9273B" w14:textId="77777777" w:rsidR="006D111D" w:rsidRDefault="00000000">
            <w:pPr>
              <w:adjustRightInd w:val="0"/>
              <w:snapToGrid w:val="0"/>
              <w:spacing w:line="240" w:lineRule="auto"/>
              <w:jc w:val="center"/>
              <w:rPr>
                <w:b/>
                <w:bCs/>
                <w:szCs w:val="24"/>
                <w:lang w:val="zh-CN"/>
              </w:rPr>
            </w:pPr>
            <w:r>
              <w:rPr>
                <w:b/>
                <w:bCs/>
                <w:szCs w:val="24"/>
                <w:lang w:val="zh-CN"/>
              </w:rPr>
              <w:t>表</w:t>
            </w:r>
            <w:r>
              <w:rPr>
                <w:b/>
                <w:bCs/>
                <w:szCs w:val="24"/>
              </w:rPr>
              <w:t xml:space="preserve">3-2 </w:t>
            </w:r>
            <w:r>
              <w:rPr>
                <w:b/>
                <w:bCs/>
                <w:szCs w:val="24"/>
                <w:lang w:val="zh-CN"/>
              </w:rPr>
              <w:t>特征污染物环境质量现状监测结果统计表</w:t>
            </w:r>
            <w:r>
              <w:rPr>
                <w:b/>
                <w:bCs/>
                <w:szCs w:val="24"/>
                <w:lang w:val="zh-CN"/>
              </w:rPr>
              <w:t xml:space="preserve">  </w:t>
            </w:r>
            <w:r>
              <w:rPr>
                <w:b/>
                <w:bCs/>
                <w:szCs w:val="24"/>
                <w:lang w:val="zh-CN"/>
              </w:rPr>
              <w:t>单位：</w:t>
            </w:r>
            <w:r>
              <w:rPr>
                <w:b/>
                <w:bCs/>
                <w:szCs w:val="24"/>
              </w:rPr>
              <w:t>mg/m³</w:t>
            </w:r>
          </w:p>
          <w:tbl>
            <w:tblPr>
              <w:tblStyle w:val="afc"/>
              <w:tblW w:w="8378" w:type="dxa"/>
              <w:jc w:val="center"/>
              <w:tblLayout w:type="fixed"/>
              <w:tblLook w:val="04A0" w:firstRow="1" w:lastRow="0" w:firstColumn="1" w:lastColumn="0" w:noHBand="0" w:noVBand="1"/>
            </w:tblPr>
            <w:tblGrid>
              <w:gridCol w:w="1301"/>
              <w:gridCol w:w="1245"/>
              <w:gridCol w:w="1951"/>
              <w:gridCol w:w="1259"/>
              <w:gridCol w:w="1286"/>
              <w:gridCol w:w="1336"/>
            </w:tblGrid>
            <w:tr w:rsidR="006D111D" w14:paraId="1A17D3B6" w14:textId="77777777">
              <w:trPr>
                <w:trHeight w:val="279"/>
                <w:jc w:val="center"/>
              </w:trPr>
              <w:tc>
                <w:tcPr>
                  <w:tcW w:w="1301" w:type="dxa"/>
                  <w:vMerge w:val="restart"/>
                  <w:tcBorders>
                    <w:tl2br w:val="nil"/>
                    <w:tr2bl w:val="nil"/>
                  </w:tcBorders>
                  <w:vAlign w:val="center"/>
                </w:tcPr>
                <w:p w14:paraId="66C2D7C6" w14:textId="77777777" w:rsidR="006D111D" w:rsidRDefault="00000000">
                  <w:pPr>
                    <w:spacing w:line="240" w:lineRule="auto"/>
                    <w:jc w:val="center"/>
                    <w:rPr>
                      <w:bCs/>
                      <w:szCs w:val="21"/>
                    </w:rPr>
                  </w:pPr>
                  <w:r>
                    <w:rPr>
                      <w:bCs/>
                      <w:szCs w:val="21"/>
                    </w:rPr>
                    <w:t>采样日期</w:t>
                  </w:r>
                </w:p>
              </w:tc>
              <w:tc>
                <w:tcPr>
                  <w:tcW w:w="1245" w:type="dxa"/>
                  <w:vMerge w:val="restart"/>
                  <w:tcBorders>
                    <w:tl2br w:val="nil"/>
                    <w:tr2bl w:val="nil"/>
                  </w:tcBorders>
                  <w:vAlign w:val="center"/>
                </w:tcPr>
                <w:p w14:paraId="5BDCC2DC" w14:textId="77777777" w:rsidR="006D111D" w:rsidRDefault="00000000">
                  <w:pPr>
                    <w:spacing w:line="240" w:lineRule="auto"/>
                    <w:jc w:val="center"/>
                    <w:rPr>
                      <w:bCs/>
                      <w:szCs w:val="21"/>
                    </w:rPr>
                  </w:pPr>
                  <w:r>
                    <w:rPr>
                      <w:bCs/>
                      <w:szCs w:val="21"/>
                    </w:rPr>
                    <w:t>检测项目</w:t>
                  </w:r>
                </w:p>
              </w:tc>
              <w:tc>
                <w:tcPr>
                  <w:tcW w:w="1951" w:type="dxa"/>
                  <w:vMerge w:val="restart"/>
                  <w:tcBorders>
                    <w:tl2br w:val="nil"/>
                    <w:tr2bl w:val="nil"/>
                  </w:tcBorders>
                  <w:vAlign w:val="center"/>
                </w:tcPr>
                <w:p w14:paraId="3F2C5C65" w14:textId="77777777" w:rsidR="006D111D" w:rsidRDefault="00000000">
                  <w:pPr>
                    <w:spacing w:line="240" w:lineRule="auto"/>
                    <w:jc w:val="center"/>
                    <w:rPr>
                      <w:bCs/>
                      <w:szCs w:val="21"/>
                    </w:rPr>
                  </w:pPr>
                  <w:r>
                    <w:rPr>
                      <w:bCs/>
                      <w:szCs w:val="21"/>
                    </w:rPr>
                    <w:t>检测点位</w:t>
                  </w:r>
                </w:p>
              </w:tc>
              <w:tc>
                <w:tcPr>
                  <w:tcW w:w="3881" w:type="dxa"/>
                  <w:gridSpan w:val="3"/>
                  <w:tcBorders>
                    <w:tl2br w:val="nil"/>
                    <w:tr2bl w:val="nil"/>
                  </w:tcBorders>
                  <w:vAlign w:val="center"/>
                </w:tcPr>
                <w:p w14:paraId="23E16CCE" w14:textId="77777777" w:rsidR="006D111D" w:rsidRDefault="00000000">
                  <w:pPr>
                    <w:spacing w:line="240" w:lineRule="auto"/>
                    <w:jc w:val="center"/>
                    <w:rPr>
                      <w:bCs/>
                      <w:szCs w:val="21"/>
                    </w:rPr>
                  </w:pPr>
                  <w:r>
                    <w:rPr>
                      <w:bCs/>
                      <w:szCs w:val="21"/>
                    </w:rPr>
                    <w:t>检测结果</w:t>
                  </w:r>
                </w:p>
              </w:tc>
            </w:tr>
            <w:tr w:rsidR="006D111D" w14:paraId="6AF76C6E" w14:textId="77777777">
              <w:trPr>
                <w:trHeight w:val="306"/>
                <w:jc w:val="center"/>
              </w:trPr>
              <w:tc>
                <w:tcPr>
                  <w:tcW w:w="1301" w:type="dxa"/>
                  <w:vMerge/>
                  <w:tcBorders>
                    <w:tl2br w:val="nil"/>
                    <w:tr2bl w:val="nil"/>
                  </w:tcBorders>
                  <w:vAlign w:val="center"/>
                </w:tcPr>
                <w:p w14:paraId="1F219B6D" w14:textId="77777777" w:rsidR="006D111D" w:rsidRDefault="006D111D">
                  <w:pPr>
                    <w:spacing w:line="240" w:lineRule="auto"/>
                    <w:jc w:val="center"/>
                    <w:rPr>
                      <w:bCs/>
                      <w:szCs w:val="21"/>
                    </w:rPr>
                  </w:pPr>
                </w:p>
              </w:tc>
              <w:tc>
                <w:tcPr>
                  <w:tcW w:w="1245" w:type="dxa"/>
                  <w:vMerge/>
                  <w:tcBorders>
                    <w:tl2br w:val="nil"/>
                    <w:tr2bl w:val="nil"/>
                  </w:tcBorders>
                  <w:vAlign w:val="center"/>
                </w:tcPr>
                <w:p w14:paraId="675461D0" w14:textId="77777777" w:rsidR="006D111D" w:rsidRDefault="006D111D">
                  <w:pPr>
                    <w:spacing w:line="240" w:lineRule="auto"/>
                    <w:jc w:val="center"/>
                    <w:rPr>
                      <w:bCs/>
                      <w:szCs w:val="21"/>
                    </w:rPr>
                  </w:pPr>
                </w:p>
              </w:tc>
              <w:tc>
                <w:tcPr>
                  <w:tcW w:w="1951" w:type="dxa"/>
                  <w:vMerge/>
                  <w:tcBorders>
                    <w:tl2br w:val="nil"/>
                    <w:tr2bl w:val="nil"/>
                  </w:tcBorders>
                  <w:vAlign w:val="center"/>
                </w:tcPr>
                <w:p w14:paraId="2B3951C3" w14:textId="77777777" w:rsidR="006D111D" w:rsidRDefault="006D111D">
                  <w:pPr>
                    <w:spacing w:line="240" w:lineRule="auto"/>
                    <w:jc w:val="center"/>
                    <w:rPr>
                      <w:bCs/>
                      <w:szCs w:val="21"/>
                    </w:rPr>
                  </w:pPr>
                </w:p>
              </w:tc>
              <w:tc>
                <w:tcPr>
                  <w:tcW w:w="1259" w:type="dxa"/>
                  <w:tcBorders>
                    <w:tl2br w:val="nil"/>
                    <w:tr2bl w:val="nil"/>
                  </w:tcBorders>
                  <w:vAlign w:val="center"/>
                </w:tcPr>
                <w:p w14:paraId="51028094" w14:textId="77777777" w:rsidR="006D111D" w:rsidRDefault="00000000">
                  <w:pPr>
                    <w:spacing w:line="240" w:lineRule="auto"/>
                    <w:jc w:val="center"/>
                    <w:rPr>
                      <w:bCs/>
                      <w:szCs w:val="21"/>
                    </w:rPr>
                  </w:pPr>
                  <w:r>
                    <w:rPr>
                      <w:bCs/>
                      <w:szCs w:val="21"/>
                    </w:rPr>
                    <w:t>第</w:t>
                  </w:r>
                  <w:r>
                    <w:rPr>
                      <w:bCs/>
                      <w:szCs w:val="21"/>
                    </w:rPr>
                    <w:t>1</w:t>
                  </w:r>
                  <w:r>
                    <w:rPr>
                      <w:bCs/>
                      <w:szCs w:val="21"/>
                    </w:rPr>
                    <w:t>次</w:t>
                  </w:r>
                </w:p>
              </w:tc>
              <w:tc>
                <w:tcPr>
                  <w:tcW w:w="1286" w:type="dxa"/>
                  <w:tcBorders>
                    <w:tl2br w:val="nil"/>
                    <w:tr2bl w:val="nil"/>
                  </w:tcBorders>
                  <w:vAlign w:val="center"/>
                </w:tcPr>
                <w:p w14:paraId="680B8654" w14:textId="77777777" w:rsidR="006D111D" w:rsidRDefault="00000000">
                  <w:pPr>
                    <w:spacing w:line="240" w:lineRule="auto"/>
                    <w:jc w:val="center"/>
                    <w:rPr>
                      <w:bCs/>
                      <w:szCs w:val="21"/>
                    </w:rPr>
                  </w:pPr>
                  <w:r>
                    <w:rPr>
                      <w:bCs/>
                      <w:szCs w:val="21"/>
                    </w:rPr>
                    <w:t>第</w:t>
                  </w:r>
                  <w:r>
                    <w:rPr>
                      <w:bCs/>
                      <w:szCs w:val="21"/>
                    </w:rPr>
                    <w:t>2</w:t>
                  </w:r>
                  <w:r>
                    <w:rPr>
                      <w:bCs/>
                      <w:szCs w:val="21"/>
                    </w:rPr>
                    <w:t>次</w:t>
                  </w:r>
                </w:p>
              </w:tc>
              <w:tc>
                <w:tcPr>
                  <w:tcW w:w="1336" w:type="dxa"/>
                  <w:tcBorders>
                    <w:tl2br w:val="nil"/>
                    <w:tr2bl w:val="nil"/>
                  </w:tcBorders>
                  <w:vAlign w:val="center"/>
                </w:tcPr>
                <w:p w14:paraId="1D2D392E" w14:textId="77777777" w:rsidR="006D111D" w:rsidRDefault="00000000">
                  <w:pPr>
                    <w:spacing w:line="240" w:lineRule="auto"/>
                    <w:jc w:val="center"/>
                    <w:rPr>
                      <w:bCs/>
                      <w:szCs w:val="21"/>
                    </w:rPr>
                  </w:pPr>
                  <w:r>
                    <w:rPr>
                      <w:bCs/>
                      <w:szCs w:val="21"/>
                    </w:rPr>
                    <w:t>第</w:t>
                  </w:r>
                  <w:r>
                    <w:rPr>
                      <w:bCs/>
                      <w:szCs w:val="21"/>
                    </w:rPr>
                    <w:t>3</w:t>
                  </w:r>
                  <w:r>
                    <w:rPr>
                      <w:bCs/>
                      <w:szCs w:val="21"/>
                    </w:rPr>
                    <w:t>次</w:t>
                  </w:r>
                </w:p>
              </w:tc>
            </w:tr>
            <w:tr w:rsidR="006D111D" w14:paraId="45FA422F" w14:textId="77777777">
              <w:trPr>
                <w:trHeight w:val="368"/>
                <w:jc w:val="center"/>
              </w:trPr>
              <w:tc>
                <w:tcPr>
                  <w:tcW w:w="1301" w:type="dxa"/>
                  <w:vMerge w:val="restart"/>
                  <w:tcBorders>
                    <w:tl2br w:val="nil"/>
                    <w:tr2bl w:val="nil"/>
                  </w:tcBorders>
                  <w:vAlign w:val="center"/>
                </w:tcPr>
                <w:p w14:paraId="3107A62F" w14:textId="77777777" w:rsidR="006D111D" w:rsidRDefault="00000000">
                  <w:pPr>
                    <w:spacing w:line="0" w:lineRule="atLeast"/>
                    <w:jc w:val="center"/>
                    <w:rPr>
                      <w:color w:val="000000" w:themeColor="text1"/>
                      <w:szCs w:val="24"/>
                    </w:rPr>
                  </w:pPr>
                  <w:r>
                    <w:rPr>
                      <w:color w:val="000000" w:themeColor="text1"/>
                      <w:szCs w:val="24"/>
                    </w:rPr>
                    <w:t>06</w:t>
                  </w:r>
                  <w:r>
                    <w:rPr>
                      <w:color w:val="000000" w:themeColor="text1"/>
                      <w:szCs w:val="24"/>
                    </w:rPr>
                    <w:t>月</w:t>
                  </w:r>
                  <w:r>
                    <w:rPr>
                      <w:color w:val="000000" w:themeColor="text1"/>
                      <w:szCs w:val="24"/>
                    </w:rPr>
                    <w:t>27</w:t>
                  </w:r>
                  <w:r>
                    <w:rPr>
                      <w:color w:val="000000" w:themeColor="text1"/>
                      <w:szCs w:val="24"/>
                    </w:rPr>
                    <w:t>日</w:t>
                  </w:r>
                </w:p>
              </w:tc>
              <w:tc>
                <w:tcPr>
                  <w:tcW w:w="1245" w:type="dxa"/>
                  <w:vMerge w:val="restart"/>
                  <w:tcBorders>
                    <w:tl2br w:val="nil"/>
                    <w:tr2bl w:val="nil"/>
                  </w:tcBorders>
                  <w:vAlign w:val="center"/>
                </w:tcPr>
                <w:p w14:paraId="0D7F140C" w14:textId="77777777" w:rsidR="006D111D" w:rsidRDefault="00000000">
                  <w:pPr>
                    <w:spacing w:line="0" w:lineRule="atLeast"/>
                    <w:jc w:val="center"/>
                    <w:rPr>
                      <w:color w:val="000000" w:themeColor="text1"/>
                      <w:szCs w:val="24"/>
                    </w:rPr>
                  </w:pPr>
                  <w:r>
                    <w:rPr>
                      <w:color w:val="000000" w:themeColor="text1"/>
                      <w:szCs w:val="24"/>
                    </w:rPr>
                    <w:t>TSP</w:t>
                  </w:r>
                  <w:r>
                    <w:rPr>
                      <w:color w:val="000000" w:themeColor="text1"/>
                      <w:szCs w:val="24"/>
                    </w:rPr>
                    <w:t>（</w:t>
                  </w:r>
                  <w:r>
                    <w:rPr>
                      <w:color w:val="000000" w:themeColor="text1"/>
                      <w:szCs w:val="24"/>
                    </w:rPr>
                    <w:t>mg/m</w:t>
                  </w:r>
                  <w:r>
                    <w:rPr>
                      <w:color w:val="000000" w:themeColor="text1"/>
                      <w:szCs w:val="24"/>
                      <w:vertAlign w:val="superscript"/>
                    </w:rPr>
                    <w:t>3</w:t>
                  </w:r>
                  <w:r>
                    <w:rPr>
                      <w:color w:val="000000" w:themeColor="text1"/>
                      <w:szCs w:val="24"/>
                    </w:rPr>
                    <w:t>）</w:t>
                  </w:r>
                </w:p>
              </w:tc>
              <w:tc>
                <w:tcPr>
                  <w:tcW w:w="1951" w:type="dxa"/>
                  <w:tcBorders>
                    <w:tl2br w:val="nil"/>
                    <w:tr2bl w:val="nil"/>
                  </w:tcBorders>
                  <w:vAlign w:val="center"/>
                </w:tcPr>
                <w:p w14:paraId="5F30C1F6"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1#</w:t>
                  </w:r>
                  <w:r>
                    <w:rPr>
                      <w:color w:val="000000"/>
                      <w:kern w:val="0"/>
                      <w:szCs w:val="24"/>
                      <w:lang w:bidi="ar"/>
                    </w:rPr>
                    <w:t>项目地东北侧</w:t>
                  </w:r>
                </w:p>
              </w:tc>
              <w:tc>
                <w:tcPr>
                  <w:tcW w:w="1259" w:type="dxa"/>
                  <w:tcBorders>
                    <w:tl2br w:val="nil"/>
                    <w:tr2bl w:val="nil"/>
                  </w:tcBorders>
                  <w:vAlign w:val="center"/>
                </w:tcPr>
                <w:p w14:paraId="6C8DDDA5"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0.150</w:t>
                  </w:r>
                </w:p>
              </w:tc>
              <w:tc>
                <w:tcPr>
                  <w:tcW w:w="1286" w:type="dxa"/>
                  <w:tcBorders>
                    <w:tl2br w:val="nil"/>
                    <w:tr2bl w:val="nil"/>
                  </w:tcBorders>
                  <w:vAlign w:val="center"/>
                </w:tcPr>
                <w:p w14:paraId="197CF6A2"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0.166</w:t>
                  </w:r>
                </w:p>
              </w:tc>
              <w:tc>
                <w:tcPr>
                  <w:tcW w:w="1336" w:type="dxa"/>
                  <w:tcBorders>
                    <w:tl2br w:val="nil"/>
                    <w:tr2bl w:val="nil"/>
                  </w:tcBorders>
                  <w:vAlign w:val="center"/>
                </w:tcPr>
                <w:p w14:paraId="6A0E69B5"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0.172</w:t>
                  </w:r>
                </w:p>
              </w:tc>
            </w:tr>
            <w:tr w:rsidR="006D111D" w14:paraId="30FB725A" w14:textId="77777777">
              <w:trPr>
                <w:trHeight w:val="368"/>
                <w:jc w:val="center"/>
              </w:trPr>
              <w:tc>
                <w:tcPr>
                  <w:tcW w:w="1301" w:type="dxa"/>
                  <w:vMerge/>
                  <w:tcBorders>
                    <w:tl2br w:val="nil"/>
                    <w:tr2bl w:val="nil"/>
                  </w:tcBorders>
                  <w:vAlign w:val="center"/>
                </w:tcPr>
                <w:p w14:paraId="2CC9E176" w14:textId="77777777" w:rsidR="006D111D" w:rsidRDefault="006D111D">
                  <w:pPr>
                    <w:spacing w:line="0" w:lineRule="atLeast"/>
                    <w:jc w:val="center"/>
                    <w:rPr>
                      <w:color w:val="000000" w:themeColor="text1"/>
                      <w:szCs w:val="24"/>
                    </w:rPr>
                  </w:pPr>
                </w:p>
              </w:tc>
              <w:tc>
                <w:tcPr>
                  <w:tcW w:w="1245" w:type="dxa"/>
                  <w:vMerge/>
                  <w:tcBorders>
                    <w:tl2br w:val="nil"/>
                    <w:tr2bl w:val="nil"/>
                  </w:tcBorders>
                  <w:vAlign w:val="center"/>
                </w:tcPr>
                <w:p w14:paraId="57DB4448" w14:textId="77777777" w:rsidR="006D111D" w:rsidRDefault="006D111D">
                  <w:pPr>
                    <w:spacing w:line="0" w:lineRule="atLeast"/>
                    <w:jc w:val="center"/>
                    <w:rPr>
                      <w:color w:val="000000" w:themeColor="text1"/>
                      <w:szCs w:val="24"/>
                    </w:rPr>
                  </w:pPr>
                </w:p>
              </w:tc>
              <w:tc>
                <w:tcPr>
                  <w:tcW w:w="1951" w:type="dxa"/>
                  <w:tcBorders>
                    <w:tl2br w:val="nil"/>
                    <w:tr2bl w:val="nil"/>
                  </w:tcBorders>
                  <w:vAlign w:val="center"/>
                </w:tcPr>
                <w:p w14:paraId="11D764E3"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2#</w:t>
                  </w:r>
                  <w:r>
                    <w:rPr>
                      <w:color w:val="000000"/>
                      <w:kern w:val="0"/>
                      <w:szCs w:val="24"/>
                      <w:lang w:bidi="ar"/>
                    </w:rPr>
                    <w:t>项目地西侧</w:t>
                  </w:r>
                </w:p>
              </w:tc>
              <w:tc>
                <w:tcPr>
                  <w:tcW w:w="1259" w:type="dxa"/>
                  <w:tcBorders>
                    <w:tl2br w:val="nil"/>
                    <w:tr2bl w:val="nil"/>
                  </w:tcBorders>
                  <w:vAlign w:val="center"/>
                </w:tcPr>
                <w:p w14:paraId="0F460D11"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0.255</w:t>
                  </w:r>
                </w:p>
              </w:tc>
              <w:tc>
                <w:tcPr>
                  <w:tcW w:w="1286" w:type="dxa"/>
                  <w:tcBorders>
                    <w:tl2br w:val="nil"/>
                    <w:tr2bl w:val="nil"/>
                  </w:tcBorders>
                  <w:vAlign w:val="center"/>
                </w:tcPr>
                <w:p w14:paraId="0D700C49"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0.268</w:t>
                  </w:r>
                </w:p>
              </w:tc>
              <w:tc>
                <w:tcPr>
                  <w:tcW w:w="1336" w:type="dxa"/>
                  <w:tcBorders>
                    <w:tl2br w:val="nil"/>
                    <w:tr2bl w:val="nil"/>
                  </w:tcBorders>
                  <w:vAlign w:val="center"/>
                </w:tcPr>
                <w:p w14:paraId="1E940E75"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0.263</w:t>
                  </w:r>
                </w:p>
              </w:tc>
            </w:tr>
            <w:tr w:rsidR="006D111D" w14:paraId="47CE2AC7" w14:textId="77777777">
              <w:trPr>
                <w:trHeight w:val="368"/>
                <w:jc w:val="center"/>
              </w:trPr>
              <w:tc>
                <w:tcPr>
                  <w:tcW w:w="1301" w:type="dxa"/>
                  <w:vMerge/>
                  <w:tcBorders>
                    <w:tl2br w:val="nil"/>
                    <w:tr2bl w:val="nil"/>
                  </w:tcBorders>
                  <w:vAlign w:val="center"/>
                </w:tcPr>
                <w:p w14:paraId="395EA3FD" w14:textId="77777777" w:rsidR="006D111D" w:rsidRDefault="00000000">
                  <w:pPr>
                    <w:spacing w:line="0" w:lineRule="atLeast"/>
                    <w:jc w:val="center"/>
                    <w:rPr>
                      <w:color w:val="000000" w:themeColor="text1"/>
                      <w:szCs w:val="24"/>
                    </w:rPr>
                  </w:pPr>
                  <w:r>
                    <w:rPr>
                      <w:color w:val="000000" w:themeColor="text1"/>
                      <w:szCs w:val="24"/>
                    </w:rPr>
                    <w:t>0</w:t>
                  </w:r>
                </w:p>
              </w:tc>
              <w:tc>
                <w:tcPr>
                  <w:tcW w:w="1245" w:type="dxa"/>
                  <w:vMerge/>
                  <w:tcBorders>
                    <w:tl2br w:val="nil"/>
                    <w:tr2bl w:val="nil"/>
                  </w:tcBorders>
                  <w:vAlign w:val="center"/>
                </w:tcPr>
                <w:p w14:paraId="7EC5EAB6" w14:textId="77777777" w:rsidR="006D111D" w:rsidRDefault="006D111D">
                  <w:pPr>
                    <w:spacing w:line="0" w:lineRule="atLeast"/>
                    <w:jc w:val="center"/>
                    <w:rPr>
                      <w:color w:val="000000" w:themeColor="text1"/>
                      <w:szCs w:val="24"/>
                    </w:rPr>
                  </w:pPr>
                </w:p>
              </w:tc>
              <w:tc>
                <w:tcPr>
                  <w:tcW w:w="1951" w:type="dxa"/>
                  <w:tcBorders>
                    <w:tl2br w:val="nil"/>
                    <w:tr2bl w:val="nil"/>
                  </w:tcBorders>
                  <w:vAlign w:val="center"/>
                </w:tcPr>
                <w:p w14:paraId="09CA451A"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3#</w:t>
                  </w:r>
                  <w:r>
                    <w:rPr>
                      <w:color w:val="000000"/>
                      <w:kern w:val="0"/>
                      <w:szCs w:val="24"/>
                      <w:lang w:bidi="ar"/>
                    </w:rPr>
                    <w:t>项目地西南侧</w:t>
                  </w:r>
                </w:p>
              </w:tc>
              <w:tc>
                <w:tcPr>
                  <w:tcW w:w="1259" w:type="dxa"/>
                  <w:tcBorders>
                    <w:tl2br w:val="nil"/>
                    <w:tr2bl w:val="nil"/>
                  </w:tcBorders>
                  <w:vAlign w:val="center"/>
                </w:tcPr>
                <w:p w14:paraId="2FC9A906"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0.292</w:t>
                  </w:r>
                </w:p>
              </w:tc>
              <w:tc>
                <w:tcPr>
                  <w:tcW w:w="1286" w:type="dxa"/>
                  <w:tcBorders>
                    <w:tl2br w:val="nil"/>
                    <w:tr2bl w:val="nil"/>
                  </w:tcBorders>
                  <w:vAlign w:val="center"/>
                </w:tcPr>
                <w:p w14:paraId="666615F5"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0.288</w:t>
                  </w:r>
                </w:p>
              </w:tc>
              <w:tc>
                <w:tcPr>
                  <w:tcW w:w="1336" w:type="dxa"/>
                  <w:tcBorders>
                    <w:tl2br w:val="nil"/>
                    <w:tr2bl w:val="nil"/>
                  </w:tcBorders>
                  <w:vAlign w:val="center"/>
                </w:tcPr>
                <w:p w14:paraId="75653C7B"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0.275</w:t>
                  </w:r>
                </w:p>
              </w:tc>
            </w:tr>
            <w:tr w:rsidR="006D111D" w14:paraId="245CD490" w14:textId="77777777">
              <w:trPr>
                <w:trHeight w:val="368"/>
                <w:jc w:val="center"/>
              </w:trPr>
              <w:tc>
                <w:tcPr>
                  <w:tcW w:w="1301" w:type="dxa"/>
                  <w:vMerge/>
                  <w:tcBorders>
                    <w:tl2br w:val="nil"/>
                    <w:tr2bl w:val="nil"/>
                  </w:tcBorders>
                  <w:vAlign w:val="center"/>
                </w:tcPr>
                <w:p w14:paraId="4B4BE3F1" w14:textId="77777777" w:rsidR="006D111D" w:rsidRDefault="00000000">
                  <w:pPr>
                    <w:spacing w:line="0" w:lineRule="atLeast"/>
                    <w:jc w:val="center"/>
                    <w:rPr>
                      <w:color w:val="000000" w:themeColor="text1"/>
                      <w:szCs w:val="24"/>
                    </w:rPr>
                  </w:pPr>
                  <w:r>
                    <w:rPr>
                      <w:color w:val="000000" w:themeColor="text1"/>
                      <w:szCs w:val="24"/>
                    </w:rPr>
                    <w:t>0.110</w:t>
                  </w:r>
                </w:p>
              </w:tc>
              <w:tc>
                <w:tcPr>
                  <w:tcW w:w="1245" w:type="dxa"/>
                  <w:vMerge/>
                  <w:tcBorders>
                    <w:tl2br w:val="nil"/>
                    <w:tr2bl w:val="nil"/>
                  </w:tcBorders>
                  <w:vAlign w:val="center"/>
                </w:tcPr>
                <w:p w14:paraId="3974719D" w14:textId="77777777" w:rsidR="006D111D" w:rsidRDefault="006D111D">
                  <w:pPr>
                    <w:spacing w:line="0" w:lineRule="atLeast"/>
                    <w:jc w:val="center"/>
                    <w:rPr>
                      <w:color w:val="000000" w:themeColor="text1"/>
                      <w:szCs w:val="24"/>
                    </w:rPr>
                  </w:pPr>
                </w:p>
              </w:tc>
              <w:tc>
                <w:tcPr>
                  <w:tcW w:w="1951" w:type="dxa"/>
                  <w:tcBorders>
                    <w:tl2br w:val="nil"/>
                    <w:tr2bl w:val="nil"/>
                  </w:tcBorders>
                  <w:vAlign w:val="center"/>
                </w:tcPr>
                <w:p w14:paraId="43375E70"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4#</w:t>
                  </w:r>
                  <w:r>
                    <w:rPr>
                      <w:color w:val="000000"/>
                      <w:kern w:val="0"/>
                      <w:szCs w:val="24"/>
                      <w:lang w:bidi="ar"/>
                    </w:rPr>
                    <w:t>项目地南侧</w:t>
                  </w:r>
                </w:p>
              </w:tc>
              <w:tc>
                <w:tcPr>
                  <w:tcW w:w="1259" w:type="dxa"/>
                  <w:tcBorders>
                    <w:tl2br w:val="nil"/>
                    <w:tr2bl w:val="nil"/>
                  </w:tcBorders>
                  <w:vAlign w:val="center"/>
                </w:tcPr>
                <w:p w14:paraId="3E2ED6B0"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0.213</w:t>
                  </w:r>
                </w:p>
              </w:tc>
              <w:tc>
                <w:tcPr>
                  <w:tcW w:w="1286" w:type="dxa"/>
                  <w:tcBorders>
                    <w:tl2br w:val="nil"/>
                    <w:tr2bl w:val="nil"/>
                  </w:tcBorders>
                  <w:vAlign w:val="center"/>
                </w:tcPr>
                <w:p w14:paraId="25EEFC46"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0.255</w:t>
                  </w:r>
                </w:p>
              </w:tc>
              <w:tc>
                <w:tcPr>
                  <w:tcW w:w="1336" w:type="dxa"/>
                  <w:tcBorders>
                    <w:tl2br w:val="nil"/>
                    <w:tr2bl w:val="nil"/>
                  </w:tcBorders>
                  <w:vAlign w:val="center"/>
                </w:tcPr>
                <w:p w14:paraId="5C50D734"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0.249</w:t>
                  </w:r>
                </w:p>
              </w:tc>
            </w:tr>
            <w:tr w:rsidR="006D111D" w14:paraId="483C655E" w14:textId="77777777">
              <w:trPr>
                <w:trHeight w:val="368"/>
                <w:jc w:val="center"/>
              </w:trPr>
              <w:tc>
                <w:tcPr>
                  <w:tcW w:w="1301" w:type="dxa"/>
                  <w:vMerge w:val="restart"/>
                  <w:tcBorders>
                    <w:tl2br w:val="nil"/>
                    <w:tr2bl w:val="nil"/>
                  </w:tcBorders>
                  <w:vAlign w:val="center"/>
                </w:tcPr>
                <w:p w14:paraId="185356A8" w14:textId="77777777" w:rsidR="006D111D" w:rsidRDefault="00000000">
                  <w:pPr>
                    <w:spacing w:line="0" w:lineRule="atLeast"/>
                    <w:jc w:val="center"/>
                    <w:rPr>
                      <w:color w:val="000000" w:themeColor="text1"/>
                      <w:szCs w:val="24"/>
                    </w:rPr>
                  </w:pPr>
                  <w:r>
                    <w:rPr>
                      <w:color w:val="000000" w:themeColor="text1"/>
                      <w:szCs w:val="24"/>
                    </w:rPr>
                    <w:t>06</w:t>
                  </w:r>
                  <w:r>
                    <w:rPr>
                      <w:color w:val="000000" w:themeColor="text1"/>
                      <w:szCs w:val="24"/>
                    </w:rPr>
                    <w:t>月</w:t>
                  </w:r>
                  <w:r>
                    <w:rPr>
                      <w:color w:val="000000" w:themeColor="text1"/>
                      <w:szCs w:val="24"/>
                    </w:rPr>
                    <w:t>28</w:t>
                  </w:r>
                  <w:r>
                    <w:rPr>
                      <w:color w:val="000000" w:themeColor="text1"/>
                      <w:szCs w:val="24"/>
                    </w:rPr>
                    <w:t>日</w:t>
                  </w:r>
                </w:p>
              </w:tc>
              <w:tc>
                <w:tcPr>
                  <w:tcW w:w="1245" w:type="dxa"/>
                  <w:vMerge/>
                  <w:tcBorders>
                    <w:tl2br w:val="nil"/>
                    <w:tr2bl w:val="nil"/>
                  </w:tcBorders>
                  <w:vAlign w:val="center"/>
                </w:tcPr>
                <w:p w14:paraId="5030234D" w14:textId="77777777" w:rsidR="006D111D" w:rsidRDefault="006D111D">
                  <w:pPr>
                    <w:spacing w:line="0" w:lineRule="atLeast"/>
                    <w:jc w:val="center"/>
                    <w:rPr>
                      <w:color w:val="000000" w:themeColor="text1"/>
                      <w:szCs w:val="24"/>
                    </w:rPr>
                  </w:pPr>
                </w:p>
              </w:tc>
              <w:tc>
                <w:tcPr>
                  <w:tcW w:w="1951" w:type="dxa"/>
                  <w:tcBorders>
                    <w:tl2br w:val="nil"/>
                    <w:tr2bl w:val="nil"/>
                  </w:tcBorders>
                  <w:vAlign w:val="center"/>
                </w:tcPr>
                <w:p w14:paraId="61C72A9F"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1#</w:t>
                  </w:r>
                  <w:r>
                    <w:rPr>
                      <w:color w:val="000000"/>
                      <w:kern w:val="0"/>
                      <w:szCs w:val="24"/>
                      <w:lang w:bidi="ar"/>
                    </w:rPr>
                    <w:t>项目地东北侧</w:t>
                  </w:r>
                </w:p>
              </w:tc>
              <w:tc>
                <w:tcPr>
                  <w:tcW w:w="1259" w:type="dxa"/>
                  <w:tcBorders>
                    <w:tl2br w:val="nil"/>
                    <w:tr2bl w:val="nil"/>
                  </w:tcBorders>
                  <w:vAlign w:val="center"/>
                </w:tcPr>
                <w:p w14:paraId="30BAF3F3"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0.144</w:t>
                  </w:r>
                </w:p>
              </w:tc>
              <w:tc>
                <w:tcPr>
                  <w:tcW w:w="1286" w:type="dxa"/>
                  <w:tcBorders>
                    <w:tl2br w:val="nil"/>
                    <w:tr2bl w:val="nil"/>
                  </w:tcBorders>
                  <w:vAlign w:val="center"/>
                </w:tcPr>
                <w:p w14:paraId="0F2D711F"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0.161</w:t>
                  </w:r>
                </w:p>
              </w:tc>
              <w:tc>
                <w:tcPr>
                  <w:tcW w:w="1336" w:type="dxa"/>
                  <w:tcBorders>
                    <w:tl2br w:val="nil"/>
                    <w:tr2bl w:val="nil"/>
                  </w:tcBorders>
                  <w:vAlign w:val="center"/>
                </w:tcPr>
                <w:p w14:paraId="5D595C72"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0.15</w:t>
                  </w:r>
                </w:p>
              </w:tc>
            </w:tr>
            <w:tr w:rsidR="006D111D" w14:paraId="05D1005D" w14:textId="77777777">
              <w:trPr>
                <w:trHeight w:val="368"/>
                <w:jc w:val="center"/>
              </w:trPr>
              <w:tc>
                <w:tcPr>
                  <w:tcW w:w="1301" w:type="dxa"/>
                  <w:vMerge/>
                  <w:tcBorders>
                    <w:tl2br w:val="nil"/>
                    <w:tr2bl w:val="nil"/>
                  </w:tcBorders>
                  <w:vAlign w:val="center"/>
                </w:tcPr>
                <w:p w14:paraId="5009ACD3" w14:textId="77777777" w:rsidR="006D111D" w:rsidRDefault="006D111D">
                  <w:pPr>
                    <w:spacing w:line="0" w:lineRule="atLeast"/>
                    <w:jc w:val="center"/>
                    <w:rPr>
                      <w:color w:val="000000" w:themeColor="text1"/>
                      <w:szCs w:val="24"/>
                    </w:rPr>
                  </w:pPr>
                </w:p>
              </w:tc>
              <w:tc>
                <w:tcPr>
                  <w:tcW w:w="1245" w:type="dxa"/>
                  <w:vMerge/>
                  <w:tcBorders>
                    <w:tl2br w:val="nil"/>
                    <w:tr2bl w:val="nil"/>
                  </w:tcBorders>
                  <w:vAlign w:val="center"/>
                </w:tcPr>
                <w:p w14:paraId="1E380727" w14:textId="77777777" w:rsidR="006D111D" w:rsidRDefault="006D111D">
                  <w:pPr>
                    <w:spacing w:line="0" w:lineRule="atLeast"/>
                    <w:jc w:val="center"/>
                    <w:rPr>
                      <w:color w:val="000000" w:themeColor="text1"/>
                      <w:szCs w:val="24"/>
                    </w:rPr>
                  </w:pPr>
                </w:p>
              </w:tc>
              <w:tc>
                <w:tcPr>
                  <w:tcW w:w="1951" w:type="dxa"/>
                  <w:tcBorders>
                    <w:tl2br w:val="nil"/>
                    <w:tr2bl w:val="nil"/>
                  </w:tcBorders>
                  <w:vAlign w:val="center"/>
                </w:tcPr>
                <w:p w14:paraId="6677173E"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2#</w:t>
                  </w:r>
                  <w:r>
                    <w:rPr>
                      <w:color w:val="000000"/>
                      <w:kern w:val="0"/>
                      <w:szCs w:val="24"/>
                      <w:lang w:bidi="ar"/>
                    </w:rPr>
                    <w:t>项目地西侧</w:t>
                  </w:r>
                </w:p>
              </w:tc>
              <w:tc>
                <w:tcPr>
                  <w:tcW w:w="1259" w:type="dxa"/>
                  <w:tcBorders>
                    <w:tl2br w:val="nil"/>
                    <w:tr2bl w:val="nil"/>
                  </w:tcBorders>
                  <w:vAlign w:val="center"/>
                </w:tcPr>
                <w:p w14:paraId="01C38895"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0.228</w:t>
                  </w:r>
                </w:p>
              </w:tc>
              <w:tc>
                <w:tcPr>
                  <w:tcW w:w="1286" w:type="dxa"/>
                  <w:tcBorders>
                    <w:tl2br w:val="nil"/>
                    <w:tr2bl w:val="nil"/>
                  </w:tcBorders>
                  <w:vAlign w:val="center"/>
                </w:tcPr>
                <w:p w14:paraId="455B748D"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0.263</w:t>
                  </w:r>
                </w:p>
              </w:tc>
              <w:tc>
                <w:tcPr>
                  <w:tcW w:w="1336" w:type="dxa"/>
                  <w:tcBorders>
                    <w:tl2br w:val="nil"/>
                    <w:tr2bl w:val="nil"/>
                  </w:tcBorders>
                  <w:vAlign w:val="center"/>
                </w:tcPr>
                <w:p w14:paraId="60931672"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0.275</w:t>
                  </w:r>
                </w:p>
              </w:tc>
            </w:tr>
            <w:tr w:rsidR="006D111D" w14:paraId="1B67F222" w14:textId="77777777">
              <w:trPr>
                <w:trHeight w:val="368"/>
                <w:jc w:val="center"/>
              </w:trPr>
              <w:tc>
                <w:tcPr>
                  <w:tcW w:w="1301" w:type="dxa"/>
                  <w:vMerge/>
                  <w:tcBorders>
                    <w:tl2br w:val="nil"/>
                    <w:tr2bl w:val="nil"/>
                  </w:tcBorders>
                  <w:vAlign w:val="center"/>
                </w:tcPr>
                <w:p w14:paraId="3E07A74F" w14:textId="77777777" w:rsidR="006D111D" w:rsidRDefault="006D111D">
                  <w:pPr>
                    <w:spacing w:line="0" w:lineRule="atLeast"/>
                    <w:jc w:val="center"/>
                    <w:rPr>
                      <w:color w:val="000000" w:themeColor="text1"/>
                      <w:szCs w:val="24"/>
                    </w:rPr>
                  </w:pPr>
                </w:p>
              </w:tc>
              <w:tc>
                <w:tcPr>
                  <w:tcW w:w="1245" w:type="dxa"/>
                  <w:vMerge/>
                  <w:tcBorders>
                    <w:tl2br w:val="nil"/>
                    <w:tr2bl w:val="nil"/>
                  </w:tcBorders>
                  <w:vAlign w:val="center"/>
                </w:tcPr>
                <w:p w14:paraId="46AA4C07" w14:textId="77777777" w:rsidR="006D111D" w:rsidRDefault="006D111D">
                  <w:pPr>
                    <w:spacing w:line="0" w:lineRule="atLeast"/>
                    <w:jc w:val="center"/>
                    <w:rPr>
                      <w:color w:val="000000" w:themeColor="text1"/>
                      <w:szCs w:val="24"/>
                    </w:rPr>
                  </w:pPr>
                </w:p>
              </w:tc>
              <w:tc>
                <w:tcPr>
                  <w:tcW w:w="1951" w:type="dxa"/>
                  <w:tcBorders>
                    <w:tl2br w:val="nil"/>
                    <w:tr2bl w:val="nil"/>
                  </w:tcBorders>
                  <w:vAlign w:val="center"/>
                </w:tcPr>
                <w:p w14:paraId="0E338994"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3#</w:t>
                  </w:r>
                  <w:r>
                    <w:rPr>
                      <w:color w:val="000000"/>
                      <w:kern w:val="0"/>
                      <w:szCs w:val="24"/>
                      <w:lang w:bidi="ar"/>
                    </w:rPr>
                    <w:t>项目地西南侧</w:t>
                  </w:r>
                </w:p>
              </w:tc>
              <w:tc>
                <w:tcPr>
                  <w:tcW w:w="1259" w:type="dxa"/>
                  <w:tcBorders>
                    <w:tl2br w:val="nil"/>
                    <w:tr2bl w:val="nil"/>
                  </w:tcBorders>
                  <w:vAlign w:val="center"/>
                </w:tcPr>
                <w:p w14:paraId="6A31AEDB"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0.249</w:t>
                  </w:r>
                </w:p>
              </w:tc>
              <w:tc>
                <w:tcPr>
                  <w:tcW w:w="1286" w:type="dxa"/>
                  <w:tcBorders>
                    <w:tl2br w:val="nil"/>
                    <w:tr2bl w:val="nil"/>
                  </w:tcBorders>
                  <w:vAlign w:val="center"/>
                </w:tcPr>
                <w:p w14:paraId="0F0DFB53"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0.255</w:t>
                  </w:r>
                </w:p>
              </w:tc>
              <w:tc>
                <w:tcPr>
                  <w:tcW w:w="1336" w:type="dxa"/>
                  <w:tcBorders>
                    <w:tl2br w:val="nil"/>
                    <w:tr2bl w:val="nil"/>
                  </w:tcBorders>
                  <w:vAlign w:val="center"/>
                </w:tcPr>
                <w:p w14:paraId="266F6AFB"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0.261</w:t>
                  </w:r>
                </w:p>
              </w:tc>
            </w:tr>
            <w:tr w:rsidR="006D111D" w14:paraId="354F2758" w14:textId="77777777">
              <w:trPr>
                <w:trHeight w:val="368"/>
                <w:jc w:val="center"/>
              </w:trPr>
              <w:tc>
                <w:tcPr>
                  <w:tcW w:w="1301" w:type="dxa"/>
                  <w:vMerge/>
                  <w:tcBorders>
                    <w:tl2br w:val="nil"/>
                    <w:tr2bl w:val="nil"/>
                  </w:tcBorders>
                  <w:vAlign w:val="center"/>
                </w:tcPr>
                <w:p w14:paraId="7DC0B8BF" w14:textId="77777777" w:rsidR="006D111D" w:rsidRDefault="006D111D">
                  <w:pPr>
                    <w:spacing w:line="0" w:lineRule="atLeast"/>
                    <w:jc w:val="center"/>
                    <w:rPr>
                      <w:color w:val="000000" w:themeColor="text1"/>
                      <w:szCs w:val="24"/>
                    </w:rPr>
                  </w:pPr>
                </w:p>
              </w:tc>
              <w:tc>
                <w:tcPr>
                  <w:tcW w:w="1245" w:type="dxa"/>
                  <w:vMerge/>
                  <w:tcBorders>
                    <w:tl2br w:val="nil"/>
                    <w:tr2bl w:val="nil"/>
                  </w:tcBorders>
                  <w:vAlign w:val="center"/>
                </w:tcPr>
                <w:p w14:paraId="657C72A4" w14:textId="77777777" w:rsidR="006D111D" w:rsidRDefault="006D111D">
                  <w:pPr>
                    <w:spacing w:line="0" w:lineRule="atLeast"/>
                    <w:jc w:val="center"/>
                    <w:rPr>
                      <w:color w:val="000000" w:themeColor="text1"/>
                      <w:szCs w:val="24"/>
                    </w:rPr>
                  </w:pPr>
                </w:p>
              </w:tc>
              <w:tc>
                <w:tcPr>
                  <w:tcW w:w="1951" w:type="dxa"/>
                  <w:tcBorders>
                    <w:tl2br w:val="nil"/>
                    <w:tr2bl w:val="nil"/>
                  </w:tcBorders>
                  <w:vAlign w:val="center"/>
                </w:tcPr>
                <w:p w14:paraId="7246F623"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4#</w:t>
                  </w:r>
                  <w:r>
                    <w:rPr>
                      <w:color w:val="000000"/>
                      <w:kern w:val="0"/>
                      <w:szCs w:val="24"/>
                      <w:lang w:bidi="ar"/>
                    </w:rPr>
                    <w:t>项目地南侧</w:t>
                  </w:r>
                </w:p>
              </w:tc>
              <w:tc>
                <w:tcPr>
                  <w:tcW w:w="1259" w:type="dxa"/>
                  <w:tcBorders>
                    <w:tl2br w:val="nil"/>
                    <w:tr2bl w:val="nil"/>
                  </w:tcBorders>
                  <w:vAlign w:val="center"/>
                </w:tcPr>
                <w:p w14:paraId="275D8085"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0.245</w:t>
                  </w:r>
                </w:p>
              </w:tc>
              <w:tc>
                <w:tcPr>
                  <w:tcW w:w="1286" w:type="dxa"/>
                  <w:tcBorders>
                    <w:tl2br w:val="nil"/>
                    <w:tr2bl w:val="nil"/>
                  </w:tcBorders>
                  <w:vAlign w:val="center"/>
                </w:tcPr>
                <w:p w14:paraId="4918460F"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0.273</w:t>
                  </w:r>
                </w:p>
              </w:tc>
              <w:tc>
                <w:tcPr>
                  <w:tcW w:w="1336" w:type="dxa"/>
                  <w:tcBorders>
                    <w:tl2br w:val="nil"/>
                    <w:tr2bl w:val="nil"/>
                  </w:tcBorders>
                  <w:vAlign w:val="center"/>
                </w:tcPr>
                <w:p w14:paraId="43447BD3"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0.239</w:t>
                  </w:r>
                </w:p>
              </w:tc>
            </w:tr>
            <w:tr w:rsidR="006D111D" w14:paraId="7D7EF2E4" w14:textId="77777777">
              <w:trPr>
                <w:trHeight w:val="368"/>
                <w:jc w:val="center"/>
              </w:trPr>
              <w:tc>
                <w:tcPr>
                  <w:tcW w:w="1301" w:type="dxa"/>
                  <w:vMerge w:val="restart"/>
                  <w:tcBorders>
                    <w:tl2br w:val="nil"/>
                    <w:tr2bl w:val="nil"/>
                  </w:tcBorders>
                  <w:vAlign w:val="center"/>
                </w:tcPr>
                <w:p w14:paraId="38A51EB4" w14:textId="77777777" w:rsidR="006D111D" w:rsidRDefault="00000000">
                  <w:pPr>
                    <w:spacing w:line="0" w:lineRule="atLeast"/>
                    <w:jc w:val="center"/>
                    <w:rPr>
                      <w:color w:val="000000" w:themeColor="text1"/>
                      <w:szCs w:val="24"/>
                    </w:rPr>
                  </w:pPr>
                  <w:r>
                    <w:rPr>
                      <w:color w:val="000000" w:themeColor="text1"/>
                      <w:szCs w:val="24"/>
                    </w:rPr>
                    <w:t>06</w:t>
                  </w:r>
                  <w:r>
                    <w:rPr>
                      <w:color w:val="000000" w:themeColor="text1"/>
                      <w:szCs w:val="24"/>
                    </w:rPr>
                    <w:t>月</w:t>
                  </w:r>
                  <w:r>
                    <w:rPr>
                      <w:color w:val="000000" w:themeColor="text1"/>
                      <w:szCs w:val="24"/>
                    </w:rPr>
                    <w:t>29</w:t>
                  </w:r>
                  <w:r>
                    <w:rPr>
                      <w:color w:val="000000" w:themeColor="text1"/>
                      <w:szCs w:val="24"/>
                    </w:rPr>
                    <w:t>日</w:t>
                  </w:r>
                </w:p>
              </w:tc>
              <w:tc>
                <w:tcPr>
                  <w:tcW w:w="1245" w:type="dxa"/>
                  <w:vMerge/>
                  <w:tcBorders>
                    <w:tl2br w:val="nil"/>
                    <w:tr2bl w:val="nil"/>
                  </w:tcBorders>
                  <w:vAlign w:val="center"/>
                </w:tcPr>
                <w:p w14:paraId="3197C106" w14:textId="77777777" w:rsidR="006D111D" w:rsidRDefault="006D111D">
                  <w:pPr>
                    <w:spacing w:line="0" w:lineRule="atLeast"/>
                    <w:jc w:val="center"/>
                    <w:rPr>
                      <w:color w:val="000000" w:themeColor="text1"/>
                      <w:szCs w:val="24"/>
                    </w:rPr>
                  </w:pPr>
                </w:p>
              </w:tc>
              <w:tc>
                <w:tcPr>
                  <w:tcW w:w="1951" w:type="dxa"/>
                  <w:tcBorders>
                    <w:tl2br w:val="nil"/>
                    <w:tr2bl w:val="nil"/>
                  </w:tcBorders>
                  <w:vAlign w:val="center"/>
                </w:tcPr>
                <w:p w14:paraId="25D4D0A8"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1#</w:t>
                  </w:r>
                  <w:r>
                    <w:rPr>
                      <w:color w:val="000000"/>
                      <w:kern w:val="0"/>
                      <w:szCs w:val="24"/>
                      <w:lang w:bidi="ar"/>
                    </w:rPr>
                    <w:t>项目地东北侧</w:t>
                  </w:r>
                </w:p>
              </w:tc>
              <w:tc>
                <w:tcPr>
                  <w:tcW w:w="1259" w:type="dxa"/>
                  <w:tcBorders>
                    <w:tl2br w:val="nil"/>
                    <w:tr2bl w:val="nil"/>
                  </w:tcBorders>
                  <w:vAlign w:val="center"/>
                </w:tcPr>
                <w:p w14:paraId="70558FD3"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0.136</w:t>
                  </w:r>
                </w:p>
              </w:tc>
              <w:tc>
                <w:tcPr>
                  <w:tcW w:w="1286" w:type="dxa"/>
                  <w:tcBorders>
                    <w:tl2br w:val="nil"/>
                    <w:tr2bl w:val="nil"/>
                  </w:tcBorders>
                  <w:vAlign w:val="center"/>
                </w:tcPr>
                <w:p w14:paraId="1D7B86D8"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0.152</w:t>
                  </w:r>
                </w:p>
              </w:tc>
              <w:tc>
                <w:tcPr>
                  <w:tcW w:w="1336" w:type="dxa"/>
                  <w:tcBorders>
                    <w:tl2br w:val="nil"/>
                    <w:tr2bl w:val="nil"/>
                  </w:tcBorders>
                  <w:vAlign w:val="center"/>
                </w:tcPr>
                <w:p w14:paraId="26F0C33E"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0.144</w:t>
                  </w:r>
                </w:p>
              </w:tc>
            </w:tr>
            <w:tr w:rsidR="006D111D" w14:paraId="0EED2D60" w14:textId="77777777">
              <w:trPr>
                <w:trHeight w:val="368"/>
                <w:jc w:val="center"/>
              </w:trPr>
              <w:tc>
                <w:tcPr>
                  <w:tcW w:w="1301" w:type="dxa"/>
                  <w:vMerge/>
                  <w:tcBorders>
                    <w:tl2br w:val="nil"/>
                    <w:tr2bl w:val="nil"/>
                  </w:tcBorders>
                  <w:vAlign w:val="center"/>
                </w:tcPr>
                <w:p w14:paraId="0A391F13" w14:textId="77777777" w:rsidR="006D111D" w:rsidRDefault="006D111D">
                  <w:pPr>
                    <w:widowControl/>
                    <w:jc w:val="center"/>
                    <w:textAlignment w:val="center"/>
                    <w:rPr>
                      <w:szCs w:val="24"/>
                    </w:rPr>
                  </w:pPr>
                </w:p>
              </w:tc>
              <w:tc>
                <w:tcPr>
                  <w:tcW w:w="1245" w:type="dxa"/>
                  <w:vMerge/>
                  <w:tcBorders>
                    <w:tl2br w:val="nil"/>
                    <w:tr2bl w:val="nil"/>
                  </w:tcBorders>
                  <w:vAlign w:val="center"/>
                </w:tcPr>
                <w:p w14:paraId="4C69D453" w14:textId="77777777" w:rsidR="006D111D" w:rsidRDefault="006D111D">
                  <w:pPr>
                    <w:widowControl/>
                    <w:jc w:val="center"/>
                    <w:textAlignment w:val="center"/>
                    <w:rPr>
                      <w:szCs w:val="24"/>
                    </w:rPr>
                  </w:pPr>
                </w:p>
              </w:tc>
              <w:tc>
                <w:tcPr>
                  <w:tcW w:w="1951" w:type="dxa"/>
                  <w:tcBorders>
                    <w:tl2br w:val="nil"/>
                    <w:tr2bl w:val="nil"/>
                  </w:tcBorders>
                  <w:vAlign w:val="center"/>
                </w:tcPr>
                <w:p w14:paraId="13034561"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2#</w:t>
                  </w:r>
                  <w:r>
                    <w:rPr>
                      <w:color w:val="000000"/>
                      <w:kern w:val="0"/>
                      <w:szCs w:val="24"/>
                      <w:lang w:bidi="ar"/>
                    </w:rPr>
                    <w:t>项目地西侧</w:t>
                  </w:r>
                </w:p>
              </w:tc>
              <w:tc>
                <w:tcPr>
                  <w:tcW w:w="1259" w:type="dxa"/>
                  <w:tcBorders>
                    <w:tl2br w:val="nil"/>
                    <w:tr2bl w:val="nil"/>
                  </w:tcBorders>
                  <w:vAlign w:val="center"/>
                </w:tcPr>
                <w:p w14:paraId="7F8949D0"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0.227</w:t>
                  </w:r>
                </w:p>
              </w:tc>
              <w:tc>
                <w:tcPr>
                  <w:tcW w:w="1286" w:type="dxa"/>
                  <w:tcBorders>
                    <w:tl2br w:val="nil"/>
                    <w:tr2bl w:val="nil"/>
                  </w:tcBorders>
                  <w:vAlign w:val="center"/>
                </w:tcPr>
                <w:p w14:paraId="50E1BDE0"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0.187</w:t>
                  </w:r>
                </w:p>
              </w:tc>
              <w:tc>
                <w:tcPr>
                  <w:tcW w:w="1336" w:type="dxa"/>
                  <w:tcBorders>
                    <w:tl2br w:val="nil"/>
                    <w:tr2bl w:val="nil"/>
                  </w:tcBorders>
                  <w:vAlign w:val="center"/>
                </w:tcPr>
                <w:p w14:paraId="7F3E2A64"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0.204</w:t>
                  </w:r>
                </w:p>
              </w:tc>
            </w:tr>
            <w:tr w:rsidR="006D111D" w14:paraId="26D6177B" w14:textId="77777777">
              <w:trPr>
                <w:trHeight w:val="368"/>
                <w:jc w:val="center"/>
              </w:trPr>
              <w:tc>
                <w:tcPr>
                  <w:tcW w:w="1301" w:type="dxa"/>
                  <w:vMerge/>
                  <w:tcBorders>
                    <w:tl2br w:val="nil"/>
                    <w:tr2bl w:val="nil"/>
                  </w:tcBorders>
                  <w:vAlign w:val="center"/>
                </w:tcPr>
                <w:p w14:paraId="3BF276D8" w14:textId="77777777" w:rsidR="006D111D" w:rsidRDefault="006D111D">
                  <w:pPr>
                    <w:widowControl/>
                    <w:jc w:val="center"/>
                    <w:textAlignment w:val="center"/>
                    <w:rPr>
                      <w:color w:val="000000" w:themeColor="text1"/>
                      <w:szCs w:val="24"/>
                    </w:rPr>
                  </w:pPr>
                </w:p>
              </w:tc>
              <w:tc>
                <w:tcPr>
                  <w:tcW w:w="1245" w:type="dxa"/>
                  <w:vMerge/>
                  <w:tcBorders>
                    <w:tl2br w:val="nil"/>
                    <w:tr2bl w:val="nil"/>
                  </w:tcBorders>
                  <w:vAlign w:val="center"/>
                </w:tcPr>
                <w:p w14:paraId="5FC6146F" w14:textId="77777777" w:rsidR="006D111D" w:rsidRDefault="006D111D">
                  <w:pPr>
                    <w:widowControl/>
                    <w:jc w:val="center"/>
                    <w:textAlignment w:val="center"/>
                    <w:rPr>
                      <w:color w:val="000000" w:themeColor="text1"/>
                      <w:szCs w:val="24"/>
                    </w:rPr>
                  </w:pPr>
                </w:p>
              </w:tc>
              <w:tc>
                <w:tcPr>
                  <w:tcW w:w="1951" w:type="dxa"/>
                  <w:tcBorders>
                    <w:tl2br w:val="nil"/>
                    <w:tr2bl w:val="nil"/>
                  </w:tcBorders>
                  <w:vAlign w:val="center"/>
                </w:tcPr>
                <w:p w14:paraId="4D0AC99B"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3#</w:t>
                  </w:r>
                  <w:r>
                    <w:rPr>
                      <w:color w:val="000000"/>
                      <w:kern w:val="0"/>
                      <w:szCs w:val="24"/>
                      <w:lang w:bidi="ar"/>
                    </w:rPr>
                    <w:t>项目地西南侧</w:t>
                  </w:r>
                </w:p>
              </w:tc>
              <w:tc>
                <w:tcPr>
                  <w:tcW w:w="1259" w:type="dxa"/>
                  <w:tcBorders>
                    <w:tl2br w:val="nil"/>
                    <w:tr2bl w:val="nil"/>
                  </w:tcBorders>
                  <w:vAlign w:val="center"/>
                </w:tcPr>
                <w:p w14:paraId="31E50CA3"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0.216</w:t>
                  </w:r>
                </w:p>
              </w:tc>
              <w:tc>
                <w:tcPr>
                  <w:tcW w:w="1286" w:type="dxa"/>
                  <w:tcBorders>
                    <w:tl2br w:val="nil"/>
                    <w:tr2bl w:val="nil"/>
                  </w:tcBorders>
                  <w:vAlign w:val="center"/>
                </w:tcPr>
                <w:p w14:paraId="3B228E13"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0.228</w:t>
                  </w:r>
                </w:p>
              </w:tc>
              <w:tc>
                <w:tcPr>
                  <w:tcW w:w="1336" w:type="dxa"/>
                  <w:tcBorders>
                    <w:tl2br w:val="nil"/>
                    <w:tr2bl w:val="nil"/>
                  </w:tcBorders>
                  <w:vAlign w:val="center"/>
                </w:tcPr>
                <w:p w14:paraId="37B145F8"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0.205</w:t>
                  </w:r>
                </w:p>
              </w:tc>
            </w:tr>
            <w:tr w:rsidR="006D111D" w14:paraId="572B74C4" w14:textId="77777777">
              <w:trPr>
                <w:trHeight w:val="378"/>
                <w:jc w:val="center"/>
              </w:trPr>
              <w:tc>
                <w:tcPr>
                  <w:tcW w:w="1301" w:type="dxa"/>
                  <w:vMerge/>
                  <w:tcBorders>
                    <w:tl2br w:val="nil"/>
                    <w:tr2bl w:val="nil"/>
                  </w:tcBorders>
                  <w:vAlign w:val="center"/>
                </w:tcPr>
                <w:p w14:paraId="7E4FA218" w14:textId="77777777" w:rsidR="006D111D" w:rsidRDefault="006D111D">
                  <w:pPr>
                    <w:widowControl/>
                    <w:jc w:val="center"/>
                    <w:textAlignment w:val="center"/>
                    <w:rPr>
                      <w:color w:val="000000" w:themeColor="text1"/>
                      <w:szCs w:val="24"/>
                    </w:rPr>
                  </w:pPr>
                </w:p>
              </w:tc>
              <w:tc>
                <w:tcPr>
                  <w:tcW w:w="1245" w:type="dxa"/>
                  <w:vMerge/>
                  <w:tcBorders>
                    <w:tl2br w:val="nil"/>
                    <w:tr2bl w:val="nil"/>
                  </w:tcBorders>
                  <w:vAlign w:val="center"/>
                </w:tcPr>
                <w:p w14:paraId="500A7FCF" w14:textId="77777777" w:rsidR="006D111D" w:rsidRDefault="006D111D">
                  <w:pPr>
                    <w:widowControl/>
                    <w:jc w:val="center"/>
                    <w:textAlignment w:val="center"/>
                    <w:rPr>
                      <w:color w:val="000000" w:themeColor="text1"/>
                      <w:szCs w:val="24"/>
                    </w:rPr>
                  </w:pPr>
                </w:p>
              </w:tc>
              <w:tc>
                <w:tcPr>
                  <w:tcW w:w="1951" w:type="dxa"/>
                  <w:tcBorders>
                    <w:tl2br w:val="nil"/>
                    <w:tr2bl w:val="nil"/>
                  </w:tcBorders>
                  <w:vAlign w:val="center"/>
                </w:tcPr>
                <w:p w14:paraId="3DD6033D"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4#</w:t>
                  </w:r>
                  <w:r>
                    <w:rPr>
                      <w:color w:val="000000"/>
                      <w:kern w:val="0"/>
                      <w:szCs w:val="24"/>
                      <w:lang w:bidi="ar"/>
                    </w:rPr>
                    <w:t>项目地南侧</w:t>
                  </w:r>
                </w:p>
              </w:tc>
              <w:tc>
                <w:tcPr>
                  <w:tcW w:w="1259" w:type="dxa"/>
                  <w:tcBorders>
                    <w:tl2br w:val="nil"/>
                    <w:tr2bl w:val="nil"/>
                  </w:tcBorders>
                  <w:vAlign w:val="center"/>
                </w:tcPr>
                <w:p w14:paraId="5647093C"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0.236</w:t>
                  </w:r>
                </w:p>
              </w:tc>
              <w:tc>
                <w:tcPr>
                  <w:tcW w:w="1286" w:type="dxa"/>
                  <w:tcBorders>
                    <w:tl2br w:val="nil"/>
                    <w:tr2bl w:val="nil"/>
                  </w:tcBorders>
                  <w:vAlign w:val="center"/>
                </w:tcPr>
                <w:p w14:paraId="7E3A26F9"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0.218</w:t>
                  </w:r>
                </w:p>
              </w:tc>
              <w:tc>
                <w:tcPr>
                  <w:tcW w:w="1336" w:type="dxa"/>
                  <w:tcBorders>
                    <w:tl2br w:val="nil"/>
                    <w:tr2bl w:val="nil"/>
                  </w:tcBorders>
                  <w:vAlign w:val="center"/>
                </w:tcPr>
                <w:p w14:paraId="17F6190B" w14:textId="77777777" w:rsidR="006D111D" w:rsidRDefault="00000000">
                  <w:pPr>
                    <w:widowControl/>
                    <w:spacing w:line="240" w:lineRule="auto"/>
                    <w:jc w:val="center"/>
                    <w:textAlignment w:val="center"/>
                    <w:rPr>
                      <w:color w:val="000000"/>
                      <w:kern w:val="0"/>
                      <w:szCs w:val="24"/>
                      <w:lang w:bidi="ar"/>
                    </w:rPr>
                  </w:pPr>
                  <w:r>
                    <w:rPr>
                      <w:color w:val="000000"/>
                      <w:kern w:val="0"/>
                      <w:szCs w:val="24"/>
                      <w:lang w:bidi="ar"/>
                    </w:rPr>
                    <w:t>0.198</w:t>
                  </w:r>
                </w:p>
              </w:tc>
            </w:tr>
          </w:tbl>
          <w:p w14:paraId="392B5EC4" w14:textId="77777777" w:rsidR="006D111D" w:rsidRDefault="00000000">
            <w:pPr>
              <w:adjustRightInd w:val="0"/>
              <w:snapToGrid w:val="0"/>
              <w:ind w:firstLineChars="200" w:firstLine="480"/>
              <w:jc w:val="both"/>
              <w:rPr>
                <w:bCs/>
                <w:szCs w:val="24"/>
              </w:rPr>
            </w:pPr>
            <w:r>
              <w:rPr>
                <w:bCs/>
                <w:szCs w:val="24"/>
              </w:rPr>
              <w:t>由监测结果可知，</w:t>
            </w:r>
            <w:r>
              <w:rPr>
                <w:szCs w:val="24"/>
              </w:rPr>
              <w:t>项目</w:t>
            </w:r>
            <w:r>
              <w:rPr>
                <w:bCs/>
                <w:szCs w:val="24"/>
              </w:rPr>
              <w:t>所在区域</w:t>
            </w:r>
            <w:r>
              <w:rPr>
                <w:bCs/>
                <w:szCs w:val="24"/>
              </w:rPr>
              <w:t>TSP</w:t>
            </w:r>
            <w:r>
              <w:rPr>
                <w:bCs/>
                <w:szCs w:val="24"/>
              </w:rPr>
              <w:t>浓度符合《环境空气质量标准》（</w:t>
            </w:r>
            <w:r>
              <w:rPr>
                <w:bCs/>
                <w:szCs w:val="24"/>
              </w:rPr>
              <w:t>GB3095-2012</w:t>
            </w:r>
            <w:r>
              <w:rPr>
                <w:bCs/>
                <w:szCs w:val="24"/>
              </w:rPr>
              <w:t>）的要求，说明项目所在地环境空气质量较好。</w:t>
            </w:r>
          </w:p>
          <w:p w14:paraId="4FDF5DB1" w14:textId="77777777" w:rsidR="006D111D" w:rsidRDefault="00000000">
            <w:pPr>
              <w:ind w:firstLineChars="200" w:firstLine="480"/>
              <w:rPr>
                <w:bCs/>
                <w:szCs w:val="22"/>
              </w:rPr>
            </w:pPr>
            <w:r>
              <w:rPr>
                <w:bCs/>
                <w:szCs w:val="22"/>
              </w:rPr>
              <w:t>由于草酸不易挥发且使用常温草酸洗石英砂，酸洗过程中处于密闭环境中，</w:t>
            </w:r>
            <w:r>
              <w:t>反应结束，进行酸液回收，全过程为密闭操作</w:t>
            </w:r>
            <w:r>
              <w:rPr>
                <w:bCs/>
                <w:szCs w:val="22"/>
              </w:rPr>
              <w:t>。</w:t>
            </w:r>
          </w:p>
          <w:p w14:paraId="471A3CFF" w14:textId="77777777" w:rsidR="006D111D" w:rsidRDefault="00000000">
            <w:pPr>
              <w:ind w:firstLineChars="200" w:firstLine="480"/>
              <w:rPr>
                <w:bCs/>
                <w:szCs w:val="22"/>
              </w:rPr>
            </w:pPr>
            <w:r>
              <w:rPr>
                <w:bCs/>
                <w:szCs w:val="22"/>
              </w:rPr>
              <w:t>二、声环境质量现状</w:t>
            </w:r>
          </w:p>
          <w:p w14:paraId="54A2D97A" w14:textId="77777777" w:rsidR="006D111D" w:rsidRDefault="00000000">
            <w:pPr>
              <w:adjustRightInd w:val="0"/>
              <w:snapToGrid w:val="0"/>
              <w:ind w:firstLineChars="200" w:firstLine="480"/>
              <w:jc w:val="both"/>
              <w:rPr>
                <w:bCs/>
                <w:szCs w:val="24"/>
              </w:rPr>
            </w:pPr>
            <w:r>
              <w:rPr>
                <w:bCs/>
                <w:szCs w:val="24"/>
              </w:rPr>
              <w:t>本项目为新建项目。项目地</w:t>
            </w:r>
            <w:r>
              <w:rPr>
                <w:bCs/>
                <w:szCs w:val="24"/>
              </w:rPr>
              <w:t>50m</w:t>
            </w:r>
            <w:r>
              <w:rPr>
                <w:bCs/>
                <w:szCs w:val="24"/>
              </w:rPr>
              <w:t>范围内均无声环境敏感目标。</w:t>
            </w:r>
          </w:p>
          <w:p w14:paraId="067E0B2B" w14:textId="77777777" w:rsidR="006D111D" w:rsidRDefault="00000000">
            <w:pPr>
              <w:ind w:firstLineChars="200" w:firstLine="480"/>
              <w:rPr>
                <w:bCs/>
                <w:szCs w:val="22"/>
              </w:rPr>
            </w:pPr>
            <w:r>
              <w:rPr>
                <w:bCs/>
                <w:szCs w:val="22"/>
              </w:rPr>
              <w:t>三、生态环境质量现状</w:t>
            </w:r>
          </w:p>
          <w:p w14:paraId="2C7F2F0A" w14:textId="77777777" w:rsidR="006D111D" w:rsidRDefault="00000000">
            <w:pPr>
              <w:ind w:firstLineChars="200" w:firstLine="480"/>
              <w:rPr>
                <w:szCs w:val="22"/>
              </w:rPr>
            </w:pPr>
            <w:r>
              <w:rPr>
                <w:szCs w:val="24"/>
              </w:rPr>
              <w:t>本项目位于</w:t>
            </w:r>
            <w:r>
              <w:rPr>
                <w:kern w:val="0"/>
              </w:rPr>
              <w:t>陕西省</w:t>
            </w:r>
            <w:proofErr w:type="gramStart"/>
            <w:r>
              <w:rPr>
                <w:kern w:val="0"/>
              </w:rPr>
              <w:t>商洛市</w:t>
            </w:r>
            <w:proofErr w:type="gramEnd"/>
            <w:r>
              <w:rPr>
                <w:kern w:val="0"/>
              </w:rPr>
              <w:t>商南县十里坪</w:t>
            </w:r>
            <w:proofErr w:type="gramStart"/>
            <w:r>
              <w:rPr>
                <w:kern w:val="0"/>
              </w:rPr>
              <w:t>镇西坪村</w:t>
            </w:r>
            <w:proofErr w:type="gramEnd"/>
            <w:r>
              <w:rPr>
                <w:szCs w:val="24"/>
              </w:rPr>
              <w:t>，项目及周边属于农村生态系统，生态环境质量相对较好，也不存在水土流失问题。</w:t>
            </w:r>
          </w:p>
        </w:tc>
      </w:tr>
      <w:tr w:rsidR="006D111D" w14:paraId="0CF14906" w14:textId="77777777">
        <w:trPr>
          <w:trHeight w:val="1757"/>
          <w:jc w:val="center"/>
        </w:trPr>
        <w:tc>
          <w:tcPr>
            <w:tcW w:w="519" w:type="dxa"/>
            <w:vAlign w:val="center"/>
          </w:tcPr>
          <w:p w14:paraId="731DBD89" w14:textId="77777777" w:rsidR="006D111D" w:rsidRDefault="00000000">
            <w:pPr>
              <w:adjustRightInd w:val="0"/>
              <w:snapToGrid w:val="0"/>
              <w:spacing w:line="240" w:lineRule="auto"/>
              <w:jc w:val="center"/>
              <w:rPr>
                <w:kern w:val="0"/>
                <w:szCs w:val="21"/>
              </w:rPr>
            </w:pPr>
            <w:r>
              <w:rPr>
                <w:kern w:val="0"/>
                <w:szCs w:val="21"/>
              </w:rPr>
              <w:lastRenderedPageBreak/>
              <w:t>环境</w:t>
            </w:r>
          </w:p>
          <w:p w14:paraId="56FD35B1" w14:textId="77777777" w:rsidR="006D111D" w:rsidRDefault="00000000">
            <w:pPr>
              <w:adjustRightInd w:val="0"/>
              <w:snapToGrid w:val="0"/>
              <w:spacing w:line="240" w:lineRule="auto"/>
              <w:jc w:val="center"/>
              <w:rPr>
                <w:kern w:val="0"/>
                <w:szCs w:val="21"/>
              </w:rPr>
            </w:pPr>
            <w:r>
              <w:rPr>
                <w:kern w:val="0"/>
                <w:szCs w:val="21"/>
              </w:rPr>
              <w:t>保护</w:t>
            </w:r>
          </w:p>
          <w:p w14:paraId="4B01AA21" w14:textId="77777777" w:rsidR="006D111D" w:rsidRDefault="00000000">
            <w:pPr>
              <w:adjustRightInd w:val="0"/>
              <w:snapToGrid w:val="0"/>
              <w:spacing w:line="240" w:lineRule="auto"/>
              <w:jc w:val="center"/>
              <w:rPr>
                <w:kern w:val="0"/>
                <w:sz w:val="21"/>
                <w:szCs w:val="21"/>
              </w:rPr>
            </w:pPr>
            <w:r>
              <w:rPr>
                <w:kern w:val="0"/>
                <w:szCs w:val="21"/>
              </w:rPr>
              <w:t>目标</w:t>
            </w:r>
          </w:p>
        </w:tc>
        <w:tc>
          <w:tcPr>
            <w:tcW w:w="8573" w:type="dxa"/>
            <w:vAlign w:val="center"/>
          </w:tcPr>
          <w:p w14:paraId="19E8A43C" w14:textId="77777777" w:rsidR="006D111D" w:rsidRDefault="00000000">
            <w:pPr>
              <w:pStyle w:val="a9"/>
              <w:ind w:firstLineChars="200" w:firstLine="480"/>
              <w:rPr>
                <w:kern w:val="0"/>
                <w:sz w:val="21"/>
                <w:szCs w:val="21"/>
              </w:rPr>
            </w:pPr>
            <w:r>
              <w:t>根据现场调查，项目边界</w:t>
            </w:r>
            <w:r>
              <w:t>500</w:t>
            </w:r>
            <w:r>
              <w:t>米范围内不涉及自然保护区、风景名胜区、水源保护区等，且厂界外</w:t>
            </w:r>
            <w:r>
              <w:t>500</w:t>
            </w:r>
            <w:r>
              <w:t>米范围内不涉及地下水集中式饮用水水源和热水、矿泉水、温泉等特殊地下水资源；</w:t>
            </w:r>
            <w:r>
              <w:t>50</w:t>
            </w:r>
            <w:r>
              <w:t>米范围内无声环境敏感点；</w:t>
            </w:r>
            <w:r>
              <w:t>500</w:t>
            </w:r>
            <w:r>
              <w:t>米范围内无大气环境敏感点；</w:t>
            </w:r>
          </w:p>
        </w:tc>
      </w:tr>
      <w:tr w:rsidR="006D111D" w14:paraId="03F188DC" w14:textId="77777777">
        <w:trPr>
          <w:trHeight w:val="3094"/>
          <w:jc w:val="center"/>
        </w:trPr>
        <w:tc>
          <w:tcPr>
            <w:tcW w:w="519" w:type="dxa"/>
            <w:tcMar>
              <w:top w:w="0" w:type="dxa"/>
              <w:left w:w="28" w:type="dxa"/>
              <w:bottom w:w="0" w:type="dxa"/>
              <w:right w:w="28" w:type="dxa"/>
            </w:tcMar>
            <w:vAlign w:val="center"/>
          </w:tcPr>
          <w:p w14:paraId="1F8B19A3" w14:textId="77777777" w:rsidR="006D111D" w:rsidRDefault="00000000">
            <w:pPr>
              <w:adjustRightInd w:val="0"/>
              <w:snapToGrid w:val="0"/>
              <w:spacing w:line="240" w:lineRule="auto"/>
              <w:jc w:val="center"/>
              <w:rPr>
                <w:kern w:val="0"/>
                <w:szCs w:val="21"/>
              </w:rPr>
            </w:pPr>
            <w:r>
              <w:rPr>
                <w:kern w:val="0"/>
                <w:szCs w:val="21"/>
              </w:rPr>
              <w:t>污染</w:t>
            </w:r>
          </w:p>
          <w:p w14:paraId="36634D5E" w14:textId="77777777" w:rsidR="006D111D" w:rsidRDefault="00000000">
            <w:pPr>
              <w:adjustRightInd w:val="0"/>
              <w:snapToGrid w:val="0"/>
              <w:spacing w:line="240" w:lineRule="auto"/>
              <w:jc w:val="center"/>
              <w:rPr>
                <w:kern w:val="0"/>
                <w:szCs w:val="21"/>
              </w:rPr>
            </w:pPr>
            <w:r>
              <w:rPr>
                <w:kern w:val="0"/>
                <w:szCs w:val="21"/>
              </w:rPr>
              <w:t>物排</w:t>
            </w:r>
          </w:p>
          <w:p w14:paraId="1A9BF01C" w14:textId="77777777" w:rsidR="006D111D" w:rsidRDefault="00000000">
            <w:pPr>
              <w:adjustRightInd w:val="0"/>
              <w:snapToGrid w:val="0"/>
              <w:spacing w:line="240" w:lineRule="auto"/>
              <w:jc w:val="center"/>
              <w:rPr>
                <w:kern w:val="0"/>
                <w:szCs w:val="21"/>
              </w:rPr>
            </w:pPr>
            <w:r>
              <w:rPr>
                <w:kern w:val="0"/>
                <w:szCs w:val="21"/>
              </w:rPr>
              <w:t>放控</w:t>
            </w:r>
          </w:p>
          <w:p w14:paraId="6B57174B" w14:textId="77777777" w:rsidR="006D111D" w:rsidRDefault="00000000">
            <w:pPr>
              <w:adjustRightInd w:val="0"/>
              <w:snapToGrid w:val="0"/>
              <w:spacing w:line="240" w:lineRule="auto"/>
              <w:jc w:val="center"/>
              <w:rPr>
                <w:kern w:val="0"/>
                <w:szCs w:val="21"/>
              </w:rPr>
            </w:pPr>
            <w:r>
              <w:rPr>
                <w:kern w:val="0"/>
                <w:szCs w:val="21"/>
              </w:rPr>
              <w:t>制标</w:t>
            </w:r>
          </w:p>
          <w:p w14:paraId="07259023" w14:textId="77777777" w:rsidR="006D111D" w:rsidRDefault="00000000">
            <w:pPr>
              <w:adjustRightInd w:val="0"/>
              <w:snapToGrid w:val="0"/>
              <w:spacing w:line="240" w:lineRule="auto"/>
              <w:jc w:val="center"/>
              <w:rPr>
                <w:kern w:val="0"/>
                <w:sz w:val="21"/>
                <w:szCs w:val="21"/>
              </w:rPr>
            </w:pPr>
            <w:r>
              <w:rPr>
                <w:kern w:val="0"/>
                <w:szCs w:val="21"/>
              </w:rPr>
              <w:t>准</w:t>
            </w:r>
          </w:p>
        </w:tc>
        <w:tc>
          <w:tcPr>
            <w:tcW w:w="8573" w:type="dxa"/>
          </w:tcPr>
          <w:p w14:paraId="471733CE" w14:textId="77777777" w:rsidR="006D111D" w:rsidRDefault="00000000">
            <w:pPr>
              <w:ind w:firstLineChars="200" w:firstLine="480"/>
            </w:pPr>
            <w:r>
              <w:t>1</w:t>
            </w:r>
            <w:r>
              <w:t>、废气：施工期大气污染物排放执行《施工场界扬尘排放限值》（</w:t>
            </w:r>
            <w:r>
              <w:t>DB61/1078-2017</w:t>
            </w:r>
            <w:r>
              <w:t>）；运营期废气执行《大气污染物综合排放标准》（</w:t>
            </w:r>
            <w:r>
              <w:t>GB16297-1996</w:t>
            </w:r>
            <w:r>
              <w:t>）表</w:t>
            </w:r>
            <w:r>
              <w:t>2</w:t>
            </w:r>
            <w:r>
              <w:t>中排放标准及《工业炉窑大气污染物排放标准》（</w:t>
            </w:r>
            <w:r>
              <w:t>GB9078-1996</w:t>
            </w:r>
            <w:r>
              <w:t>）二级标准限值要求；食堂油烟执行《饮食业油烟排放标准》（试行）（</w:t>
            </w:r>
            <w:r>
              <w:t>GB18483-2001</w:t>
            </w:r>
            <w:r>
              <w:t>）排放限值；</w:t>
            </w:r>
          </w:p>
          <w:p w14:paraId="602B3C4D" w14:textId="77777777" w:rsidR="006D111D" w:rsidRDefault="00000000">
            <w:pPr>
              <w:ind w:firstLineChars="200" w:firstLine="480"/>
            </w:pPr>
            <w:r>
              <w:t>2</w:t>
            </w:r>
            <w:r>
              <w:t>、废水：</w:t>
            </w:r>
            <w:proofErr w:type="gramStart"/>
            <w:r>
              <w:t>污</w:t>
            </w:r>
            <w:proofErr w:type="gramEnd"/>
            <w:r>
              <w:t>废水循环利用，不外排；</w:t>
            </w:r>
          </w:p>
          <w:p w14:paraId="75B54756" w14:textId="77777777" w:rsidR="006D111D" w:rsidRDefault="00000000">
            <w:pPr>
              <w:ind w:firstLineChars="200" w:firstLine="480"/>
            </w:pPr>
            <w:r>
              <w:t>3</w:t>
            </w:r>
            <w:r>
              <w:t>、噪声：施工期噪声执行《建筑施工场界环境噪声排放标准》（</w:t>
            </w:r>
            <w:r>
              <w:t>GB12523-2011</w:t>
            </w:r>
            <w:r>
              <w:t>）限值标准；运营</w:t>
            </w:r>
            <w:proofErr w:type="gramStart"/>
            <w:r>
              <w:t>期执行</w:t>
            </w:r>
            <w:proofErr w:type="gramEnd"/>
            <w:r>
              <w:t>《工业企业厂界环境噪声排放标准》（</w:t>
            </w:r>
            <w:r>
              <w:t>GB12348-2008</w:t>
            </w:r>
            <w:r>
              <w:t>）中</w:t>
            </w:r>
            <w:r>
              <w:t>2</w:t>
            </w:r>
            <w:r>
              <w:t>类；</w:t>
            </w:r>
          </w:p>
          <w:p w14:paraId="467EA7A0" w14:textId="77777777" w:rsidR="006D111D" w:rsidRDefault="00000000">
            <w:pPr>
              <w:ind w:firstLineChars="200" w:firstLine="480"/>
            </w:pPr>
            <w:r>
              <w:t>4</w:t>
            </w:r>
            <w:r>
              <w:t>、固体废弃物：一般固体废弃物排放执行《一般工业固体废物贮存和填埋污染控制标准》（</w:t>
            </w:r>
            <w:r>
              <w:t>GB18599-2020</w:t>
            </w:r>
            <w:r>
              <w:t>）中相关规定。危险废物排放执行《危险废物贮存污染控制标准》（</w:t>
            </w:r>
            <w:r>
              <w:t>GB 18597-2023</w:t>
            </w:r>
            <w:r>
              <w:t>）中相关要求；</w:t>
            </w:r>
          </w:p>
        </w:tc>
      </w:tr>
      <w:tr w:rsidR="006D111D" w14:paraId="608170D7" w14:textId="77777777">
        <w:trPr>
          <w:trHeight w:val="2106"/>
          <w:jc w:val="center"/>
        </w:trPr>
        <w:tc>
          <w:tcPr>
            <w:tcW w:w="519" w:type="dxa"/>
            <w:vAlign w:val="center"/>
          </w:tcPr>
          <w:p w14:paraId="641C0A54" w14:textId="77777777" w:rsidR="006D111D" w:rsidRDefault="00000000">
            <w:pPr>
              <w:adjustRightInd w:val="0"/>
              <w:snapToGrid w:val="0"/>
              <w:spacing w:line="240" w:lineRule="auto"/>
              <w:jc w:val="center"/>
              <w:rPr>
                <w:kern w:val="0"/>
                <w:szCs w:val="21"/>
              </w:rPr>
            </w:pPr>
            <w:r>
              <w:rPr>
                <w:kern w:val="0"/>
                <w:szCs w:val="21"/>
              </w:rPr>
              <w:t>总量</w:t>
            </w:r>
          </w:p>
          <w:p w14:paraId="22C53161" w14:textId="77777777" w:rsidR="006D111D" w:rsidRDefault="00000000">
            <w:pPr>
              <w:adjustRightInd w:val="0"/>
              <w:snapToGrid w:val="0"/>
              <w:spacing w:line="240" w:lineRule="auto"/>
              <w:jc w:val="center"/>
              <w:rPr>
                <w:kern w:val="0"/>
                <w:szCs w:val="21"/>
              </w:rPr>
            </w:pPr>
            <w:r>
              <w:rPr>
                <w:kern w:val="0"/>
                <w:szCs w:val="21"/>
              </w:rPr>
              <w:t>控制</w:t>
            </w:r>
          </w:p>
          <w:p w14:paraId="02040932" w14:textId="77777777" w:rsidR="006D111D" w:rsidRDefault="00000000">
            <w:pPr>
              <w:adjustRightInd w:val="0"/>
              <w:snapToGrid w:val="0"/>
              <w:spacing w:line="240" w:lineRule="auto"/>
              <w:jc w:val="center"/>
              <w:rPr>
                <w:kern w:val="0"/>
                <w:sz w:val="21"/>
                <w:szCs w:val="21"/>
              </w:rPr>
            </w:pPr>
            <w:r>
              <w:rPr>
                <w:kern w:val="0"/>
                <w:szCs w:val="21"/>
              </w:rPr>
              <w:t>指标</w:t>
            </w:r>
          </w:p>
        </w:tc>
        <w:tc>
          <w:tcPr>
            <w:tcW w:w="8573" w:type="dxa"/>
            <w:vAlign w:val="center"/>
          </w:tcPr>
          <w:p w14:paraId="6FE1640E" w14:textId="77777777" w:rsidR="006D111D" w:rsidRDefault="006D111D"/>
          <w:p w14:paraId="34C86353" w14:textId="77777777" w:rsidR="006D111D" w:rsidRDefault="006D111D">
            <w:pPr>
              <w:pStyle w:val="Char"/>
            </w:pPr>
          </w:p>
          <w:p w14:paraId="069749D6" w14:textId="77777777" w:rsidR="006D111D" w:rsidRDefault="006D111D">
            <w:pPr>
              <w:pStyle w:val="22"/>
              <w:jc w:val="center"/>
              <w:rPr>
                <w:rFonts w:ascii="Times New Roman"/>
              </w:rPr>
            </w:pPr>
          </w:p>
          <w:p w14:paraId="74F852AF" w14:textId="77777777" w:rsidR="006D111D" w:rsidRDefault="006D111D">
            <w:pPr>
              <w:pStyle w:val="Char"/>
            </w:pPr>
          </w:p>
          <w:p w14:paraId="7588E966" w14:textId="77777777" w:rsidR="006D111D" w:rsidRDefault="006D111D">
            <w:pPr>
              <w:pStyle w:val="Char"/>
            </w:pPr>
          </w:p>
          <w:p w14:paraId="206EE891" w14:textId="77777777" w:rsidR="006D111D" w:rsidRDefault="006D111D">
            <w:pPr>
              <w:pStyle w:val="Char"/>
            </w:pPr>
          </w:p>
          <w:p w14:paraId="59DCB58D" w14:textId="77777777" w:rsidR="006D111D" w:rsidRDefault="006D111D">
            <w:pPr>
              <w:pStyle w:val="Char"/>
            </w:pPr>
          </w:p>
          <w:p w14:paraId="032DC8E1" w14:textId="77777777" w:rsidR="006D111D" w:rsidRDefault="006D111D">
            <w:pPr>
              <w:pStyle w:val="Char"/>
            </w:pPr>
          </w:p>
          <w:p w14:paraId="0E800D5F" w14:textId="77777777" w:rsidR="006D111D" w:rsidRDefault="00000000">
            <w:pPr>
              <w:pStyle w:val="Char"/>
              <w:ind w:firstLineChars="200" w:firstLine="480"/>
            </w:pPr>
            <w:r>
              <w:t>结合本工程的排污特点，根据工程分析情况，本项目总量控制指标如下：</w:t>
            </w:r>
            <w:r>
              <w:t>NOx0.4t/a</w:t>
            </w:r>
            <w:r>
              <w:t>（甲醇作为烘干燃料）。</w:t>
            </w:r>
          </w:p>
          <w:p w14:paraId="618DC0BE" w14:textId="77777777" w:rsidR="006D111D" w:rsidRDefault="006D111D">
            <w:pPr>
              <w:pStyle w:val="Char"/>
              <w:ind w:firstLineChars="200" w:firstLine="480"/>
            </w:pPr>
          </w:p>
          <w:p w14:paraId="16281197" w14:textId="77777777" w:rsidR="006D111D" w:rsidRDefault="006D111D">
            <w:pPr>
              <w:pStyle w:val="Char"/>
              <w:ind w:firstLineChars="200" w:firstLine="480"/>
            </w:pPr>
          </w:p>
          <w:p w14:paraId="1A379C28" w14:textId="77777777" w:rsidR="006D111D" w:rsidRDefault="006D111D">
            <w:pPr>
              <w:pStyle w:val="Char"/>
              <w:ind w:firstLineChars="200" w:firstLine="480"/>
            </w:pPr>
          </w:p>
          <w:p w14:paraId="626E7D40" w14:textId="77777777" w:rsidR="006D111D" w:rsidRDefault="006D111D">
            <w:pPr>
              <w:pStyle w:val="Char"/>
              <w:ind w:firstLineChars="200" w:firstLine="480"/>
            </w:pPr>
          </w:p>
          <w:p w14:paraId="43C7EE78" w14:textId="77777777" w:rsidR="006D111D" w:rsidRDefault="006D111D">
            <w:pPr>
              <w:pStyle w:val="Char"/>
              <w:ind w:firstLineChars="200" w:firstLine="480"/>
            </w:pPr>
          </w:p>
          <w:p w14:paraId="681452D9" w14:textId="77777777" w:rsidR="006D111D" w:rsidRDefault="006D111D">
            <w:pPr>
              <w:pStyle w:val="Char"/>
              <w:ind w:firstLineChars="200" w:firstLine="480"/>
            </w:pPr>
          </w:p>
          <w:p w14:paraId="6EBB4631" w14:textId="77777777" w:rsidR="006D111D" w:rsidRDefault="006D111D">
            <w:pPr>
              <w:pStyle w:val="Char"/>
              <w:ind w:firstLineChars="200" w:firstLine="480"/>
            </w:pPr>
          </w:p>
          <w:p w14:paraId="2180AD34" w14:textId="77777777" w:rsidR="006D111D" w:rsidRDefault="006D111D">
            <w:pPr>
              <w:pStyle w:val="Char"/>
            </w:pPr>
          </w:p>
        </w:tc>
      </w:tr>
      <w:bookmarkEnd w:id="4"/>
    </w:tbl>
    <w:p w14:paraId="60D2D6D9" w14:textId="77777777" w:rsidR="006D111D" w:rsidRDefault="006D111D">
      <w:pPr>
        <w:spacing w:line="240" w:lineRule="auto"/>
        <w:jc w:val="both"/>
        <w:outlineLvl w:val="0"/>
        <w:rPr>
          <w:rFonts w:eastAsia="黑体"/>
          <w:snapToGrid w:val="0"/>
          <w:sz w:val="30"/>
          <w:szCs w:val="30"/>
        </w:rPr>
      </w:pPr>
    </w:p>
    <w:p w14:paraId="13892E82" w14:textId="77777777" w:rsidR="006D111D" w:rsidRDefault="00000000">
      <w:pPr>
        <w:spacing w:line="240" w:lineRule="auto"/>
        <w:jc w:val="center"/>
        <w:outlineLvl w:val="0"/>
        <w:rPr>
          <w:rFonts w:eastAsia="黑体"/>
          <w:sz w:val="32"/>
          <w:szCs w:val="32"/>
        </w:rPr>
      </w:pPr>
      <w:r>
        <w:rPr>
          <w:rFonts w:eastAsia="黑体"/>
          <w:snapToGrid w:val="0"/>
          <w:sz w:val="30"/>
          <w:szCs w:val="30"/>
        </w:rPr>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8162"/>
      </w:tblGrid>
      <w:tr w:rsidR="006D111D" w14:paraId="7338882A" w14:textId="77777777">
        <w:trPr>
          <w:trHeight w:val="426"/>
          <w:jc w:val="center"/>
        </w:trPr>
        <w:tc>
          <w:tcPr>
            <w:tcW w:w="746"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10C9E561" w14:textId="77777777" w:rsidR="006D111D" w:rsidRDefault="00000000">
            <w:pPr>
              <w:pStyle w:val="af6"/>
              <w:adjustRightInd w:val="0"/>
              <w:snapToGrid w:val="0"/>
              <w:spacing w:beforeAutospacing="0" w:afterAutospacing="0" w:line="240" w:lineRule="auto"/>
              <w:jc w:val="center"/>
              <w:rPr>
                <w:rFonts w:ascii="Times New Roman" w:hAnsi="Times New Roman"/>
                <w:kern w:val="2"/>
              </w:rPr>
            </w:pPr>
            <w:r>
              <w:rPr>
                <w:rFonts w:ascii="Times New Roman" w:hAnsi="Times New Roman"/>
                <w:kern w:val="2"/>
              </w:rPr>
              <w:t>施工</w:t>
            </w:r>
          </w:p>
          <w:p w14:paraId="2C717DE6" w14:textId="77777777" w:rsidR="006D111D" w:rsidRDefault="00000000">
            <w:pPr>
              <w:pStyle w:val="af6"/>
              <w:adjustRightInd w:val="0"/>
              <w:snapToGrid w:val="0"/>
              <w:spacing w:beforeAutospacing="0" w:afterAutospacing="0" w:line="240" w:lineRule="auto"/>
              <w:jc w:val="center"/>
              <w:rPr>
                <w:rFonts w:ascii="Times New Roman" w:hAnsi="Times New Roman"/>
                <w:kern w:val="2"/>
              </w:rPr>
            </w:pPr>
            <w:r>
              <w:rPr>
                <w:rFonts w:ascii="Times New Roman" w:hAnsi="Times New Roman"/>
                <w:kern w:val="2"/>
              </w:rPr>
              <w:t>期环</w:t>
            </w:r>
          </w:p>
          <w:p w14:paraId="18F7BB38" w14:textId="77777777" w:rsidR="006D111D" w:rsidRDefault="00000000">
            <w:pPr>
              <w:pStyle w:val="af6"/>
              <w:adjustRightInd w:val="0"/>
              <w:snapToGrid w:val="0"/>
              <w:spacing w:beforeAutospacing="0" w:afterAutospacing="0" w:line="240" w:lineRule="auto"/>
              <w:jc w:val="center"/>
              <w:rPr>
                <w:rFonts w:ascii="Times New Roman" w:hAnsi="Times New Roman"/>
                <w:kern w:val="2"/>
              </w:rPr>
            </w:pPr>
            <w:r>
              <w:rPr>
                <w:rFonts w:ascii="Times New Roman" w:hAnsi="Times New Roman"/>
                <w:kern w:val="2"/>
              </w:rPr>
              <w:t>境保</w:t>
            </w:r>
          </w:p>
          <w:p w14:paraId="72D624F0" w14:textId="77777777" w:rsidR="006D111D" w:rsidRDefault="00000000">
            <w:pPr>
              <w:pStyle w:val="af6"/>
              <w:adjustRightInd w:val="0"/>
              <w:snapToGrid w:val="0"/>
              <w:spacing w:beforeAutospacing="0" w:afterAutospacing="0" w:line="240" w:lineRule="auto"/>
              <w:jc w:val="center"/>
              <w:rPr>
                <w:rFonts w:ascii="Times New Roman" w:hAnsi="Times New Roman"/>
                <w:kern w:val="2"/>
              </w:rPr>
            </w:pPr>
            <w:r>
              <w:rPr>
                <w:rFonts w:ascii="Times New Roman" w:hAnsi="Times New Roman"/>
                <w:kern w:val="2"/>
              </w:rPr>
              <w:t>护</w:t>
            </w:r>
            <w:proofErr w:type="gramStart"/>
            <w:r>
              <w:rPr>
                <w:rFonts w:ascii="Times New Roman" w:hAnsi="Times New Roman"/>
                <w:kern w:val="2"/>
              </w:rPr>
              <w:t>措</w:t>
            </w:r>
            <w:proofErr w:type="gramEnd"/>
          </w:p>
          <w:p w14:paraId="1C5403F9" w14:textId="77777777" w:rsidR="006D111D" w:rsidRDefault="00000000">
            <w:pPr>
              <w:pStyle w:val="af6"/>
              <w:adjustRightInd w:val="0"/>
              <w:snapToGrid w:val="0"/>
              <w:spacing w:beforeAutospacing="0" w:afterAutospacing="0" w:line="240" w:lineRule="auto"/>
              <w:jc w:val="center"/>
              <w:rPr>
                <w:rFonts w:ascii="Times New Roman" w:hAnsi="Times New Roman"/>
                <w:bCs/>
                <w:kern w:val="2"/>
                <w:sz w:val="21"/>
                <w:szCs w:val="21"/>
              </w:rPr>
            </w:pPr>
            <w:r>
              <w:rPr>
                <w:rFonts w:ascii="Times New Roman" w:hAnsi="Times New Roman"/>
                <w:kern w:val="2"/>
              </w:rPr>
              <w:t>施</w:t>
            </w:r>
          </w:p>
        </w:tc>
        <w:tc>
          <w:tcPr>
            <w:tcW w:w="8162" w:type="dxa"/>
            <w:tcBorders>
              <w:top w:val="single" w:sz="8" w:space="0" w:color="auto"/>
              <w:left w:val="single" w:sz="4" w:space="0" w:color="auto"/>
              <w:bottom w:val="single" w:sz="4" w:space="0" w:color="auto"/>
              <w:right w:val="single" w:sz="8" w:space="0" w:color="auto"/>
            </w:tcBorders>
          </w:tcPr>
          <w:p w14:paraId="5E2939CD" w14:textId="77777777" w:rsidR="006D111D" w:rsidRDefault="00000000">
            <w:pPr>
              <w:ind w:firstLineChars="200" w:firstLine="482"/>
              <w:rPr>
                <w:b/>
                <w:bCs/>
              </w:rPr>
            </w:pPr>
            <w:bookmarkStart w:id="7" w:name="_Toc480188239"/>
            <w:bookmarkStart w:id="8" w:name="_Toc492786364"/>
            <w:bookmarkStart w:id="9" w:name="_Toc480518548"/>
            <w:bookmarkStart w:id="10" w:name="_Toc480529065"/>
            <w:r>
              <w:rPr>
                <w:b/>
                <w:bCs/>
              </w:rPr>
              <w:t>1</w:t>
            </w:r>
            <w:r>
              <w:rPr>
                <w:b/>
                <w:bCs/>
              </w:rPr>
              <w:t>、施工期废气</w:t>
            </w:r>
          </w:p>
          <w:p w14:paraId="6E9B5F36" w14:textId="77777777" w:rsidR="006D111D" w:rsidRDefault="00000000">
            <w:pPr>
              <w:ind w:firstLineChars="200" w:firstLine="480"/>
            </w:pPr>
            <w:r>
              <w:t>施工期废气污染源主要有施工扬尘、施工机械及车辆尾气等。</w:t>
            </w:r>
          </w:p>
          <w:p w14:paraId="59A0907A" w14:textId="77777777" w:rsidR="006D111D" w:rsidRDefault="00000000">
            <w:pPr>
              <w:numPr>
                <w:ilvl w:val="0"/>
                <w:numId w:val="5"/>
              </w:numPr>
              <w:ind w:firstLineChars="200" w:firstLine="480"/>
            </w:pPr>
            <w:r>
              <w:t>施工扬尘为减少施工扬尘对敏感点及周围环境的影响，根据《陕西省大气污染防治条例》、《陕西省建筑施工扬尘治理行动方案》、《陕西省建筑施工扬尘治理措施</w:t>
            </w:r>
            <w:r>
              <w:t>16</w:t>
            </w:r>
            <w:r>
              <w:t>条》等相关政策要求对施工扬尘的相关管理规定，针对施工期环境空气污染防治制定如下措施：</w:t>
            </w:r>
          </w:p>
          <w:p w14:paraId="7FD38DE1" w14:textId="77777777" w:rsidR="006D111D" w:rsidRDefault="00000000">
            <w:pPr>
              <w:ind w:firstLineChars="200" w:firstLine="480"/>
            </w:pPr>
            <w:r>
              <w:t>①</w:t>
            </w:r>
            <w:r>
              <w:t>具体要求落实</w:t>
            </w:r>
            <w:r>
              <w:t>6</w:t>
            </w:r>
            <w:r>
              <w:t>个百分百：施工工地周边</w:t>
            </w:r>
            <w:r>
              <w:t>100%</w:t>
            </w:r>
            <w:r>
              <w:t>围挡；出入车辆</w:t>
            </w:r>
            <w:r>
              <w:t>100%</w:t>
            </w:r>
            <w:r>
              <w:t>冲洗；拆迁工地</w:t>
            </w:r>
            <w:r>
              <w:t>100%</w:t>
            </w:r>
            <w:r>
              <w:t>湿法作业；渣土车辆</w:t>
            </w:r>
            <w:r>
              <w:t>100%</w:t>
            </w:r>
            <w:r>
              <w:t>密闭运输；施工现场地面</w:t>
            </w:r>
            <w:r>
              <w:t>100%</w:t>
            </w:r>
            <w:r>
              <w:t>硬化；物料堆放</w:t>
            </w:r>
            <w:r>
              <w:t>100%</w:t>
            </w:r>
            <w:r>
              <w:t>覆盖。</w:t>
            </w:r>
          </w:p>
          <w:p w14:paraId="71F6F0B7" w14:textId="77777777" w:rsidR="006D111D" w:rsidRDefault="00000000">
            <w:pPr>
              <w:ind w:firstLineChars="200" w:firstLine="480"/>
            </w:pPr>
            <w:r>
              <w:t>②</w:t>
            </w:r>
            <w:r>
              <w:t>严格落实工业原辅材料堆放</w:t>
            </w:r>
            <w:proofErr w:type="gramStart"/>
            <w:r>
              <w:t>场抑尘</w:t>
            </w:r>
            <w:proofErr w:type="gramEnd"/>
            <w:r>
              <w:t>措施，配套建设收尘和密封物料仓</w:t>
            </w:r>
            <w:r>
              <w:t xml:space="preserve"> </w:t>
            </w:r>
            <w:r>
              <w:t>库，建设围墙、喷淋、覆盖和围挡等</w:t>
            </w:r>
            <w:proofErr w:type="gramStart"/>
            <w:r>
              <w:t>防风抑尘措施</w:t>
            </w:r>
            <w:proofErr w:type="gramEnd"/>
            <w:r>
              <w:t>，采用密闭输送设备作业</w:t>
            </w:r>
            <w:r>
              <w:t xml:space="preserve"> </w:t>
            </w:r>
            <w:r>
              <w:t>的，必须在装卸处配备吸尘、喷淋等防尘设施，并保持防尘设施的正常使用，</w:t>
            </w:r>
            <w:r>
              <w:t xml:space="preserve"> </w:t>
            </w:r>
            <w:r>
              <w:t>严禁露天堆放、装卸作业和物料干法作业。</w:t>
            </w:r>
          </w:p>
          <w:p w14:paraId="297D7F9D" w14:textId="77777777" w:rsidR="006D111D" w:rsidRDefault="00000000">
            <w:pPr>
              <w:ind w:firstLineChars="200" w:firstLine="480"/>
            </w:pPr>
            <w:r>
              <w:t>③</w:t>
            </w:r>
            <w:r>
              <w:t>建筑工地加强工地门卫管理，配置足够的保洁人员，对工地或厂区围墙及门前卫生及时进行清扫和保洁；开展学法用法活动。组织建设工地从业人员认真学习《中华人民共和国环境保护法》、《中华人民共和国大气污染</w:t>
            </w:r>
            <w:r>
              <w:t xml:space="preserve"> </w:t>
            </w:r>
            <w:r>
              <w:t>防治法》等法律法规和相关规定，切实提高法律意识、环保意识、责任意识；督促建设工地制定完善扬尘污染防治措施和制度；建筑垃圾消纳</w:t>
            </w:r>
            <w:proofErr w:type="gramStart"/>
            <w:r>
              <w:t>场按照</w:t>
            </w:r>
            <w:proofErr w:type="gramEnd"/>
            <w:r>
              <w:t>规定硬化出入口道路，设置洗车机、洗车槽、沉淀池，配置各种机械设备，对已</w:t>
            </w:r>
            <w:r>
              <w:t xml:space="preserve"> </w:t>
            </w:r>
            <w:r>
              <w:t>消</w:t>
            </w:r>
            <w:proofErr w:type="gramStart"/>
            <w:r>
              <w:t>纳区域</w:t>
            </w:r>
            <w:proofErr w:type="gramEnd"/>
            <w:r>
              <w:t>进行覆盖或绿化，对消</w:t>
            </w:r>
            <w:proofErr w:type="gramStart"/>
            <w:r>
              <w:t>纳区域</w:t>
            </w:r>
            <w:proofErr w:type="gramEnd"/>
            <w:r>
              <w:t>定期洒水抑尘。</w:t>
            </w:r>
          </w:p>
          <w:p w14:paraId="4E956980" w14:textId="77777777" w:rsidR="006D111D" w:rsidRDefault="00000000">
            <w:pPr>
              <w:ind w:firstLineChars="200" w:firstLine="480"/>
            </w:pPr>
            <w:r>
              <w:t>④</w:t>
            </w:r>
            <w:r>
              <w:t>加强施工扬尘管控。严格建筑工地扬尘污染防治管控，制定年度扬尘污染防治专项整治方案，实行领导分片包抓制，全面少搬运环节。落实建筑</w:t>
            </w:r>
            <w:r>
              <w:lastRenderedPageBreak/>
              <w:t>施工</w:t>
            </w:r>
            <w:r>
              <w:t>“</w:t>
            </w:r>
            <w:r>
              <w:t>六个</w:t>
            </w:r>
            <w:r>
              <w:t>100%</w:t>
            </w:r>
            <w:r>
              <w:t>管理</w:t>
            </w:r>
            <w:r>
              <w:t>+</w:t>
            </w:r>
            <w:r>
              <w:t>红黄绿牌结果管理</w:t>
            </w:r>
            <w:r>
              <w:t>”</w:t>
            </w:r>
            <w:r>
              <w:t>的防治联动制度，对落实扬尘管控措施不力的施工工地，在建筑市场监管与诚信信息平台曝光，记入企业不良信用记录。加强商品混凝土企业日常监管力度，严格落实硬化、覆盖、冲洗</w:t>
            </w:r>
            <w:proofErr w:type="gramStart"/>
            <w:r>
              <w:t>等抑尘</w:t>
            </w:r>
            <w:proofErr w:type="gramEnd"/>
            <w:r>
              <w:t>措施。</w:t>
            </w:r>
          </w:p>
          <w:p w14:paraId="54FD2792" w14:textId="77777777" w:rsidR="006D111D" w:rsidRDefault="00000000">
            <w:pPr>
              <w:ind w:firstLineChars="200" w:firstLine="480"/>
            </w:pPr>
            <w:r>
              <w:t>通过加强施工管理，采取以上一系列措施，施工期扬尘排放要求严格满足《施工场界扬尘排放限值》（</w:t>
            </w:r>
            <w:r>
              <w:t>DB61/1078-2017</w:t>
            </w:r>
            <w:r>
              <w:t>）中标准限值，可大幅度降</w:t>
            </w:r>
            <w:r>
              <w:t xml:space="preserve"> </w:t>
            </w:r>
            <w:proofErr w:type="gramStart"/>
            <w:r>
              <w:t>低施工</w:t>
            </w:r>
            <w:proofErr w:type="gramEnd"/>
            <w:r>
              <w:t>造成的大气污染。</w:t>
            </w:r>
          </w:p>
          <w:p w14:paraId="0EE3DE3D" w14:textId="77777777" w:rsidR="006D111D" w:rsidRDefault="00000000">
            <w:pPr>
              <w:numPr>
                <w:ilvl w:val="0"/>
                <w:numId w:val="5"/>
              </w:numPr>
              <w:ind w:firstLineChars="200" w:firstLine="480"/>
            </w:pPr>
            <w:r>
              <w:t>施工机械及车辆尾气</w:t>
            </w:r>
          </w:p>
          <w:p w14:paraId="56D1879A" w14:textId="77777777" w:rsidR="006D111D" w:rsidRDefault="00000000">
            <w:pPr>
              <w:ind w:firstLineChars="200" w:firstLine="480"/>
            </w:pPr>
            <w:r>
              <w:t>主要包括施工机械尾气和各种运输车辆排放的汽车尾气，属于无组织排放。施工期间需加强机械和车辆的维护保养工作，以减少污染物的排放。</w:t>
            </w:r>
          </w:p>
          <w:p w14:paraId="3F4BF6B0" w14:textId="77777777" w:rsidR="006D111D" w:rsidRDefault="00000000">
            <w:pPr>
              <w:numPr>
                <w:ilvl w:val="0"/>
                <w:numId w:val="6"/>
              </w:numPr>
              <w:ind w:firstLineChars="200" w:firstLine="482"/>
              <w:rPr>
                <w:b/>
                <w:bCs/>
              </w:rPr>
            </w:pPr>
            <w:r>
              <w:rPr>
                <w:b/>
                <w:bCs/>
              </w:rPr>
              <w:t>施工期废水</w:t>
            </w:r>
          </w:p>
          <w:p w14:paraId="60438C50" w14:textId="77777777" w:rsidR="006D111D" w:rsidRDefault="00000000">
            <w:pPr>
              <w:ind w:firstLineChars="200" w:firstLine="480"/>
            </w:pPr>
            <w:r>
              <w:t>施工过程中产生的废水主要为施工废水和工人的生活污水。</w:t>
            </w:r>
          </w:p>
          <w:p w14:paraId="1A6AB2C1" w14:textId="77777777" w:rsidR="006D111D" w:rsidRDefault="00000000">
            <w:pPr>
              <w:numPr>
                <w:ilvl w:val="0"/>
                <w:numId w:val="7"/>
              </w:numPr>
              <w:ind w:firstLineChars="200" w:firstLine="480"/>
            </w:pPr>
            <w:r>
              <w:t>施工废水主要包括施工废水及混凝土养护废水。生产废水产生量较小，主要污染物为</w:t>
            </w:r>
            <w:r>
              <w:t>SS</w:t>
            </w:r>
            <w:r>
              <w:t>等。污水通过简易沉淀池沉淀后，用于厂区洒水抑尘，不外排。</w:t>
            </w:r>
          </w:p>
          <w:p w14:paraId="0A5859DA" w14:textId="77777777" w:rsidR="006D111D" w:rsidRDefault="00000000">
            <w:pPr>
              <w:numPr>
                <w:ilvl w:val="0"/>
                <w:numId w:val="7"/>
              </w:numPr>
              <w:ind w:firstLineChars="200" w:firstLine="480"/>
            </w:pPr>
            <w:r>
              <w:t>生活污水由于施工人员都是附近的居民，厂区不设食宿。生活污水排入化粪池清掏外运用作肥田。</w:t>
            </w:r>
          </w:p>
          <w:p w14:paraId="7A7BBB76" w14:textId="77777777" w:rsidR="006D111D" w:rsidRDefault="00000000">
            <w:pPr>
              <w:ind w:firstLineChars="200" w:firstLine="480"/>
            </w:pPr>
            <w:r>
              <w:t>施工期生产废水评价要求做好以下防治措施：</w:t>
            </w:r>
          </w:p>
          <w:p w14:paraId="77D391B4" w14:textId="77777777" w:rsidR="006D111D" w:rsidRDefault="00000000">
            <w:pPr>
              <w:ind w:firstLineChars="200" w:firstLine="480"/>
            </w:pPr>
            <w:r>
              <w:t>①</w:t>
            </w:r>
            <w:r>
              <w:t>严格执行《建设工程施工场地文明施工及环境管理暂行规定》，对地面排水应进行有组织设计、收集回用，严禁乱排、乱流污染道路、水体；</w:t>
            </w:r>
          </w:p>
          <w:p w14:paraId="0A899FB4" w14:textId="77777777" w:rsidR="006D111D" w:rsidRDefault="00000000">
            <w:pPr>
              <w:ind w:firstLineChars="200" w:firstLine="480"/>
            </w:pPr>
            <w:r>
              <w:t>②</w:t>
            </w:r>
            <w:r>
              <w:t>严禁将施工废水直接外排。对施工产生的泥浆水应设置临时沉淀池，含泥沙雨水、泥浆水应经沉淀后全部回用；</w:t>
            </w:r>
          </w:p>
          <w:p w14:paraId="5CC072DD" w14:textId="77777777" w:rsidR="006D111D" w:rsidRDefault="00000000">
            <w:pPr>
              <w:ind w:firstLineChars="200" w:firstLine="480"/>
            </w:pPr>
            <w:r>
              <w:t>③</w:t>
            </w:r>
            <w:r>
              <w:t>对施工场地设置的临时沉淀池等要按照规范进行修建，地面要进行防</w:t>
            </w:r>
            <w:r>
              <w:t xml:space="preserve"> </w:t>
            </w:r>
            <w:r>
              <w:t>渗硬化，防止废水对地下水造成污染。</w:t>
            </w:r>
          </w:p>
          <w:p w14:paraId="5E036425" w14:textId="77777777" w:rsidR="006D111D" w:rsidRDefault="00000000">
            <w:pPr>
              <w:ind w:firstLineChars="200" w:firstLine="480"/>
            </w:pPr>
            <w:r>
              <w:t>采取上述防治施后，施工期废水对周围环境的影响较小</w:t>
            </w:r>
            <w:bookmarkEnd w:id="7"/>
            <w:bookmarkEnd w:id="8"/>
            <w:bookmarkEnd w:id="9"/>
            <w:bookmarkEnd w:id="10"/>
            <w:r>
              <w:t>。</w:t>
            </w:r>
          </w:p>
          <w:p w14:paraId="4325D3CE" w14:textId="77777777" w:rsidR="006D111D" w:rsidRDefault="00000000">
            <w:pPr>
              <w:ind w:firstLineChars="200" w:firstLine="482"/>
              <w:rPr>
                <w:b/>
                <w:bCs/>
              </w:rPr>
            </w:pPr>
            <w:bookmarkStart w:id="11" w:name="_Toc480518550"/>
            <w:bookmarkStart w:id="12" w:name="_Toc480529067"/>
            <w:bookmarkStart w:id="13" w:name="_Toc480188241"/>
            <w:bookmarkStart w:id="14" w:name="_Toc492786366"/>
            <w:r>
              <w:rPr>
                <w:b/>
                <w:bCs/>
              </w:rPr>
              <w:t>3</w:t>
            </w:r>
            <w:r>
              <w:rPr>
                <w:b/>
                <w:bCs/>
              </w:rPr>
              <w:t>、施工期噪声</w:t>
            </w:r>
          </w:p>
          <w:p w14:paraId="1D3B630D" w14:textId="77777777" w:rsidR="006D111D" w:rsidRDefault="00000000">
            <w:pPr>
              <w:ind w:firstLineChars="200" w:firstLine="480"/>
            </w:pPr>
            <w:r>
              <w:t>由于施工期噪声来自挖掘机、搅拌机等建筑施工机械作业时产生的噪声和出入施工场地车辆（主要是建筑材料运输车辆）产生的噪声，该噪声具有</w:t>
            </w:r>
            <w:r>
              <w:lastRenderedPageBreak/>
              <w:t>阶段性、临时性和不固定性等特点，因此管理显得尤为重要。施工现场的噪声管理必须执行《建筑施工场界环境噪声排放标准》（</w:t>
            </w:r>
            <w:r>
              <w:t>GB12523-2011</w:t>
            </w:r>
            <w:r>
              <w:t>）的规定，加强管理，文明施工。为有效降低施工噪声对周围居民的影响，现就施工期噪声控制措施提出以下措施：</w:t>
            </w:r>
            <w:r>
              <w:t xml:space="preserve"> </w:t>
            </w:r>
          </w:p>
          <w:p w14:paraId="0A539BB4" w14:textId="77777777" w:rsidR="006D111D" w:rsidRDefault="00000000">
            <w:pPr>
              <w:ind w:firstLineChars="200" w:firstLine="480"/>
            </w:pPr>
            <w:r>
              <w:t xml:space="preserve">① </w:t>
            </w:r>
            <w:r>
              <w:t>严格控制施工时间，根据不同季节正常休息时间，合理安排施工计划，避开夜间（</w:t>
            </w:r>
            <w:r>
              <w:t>22</w:t>
            </w:r>
            <w:r>
              <w:t>：</w:t>
            </w:r>
            <w:r>
              <w:t>00-06</w:t>
            </w:r>
            <w:r>
              <w:t>：</w:t>
            </w:r>
            <w:r>
              <w:t>00</w:t>
            </w:r>
            <w:r>
              <w:t>）、昼间午休时间（</w:t>
            </w:r>
            <w:r>
              <w:t>12</w:t>
            </w:r>
            <w:r>
              <w:t>：</w:t>
            </w:r>
            <w:r>
              <w:t>00-14</w:t>
            </w:r>
            <w:r>
              <w:t>：</w:t>
            </w:r>
            <w:r>
              <w:t>00</w:t>
            </w:r>
            <w:r>
              <w:t>）施工，以免产生扰民现象；对位置相对固定的高噪声机械设备，选择合适地点设置单面声障。</w:t>
            </w:r>
          </w:p>
          <w:p w14:paraId="448901C9" w14:textId="77777777" w:rsidR="006D111D" w:rsidRDefault="00000000">
            <w:pPr>
              <w:ind w:firstLineChars="200" w:firstLine="480"/>
            </w:pPr>
            <w:r>
              <w:t xml:space="preserve">② </w:t>
            </w:r>
            <w:r>
              <w:t>运输车辆，运载建筑材料及建筑垃圾的车辆要选择合适的时间、路线进行运输，车辆出入现场时应低速、禁止鸣笛，减少对敏感点的影响。</w:t>
            </w:r>
          </w:p>
          <w:p w14:paraId="57165B1A" w14:textId="77777777" w:rsidR="006D111D" w:rsidRDefault="00000000">
            <w:pPr>
              <w:ind w:firstLineChars="200" w:firstLine="480"/>
            </w:pPr>
            <w:r>
              <w:t xml:space="preserve">③ </w:t>
            </w:r>
            <w:r>
              <w:t>施工设备选型上采用低噪声设备。以降低噪声源声压级；在施工过程中对动力机械设备定期进行维修和保养；搅拌机及其运料通道远离村庄；运输车辆应减速行驶，减少鸣笛，禁止夜间施工等。</w:t>
            </w:r>
          </w:p>
          <w:p w14:paraId="0FB1E18B" w14:textId="77777777" w:rsidR="006D111D" w:rsidRDefault="00000000">
            <w:pPr>
              <w:ind w:firstLineChars="200" w:firstLine="480"/>
            </w:pPr>
            <w:r>
              <w:t xml:space="preserve">④ </w:t>
            </w:r>
            <w:r>
              <w:t>要求施工单位进行文明施工，减轻施工期</w:t>
            </w:r>
            <w:proofErr w:type="gramStart"/>
            <w:r>
              <w:t>间施工</w:t>
            </w:r>
            <w:proofErr w:type="gramEnd"/>
            <w:r>
              <w:t>人员产生的社会噪声对环境的影响。在施工现场标明投诉电话号码，对投诉问题业主应及时与当地生态环境部门取得联系，在</w:t>
            </w:r>
            <w:r>
              <w:t>24</w:t>
            </w:r>
            <w:r>
              <w:t>小时内处理各种环境纠纷。</w:t>
            </w:r>
          </w:p>
          <w:p w14:paraId="362656F5" w14:textId="77777777" w:rsidR="006D111D" w:rsidRDefault="00000000">
            <w:pPr>
              <w:ind w:firstLineChars="200" w:firstLine="480"/>
            </w:pPr>
            <w:r>
              <w:t>经采取上述措施后，工期噪声排放可满足《建筑施工场界环境噪声排放标准》（</w:t>
            </w:r>
            <w:r>
              <w:t>GB12523-2011</w:t>
            </w:r>
            <w:r>
              <w:t>）的规定，对项目地</w:t>
            </w:r>
            <w:proofErr w:type="gramStart"/>
            <w:r>
              <w:t>周边声</w:t>
            </w:r>
            <w:proofErr w:type="gramEnd"/>
            <w:r>
              <w:t>环境的影响较小。</w:t>
            </w:r>
          </w:p>
          <w:p w14:paraId="77E2B716" w14:textId="77777777" w:rsidR="006D111D" w:rsidRDefault="00000000">
            <w:pPr>
              <w:ind w:firstLineChars="200" w:firstLine="482"/>
              <w:rPr>
                <w:b/>
                <w:bCs/>
              </w:rPr>
            </w:pPr>
            <w:r>
              <w:rPr>
                <w:b/>
                <w:bCs/>
              </w:rPr>
              <w:t>4</w:t>
            </w:r>
            <w:r>
              <w:rPr>
                <w:b/>
                <w:bCs/>
              </w:rPr>
              <w:t>、施工期固体废物</w:t>
            </w:r>
          </w:p>
          <w:bookmarkEnd w:id="11"/>
          <w:bookmarkEnd w:id="12"/>
          <w:bookmarkEnd w:id="13"/>
          <w:bookmarkEnd w:id="14"/>
          <w:p w14:paraId="4F96CF23" w14:textId="77777777" w:rsidR="006D111D" w:rsidRDefault="00000000">
            <w:pPr>
              <w:ind w:firstLineChars="200" w:firstLine="480"/>
            </w:pPr>
            <w:r>
              <w:t>施工期固体废物主要为施工建筑垃圾和生活垃圾。</w:t>
            </w:r>
          </w:p>
          <w:p w14:paraId="67954D33" w14:textId="77777777" w:rsidR="006D111D" w:rsidRDefault="00000000">
            <w:pPr>
              <w:numPr>
                <w:ilvl w:val="0"/>
                <w:numId w:val="8"/>
              </w:numPr>
              <w:ind w:firstLineChars="200" w:firstLine="480"/>
            </w:pPr>
            <w:r>
              <w:t>建筑垃圾</w:t>
            </w:r>
          </w:p>
          <w:p w14:paraId="65BF9569" w14:textId="77777777" w:rsidR="006D111D" w:rsidRDefault="00000000">
            <w:pPr>
              <w:ind w:firstLineChars="200" w:firstLine="480"/>
            </w:pPr>
            <w:r>
              <w:t>建筑垃圾主要来源于土方、废弃包装、废弃混凝土（如水泥、石灰、砂石等）。其中土石方可回用于填方，不设取弃土场。本项目车间厂房为彩钢棚结构，垃圾主要是废弃的金属边角料，集中收集</w:t>
            </w:r>
            <w:proofErr w:type="gramStart"/>
            <w:r>
              <w:t>外收到</w:t>
            </w:r>
            <w:proofErr w:type="gramEnd"/>
            <w:r>
              <w:t>废品回收站，不可回收利用的部分统一清运到建筑垃圾填埋场。项目产生的弃土尽量回填，其余建筑废弃物必须按有关部门要求运至指定地点综合利用或填埋处理，不得随意抛弃。</w:t>
            </w:r>
          </w:p>
          <w:p w14:paraId="01D3CEF7" w14:textId="77777777" w:rsidR="006D111D" w:rsidRDefault="00000000">
            <w:pPr>
              <w:numPr>
                <w:ilvl w:val="0"/>
                <w:numId w:val="8"/>
              </w:numPr>
              <w:ind w:firstLineChars="200" w:firstLine="480"/>
            </w:pPr>
            <w:r>
              <w:t>生活垃圾</w:t>
            </w:r>
          </w:p>
          <w:p w14:paraId="35B789D6" w14:textId="77777777" w:rsidR="006D111D" w:rsidRDefault="00000000">
            <w:pPr>
              <w:ind w:firstLineChars="200" w:firstLine="480"/>
            </w:pPr>
            <w:r>
              <w:lastRenderedPageBreak/>
              <w:t>施工期</w:t>
            </w:r>
            <w:proofErr w:type="gramStart"/>
            <w:r>
              <w:t>间施工</w:t>
            </w:r>
            <w:proofErr w:type="gramEnd"/>
            <w:r>
              <w:t>人员日常生活也将产生一定量的生活垃圾。生活垃圾分类</w:t>
            </w:r>
            <w:r>
              <w:t xml:space="preserve"> </w:t>
            </w:r>
            <w:r>
              <w:t>收集后送至当地的生活垃圾站分类处理。</w:t>
            </w:r>
          </w:p>
          <w:p w14:paraId="5D2FA1BF" w14:textId="77777777" w:rsidR="006D111D" w:rsidRDefault="00000000">
            <w:pPr>
              <w:ind w:firstLineChars="200" w:firstLine="480"/>
            </w:pPr>
            <w:r>
              <w:t>同时，要求施工单位加强施工管理，规范运输，不得随路洒落，不得随意堆放；施工结束后，应及时回收、清理多余或废弃的建筑材料或建筑垃圾。对于表层土应妥善堆放，用于绿化。在运输过程中应防止沿途抛洒，以免造成污染。</w:t>
            </w:r>
          </w:p>
          <w:p w14:paraId="075D066A" w14:textId="77777777" w:rsidR="006D111D" w:rsidRDefault="00000000">
            <w:pPr>
              <w:ind w:firstLineChars="200" w:firstLine="482"/>
              <w:rPr>
                <w:b/>
                <w:bCs/>
              </w:rPr>
            </w:pPr>
            <w:r>
              <w:rPr>
                <w:b/>
                <w:bCs/>
              </w:rPr>
              <w:t>5</w:t>
            </w:r>
            <w:r>
              <w:rPr>
                <w:b/>
                <w:bCs/>
              </w:rPr>
              <w:t>、施工期生态环境</w:t>
            </w:r>
          </w:p>
          <w:p w14:paraId="16CBC4D0" w14:textId="77777777" w:rsidR="006D111D" w:rsidRDefault="00000000">
            <w:pPr>
              <w:ind w:firstLineChars="200" w:firstLine="480"/>
            </w:pPr>
            <w:r>
              <w:t>本项目施工期工程对生态环境的影响主要表现在</w:t>
            </w:r>
            <w:proofErr w:type="gramStart"/>
            <w:r>
              <w:t>施工占</w:t>
            </w:r>
            <w:proofErr w:type="gramEnd"/>
            <w:r>
              <w:t>地对地表和植被的破坏。由于项目建设的需要，会对地表造成影响，扰动地表土壤，破坏地表植被，客观上加剧水土流失，从而影响区域生态环境。项目施工面积较小，通过施工管理和强化施工期的保护和恢复，采取相应的生态保护和恢复措施，项目建设对城市生态环境影响较小，对生态环境影响是可接受的。</w:t>
            </w:r>
          </w:p>
          <w:p w14:paraId="224A0ACC" w14:textId="77777777" w:rsidR="006D111D" w:rsidRDefault="006D111D">
            <w:pPr>
              <w:ind w:firstLineChars="200" w:firstLine="480"/>
            </w:pPr>
          </w:p>
          <w:p w14:paraId="0D8D0689" w14:textId="77777777" w:rsidR="006D111D" w:rsidRDefault="006D111D">
            <w:pPr>
              <w:ind w:firstLineChars="200" w:firstLine="480"/>
            </w:pPr>
          </w:p>
          <w:p w14:paraId="764061C0" w14:textId="77777777" w:rsidR="006D111D" w:rsidRDefault="006D111D">
            <w:pPr>
              <w:ind w:firstLineChars="200" w:firstLine="480"/>
            </w:pPr>
          </w:p>
          <w:p w14:paraId="1EF2F47E" w14:textId="77777777" w:rsidR="006D111D" w:rsidRDefault="006D111D">
            <w:pPr>
              <w:ind w:firstLineChars="200" w:firstLine="480"/>
            </w:pPr>
          </w:p>
          <w:p w14:paraId="699A556C" w14:textId="77777777" w:rsidR="006D111D" w:rsidRDefault="006D111D">
            <w:pPr>
              <w:ind w:firstLineChars="200" w:firstLine="480"/>
            </w:pPr>
          </w:p>
          <w:p w14:paraId="60CBED4B" w14:textId="77777777" w:rsidR="006D111D" w:rsidRDefault="006D111D">
            <w:pPr>
              <w:ind w:firstLineChars="200" w:firstLine="480"/>
            </w:pPr>
          </w:p>
          <w:p w14:paraId="0A5B4704" w14:textId="77777777" w:rsidR="006D111D" w:rsidRDefault="006D111D">
            <w:pPr>
              <w:ind w:firstLineChars="200" w:firstLine="480"/>
            </w:pPr>
          </w:p>
          <w:p w14:paraId="6AC02617" w14:textId="77777777" w:rsidR="006D111D" w:rsidRDefault="006D111D">
            <w:pPr>
              <w:ind w:firstLineChars="200" w:firstLine="480"/>
            </w:pPr>
          </w:p>
          <w:p w14:paraId="68821EB0" w14:textId="77777777" w:rsidR="006D111D" w:rsidRDefault="006D111D">
            <w:pPr>
              <w:ind w:firstLineChars="200" w:firstLine="480"/>
            </w:pPr>
          </w:p>
          <w:p w14:paraId="62E03A13" w14:textId="77777777" w:rsidR="006D111D" w:rsidRDefault="006D111D">
            <w:pPr>
              <w:ind w:firstLineChars="200" w:firstLine="480"/>
            </w:pPr>
          </w:p>
          <w:p w14:paraId="4F20D992" w14:textId="77777777" w:rsidR="006D111D" w:rsidRDefault="006D111D">
            <w:pPr>
              <w:ind w:firstLineChars="200" w:firstLine="480"/>
            </w:pPr>
          </w:p>
          <w:p w14:paraId="3A479ABE" w14:textId="77777777" w:rsidR="006D111D" w:rsidRDefault="006D111D">
            <w:pPr>
              <w:ind w:firstLineChars="200" w:firstLine="480"/>
            </w:pPr>
          </w:p>
          <w:p w14:paraId="680849A8" w14:textId="77777777" w:rsidR="006D111D" w:rsidRDefault="006D111D">
            <w:pPr>
              <w:pStyle w:val="Default"/>
            </w:pPr>
          </w:p>
          <w:p w14:paraId="20FE9BAF" w14:textId="77777777" w:rsidR="006D111D" w:rsidRDefault="006D111D">
            <w:pPr>
              <w:pStyle w:val="Default"/>
            </w:pPr>
          </w:p>
          <w:p w14:paraId="62A74065" w14:textId="77777777" w:rsidR="006D111D" w:rsidRDefault="006D111D">
            <w:pPr>
              <w:pStyle w:val="Default"/>
            </w:pPr>
          </w:p>
          <w:p w14:paraId="455E48E5" w14:textId="77777777" w:rsidR="006D111D" w:rsidRDefault="006D111D">
            <w:pPr>
              <w:pStyle w:val="Default"/>
            </w:pPr>
          </w:p>
          <w:p w14:paraId="4D1F49BD" w14:textId="77777777" w:rsidR="006D111D" w:rsidRDefault="006D111D">
            <w:pPr>
              <w:pStyle w:val="Default"/>
            </w:pPr>
          </w:p>
          <w:p w14:paraId="445CBB9D" w14:textId="77777777" w:rsidR="006D111D" w:rsidRDefault="006D111D">
            <w:pPr>
              <w:pStyle w:val="Default"/>
            </w:pPr>
          </w:p>
          <w:p w14:paraId="34965BB7" w14:textId="77777777" w:rsidR="006D111D" w:rsidRDefault="006D111D">
            <w:pPr>
              <w:pStyle w:val="Default"/>
            </w:pPr>
          </w:p>
          <w:p w14:paraId="0749419E" w14:textId="77777777" w:rsidR="006D111D" w:rsidRDefault="006D111D">
            <w:pPr>
              <w:pStyle w:val="Default"/>
            </w:pPr>
          </w:p>
          <w:p w14:paraId="2066FE7A" w14:textId="77777777" w:rsidR="006D111D" w:rsidRDefault="006D111D">
            <w:pPr>
              <w:ind w:firstLineChars="200" w:firstLine="480"/>
            </w:pPr>
          </w:p>
          <w:p w14:paraId="2A3D4B04" w14:textId="77777777" w:rsidR="006D111D" w:rsidRDefault="006D111D">
            <w:pPr>
              <w:ind w:firstLineChars="200" w:firstLine="480"/>
            </w:pPr>
          </w:p>
          <w:p w14:paraId="0C7390E1" w14:textId="77777777" w:rsidR="006D111D" w:rsidRDefault="006D111D">
            <w:pPr>
              <w:ind w:firstLineChars="200" w:firstLine="480"/>
            </w:pPr>
          </w:p>
          <w:p w14:paraId="4889B299" w14:textId="77777777" w:rsidR="006D111D" w:rsidRDefault="006D111D">
            <w:pPr>
              <w:ind w:firstLineChars="200" w:firstLine="480"/>
            </w:pPr>
          </w:p>
          <w:p w14:paraId="65956D86" w14:textId="77777777" w:rsidR="006D111D" w:rsidRDefault="006D111D">
            <w:pPr>
              <w:ind w:firstLineChars="200" w:firstLine="480"/>
            </w:pPr>
          </w:p>
          <w:p w14:paraId="309794A2" w14:textId="77777777" w:rsidR="006D111D" w:rsidRDefault="006D111D">
            <w:pPr>
              <w:ind w:firstLineChars="200" w:firstLine="480"/>
            </w:pPr>
          </w:p>
          <w:p w14:paraId="422DD45B" w14:textId="77777777" w:rsidR="006D111D" w:rsidRDefault="006D111D"/>
        </w:tc>
      </w:tr>
      <w:tr w:rsidR="006D111D" w14:paraId="044EED6E" w14:textId="77777777">
        <w:trPr>
          <w:trHeight w:val="9355"/>
          <w:jc w:val="center"/>
        </w:trPr>
        <w:tc>
          <w:tcPr>
            <w:tcW w:w="746" w:type="dxa"/>
            <w:tcBorders>
              <w:top w:val="single" w:sz="4" w:space="0" w:color="auto"/>
              <w:left w:val="single" w:sz="8" w:space="0" w:color="auto"/>
              <w:bottom w:val="single" w:sz="8" w:space="0" w:color="auto"/>
              <w:right w:val="single" w:sz="4" w:space="0" w:color="auto"/>
            </w:tcBorders>
            <w:tcMar>
              <w:top w:w="0" w:type="dxa"/>
              <w:left w:w="28" w:type="dxa"/>
              <w:bottom w:w="0" w:type="dxa"/>
              <w:right w:w="28" w:type="dxa"/>
            </w:tcMar>
            <w:vAlign w:val="center"/>
          </w:tcPr>
          <w:p w14:paraId="5ACC9CAE" w14:textId="77777777" w:rsidR="006D111D" w:rsidRDefault="00000000">
            <w:pPr>
              <w:adjustRightInd w:val="0"/>
              <w:snapToGrid w:val="0"/>
              <w:spacing w:line="240" w:lineRule="auto"/>
              <w:jc w:val="center"/>
              <w:rPr>
                <w:bCs/>
                <w:szCs w:val="21"/>
              </w:rPr>
            </w:pPr>
            <w:r>
              <w:rPr>
                <w:bCs/>
                <w:szCs w:val="21"/>
              </w:rPr>
              <w:lastRenderedPageBreak/>
              <w:t>运营</w:t>
            </w:r>
          </w:p>
          <w:p w14:paraId="76A3AEED" w14:textId="77777777" w:rsidR="006D111D" w:rsidRDefault="00000000">
            <w:pPr>
              <w:adjustRightInd w:val="0"/>
              <w:snapToGrid w:val="0"/>
              <w:spacing w:line="240" w:lineRule="auto"/>
              <w:jc w:val="center"/>
              <w:rPr>
                <w:bCs/>
                <w:szCs w:val="21"/>
              </w:rPr>
            </w:pPr>
            <w:r>
              <w:rPr>
                <w:bCs/>
                <w:szCs w:val="21"/>
              </w:rPr>
              <w:t>期环</w:t>
            </w:r>
          </w:p>
          <w:p w14:paraId="007AB3A3" w14:textId="77777777" w:rsidR="006D111D" w:rsidRDefault="00000000">
            <w:pPr>
              <w:adjustRightInd w:val="0"/>
              <w:snapToGrid w:val="0"/>
              <w:spacing w:line="240" w:lineRule="auto"/>
              <w:jc w:val="center"/>
              <w:rPr>
                <w:bCs/>
                <w:szCs w:val="21"/>
              </w:rPr>
            </w:pPr>
            <w:r>
              <w:rPr>
                <w:bCs/>
                <w:szCs w:val="21"/>
              </w:rPr>
              <w:t>境影</w:t>
            </w:r>
          </w:p>
          <w:p w14:paraId="7E4A194D" w14:textId="77777777" w:rsidR="006D111D" w:rsidRDefault="00000000">
            <w:pPr>
              <w:adjustRightInd w:val="0"/>
              <w:snapToGrid w:val="0"/>
              <w:spacing w:line="240" w:lineRule="auto"/>
              <w:jc w:val="center"/>
              <w:rPr>
                <w:bCs/>
                <w:szCs w:val="21"/>
              </w:rPr>
            </w:pPr>
            <w:r>
              <w:rPr>
                <w:bCs/>
                <w:szCs w:val="21"/>
              </w:rPr>
              <w:t>响</w:t>
            </w:r>
            <w:proofErr w:type="gramStart"/>
            <w:r>
              <w:rPr>
                <w:bCs/>
                <w:szCs w:val="21"/>
              </w:rPr>
              <w:t>和</w:t>
            </w:r>
            <w:proofErr w:type="gramEnd"/>
          </w:p>
          <w:p w14:paraId="7BB99BCD" w14:textId="77777777" w:rsidR="006D111D" w:rsidRDefault="00000000">
            <w:pPr>
              <w:adjustRightInd w:val="0"/>
              <w:snapToGrid w:val="0"/>
              <w:spacing w:line="240" w:lineRule="auto"/>
              <w:jc w:val="center"/>
              <w:rPr>
                <w:bCs/>
                <w:szCs w:val="21"/>
              </w:rPr>
            </w:pPr>
            <w:r>
              <w:rPr>
                <w:bCs/>
                <w:szCs w:val="21"/>
              </w:rPr>
              <w:t>保护</w:t>
            </w:r>
          </w:p>
          <w:p w14:paraId="1A9B0461" w14:textId="77777777" w:rsidR="006D111D" w:rsidRDefault="00000000">
            <w:pPr>
              <w:adjustRightInd w:val="0"/>
              <w:snapToGrid w:val="0"/>
              <w:spacing w:line="240" w:lineRule="auto"/>
              <w:jc w:val="center"/>
              <w:rPr>
                <w:bCs/>
                <w:sz w:val="21"/>
                <w:szCs w:val="21"/>
              </w:rPr>
            </w:pPr>
            <w:r>
              <w:rPr>
                <w:bCs/>
                <w:szCs w:val="21"/>
              </w:rPr>
              <w:t>措施</w:t>
            </w:r>
          </w:p>
        </w:tc>
        <w:tc>
          <w:tcPr>
            <w:tcW w:w="8162" w:type="dxa"/>
            <w:tcBorders>
              <w:top w:val="single" w:sz="4" w:space="0" w:color="auto"/>
              <w:left w:val="single" w:sz="4" w:space="0" w:color="auto"/>
              <w:bottom w:val="single" w:sz="8" w:space="0" w:color="auto"/>
              <w:right w:val="single" w:sz="8" w:space="0" w:color="auto"/>
            </w:tcBorders>
          </w:tcPr>
          <w:p w14:paraId="4803CF49" w14:textId="77777777" w:rsidR="006D111D" w:rsidRDefault="00000000">
            <w:pPr>
              <w:ind w:firstLineChars="200" w:firstLine="482"/>
              <w:rPr>
                <w:b/>
                <w:szCs w:val="24"/>
              </w:rPr>
            </w:pPr>
            <w:r>
              <w:rPr>
                <w:b/>
                <w:szCs w:val="24"/>
              </w:rPr>
              <w:t>1</w:t>
            </w:r>
            <w:r>
              <w:rPr>
                <w:b/>
                <w:szCs w:val="24"/>
              </w:rPr>
              <w:t>、大气环境影响及治理措施分析</w:t>
            </w:r>
          </w:p>
          <w:p w14:paraId="5533F963" w14:textId="77777777" w:rsidR="006D111D" w:rsidRDefault="00000000">
            <w:pPr>
              <w:ind w:firstLineChars="200" w:firstLine="480"/>
            </w:pPr>
            <w:r>
              <w:rPr>
                <w:bCs/>
                <w:szCs w:val="24"/>
              </w:rPr>
              <w:t>（</w:t>
            </w:r>
            <w:r>
              <w:rPr>
                <w:bCs/>
                <w:szCs w:val="24"/>
              </w:rPr>
              <w:t>1</w:t>
            </w:r>
            <w:r>
              <w:rPr>
                <w:bCs/>
                <w:szCs w:val="24"/>
              </w:rPr>
              <w:t>）本项目营运期产生的废气主要为</w:t>
            </w:r>
            <w:r>
              <w:t>物料堆存扬尘</w:t>
            </w:r>
            <w:r>
              <w:rPr>
                <w:bCs/>
                <w:szCs w:val="24"/>
              </w:rPr>
              <w:t>、</w:t>
            </w:r>
            <w:r>
              <w:t>原料卸料粉尘</w:t>
            </w:r>
            <w:r>
              <w:rPr>
                <w:bCs/>
                <w:szCs w:val="24"/>
              </w:rPr>
              <w:t>、</w:t>
            </w:r>
            <w:r>
              <w:rPr>
                <w:bCs/>
              </w:rPr>
              <w:t>上料粉尘、破碎、筛分和</w:t>
            </w:r>
            <w:proofErr w:type="gramStart"/>
            <w:r>
              <w:rPr>
                <w:bCs/>
              </w:rPr>
              <w:t>色选</w:t>
            </w:r>
            <w:proofErr w:type="gramEnd"/>
            <w:r>
              <w:rPr>
                <w:bCs/>
              </w:rPr>
              <w:t>、磁选、分级、球磨粉尘、</w:t>
            </w:r>
            <w:r>
              <w:t>烘干废气、车辆运输粉尘、食堂油烟</w:t>
            </w:r>
            <w:r>
              <w:rPr>
                <w:bCs/>
                <w:szCs w:val="24"/>
              </w:rPr>
              <w:t>。</w:t>
            </w:r>
          </w:p>
          <w:p w14:paraId="45F32AF3" w14:textId="77777777" w:rsidR="006D111D" w:rsidRDefault="00000000">
            <w:pPr>
              <w:ind w:firstLineChars="200" w:firstLine="480"/>
            </w:pPr>
            <w:r>
              <w:t>①</w:t>
            </w:r>
            <w:r>
              <w:t>物料堆存扬尘</w:t>
            </w:r>
          </w:p>
          <w:p w14:paraId="1CC379E8" w14:textId="77777777" w:rsidR="006D111D" w:rsidRDefault="00000000">
            <w:pPr>
              <w:ind w:firstLineChars="200" w:firstLine="480"/>
            </w:pPr>
            <w:r>
              <w:t>项目在干燥、大风天气，堆料场会产生一定量的扬尘。根据相关资料，粒料要达到一定的风速才会起尘，这种临界风速称为起动风速，主要同颗粒物直径、物料含水率有关。根据平面布局情况，项目原料、成品全部在封闭厂房内储存，因此，本项目不对堆料场风力起尘量进行源强计算。</w:t>
            </w:r>
          </w:p>
          <w:p w14:paraId="122873A7" w14:textId="77777777" w:rsidR="006D111D" w:rsidRDefault="00000000">
            <w:pPr>
              <w:ind w:firstLineChars="200" w:firstLine="480"/>
            </w:pPr>
            <w:r>
              <w:t>②</w:t>
            </w:r>
            <w:r>
              <w:t>原料卸料粉尘</w:t>
            </w:r>
          </w:p>
          <w:p w14:paraId="34E99440" w14:textId="77777777" w:rsidR="006D111D" w:rsidRDefault="00000000">
            <w:pPr>
              <w:ind w:firstLineChars="200" w:firstLine="480"/>
              <w:rPr>
                <w:bCs/>
              </w:rPr>
            </w:pPr>
            <w:r>
              <w:rPr>
                <w:bCs/>
              </w:rPr>
              <w:t>本项目原材料为块状，主要为石英矿原矿，原材料卸料时会产生粉尘，根据《逸散性粉尘控制技术》</w:t>
            </w:r>
            <w:r>
              <w:rPr>
                <w:bCs/>
              </w:rPr>
              <w:t>(</w:t>
            </w:r>
            <w:r>
              <w:rPr>
                <w:bCs/>
              </w:rPr>
              <w:t>中国环境科学出版社</w:t>
            </w:r>
            <w:r>
              <w:rPr>
                <w:bCs/>
              </w:rPr>
              <w:t>)</w:t>
            </w:r>
            <w:r>
              <w:rPr>
                <w:bCs/>
              </w:rPr>
              <w:t>，碎石采用自卸卡车卸料时，粉尘产生系数</w:t>
            </w:r>
            <w:r>
              <w:rPr>
                <w:bCs/>
              </w:rPr>
              <w:t>0.02kg/t</w:t>
            </w:r>
            <w:r>
              <w:rPr>
                <w:bCs/>
              </w:rPr>
              <w:t>。项目卸料总量</w:t>
            </w:r>
            <w:r>
              <w:rPr>
                <w:bCs/>
              </w:rPr>
              <w:t>100000t/a</w:t>
            </w:r>
            <w:r>
              <w:rPr>
                <w:bCs/>
              </w:rPr>
              <w:t>，则粉尘生产生量为</w:t>
            </w:r>
            <w:r>
              <w:rPr>
                <w:bCs/>
              </w:rPr>
              <w:t>2t/a</w:t>
            </w:r>
            <w:r>
              <w:rPr>
                <w:bCs/>
              </w:rPr>
              <w:t>。</w:t>
            </w:r>
            <w:r>
              <w:t>要求企业在卸原料、投料时必须在封闭厂房内</w:t>
            </w:r>
            <w:r>
              <w:rPr>
                <w:bCs/>
              </w:rPr>
              <w:t>，抑制率为</w:t>
            </w:r>
            <w:r>
              <w:rPr>
                <w:bCs/>
              </w:rPr>
              <w:t>70%</w:t>
            </w:r>
            <w:r>
              <w:rPr>
                <w:bCs/>
              </w:rPr>
              <w:t>，则粉尘排放量为</w:t>
            </w:r>
            <w:r>
              <w:rPr>
                <w:bCs/>
              </w:rPr>
              <w:t>0.6t/a</w:t>
            </w:r>
            <w:r>
              <w:rPr>
                <w:bCs/>
              </w:rPr>
              <w:t>，卸料时间按</w:t>
            </w:r>
            <w:r>
              <w:rPr>
                <w:bCs/>
              </w:rPr>
              <w:t>4h/d</w:t>
            </w:r>
            <w:r>
              <w:rPr>
                <w:bCs/>
              </w:rPr>
              <w:t>计算，排放速率为</w:t>
            </w:r>
            <w:r>
              <w:rPr>
                <w:bCs/>
              </w:rPr>
              <w:t>0.5kg/h</w:t>
            </w:r>
            <w:r>
              <w:rPr>
                <w:bCs/>
              </w:rPr>
              <w:t>。</w:t>
            </w:r>
          </w:p>
          <w:p w14:paraId="7FE93922" w14:textId="77777777" w:rsidR="006D111D" w:rsidRDefault="00000000">
            <w:pPr>
              <w:ind w:firstLineChars="200" w:firstLine="480"/>
              <w:rPr>
                <w:bCs/>
              </w:rPr>
            </w:pPr>
            <w:r>
              <w:t>③</w:t>
            </w:r>
            <w:r>
              <w:rPr>
                <w:bCs/>
              </w:rPr>
              <w:t>上料粉尘</w:t>
            </w:r>
          </w:p>
          <w:p w14:paraId="3141BE0C" w14:textId="77777777" w:rsidR="006D111D" w:rsidRDefault="00000000">
            <w:pPr>
              <w:ind w:firstLineChars="200" w:firstLine="480"/>
            </w:pPr>
            <w:r>
              <w:rPr>
                <w:bCs/>
              </w:rPr>
              <w:t>项目上料系统工作时间为</w:t>
            </w:r>
            <w:r>
              <w:rPr>
                <w:bCs/>
              </w:rPr>
              <w:t>4h/d</w:t>
            </w:r>
            <w:r>
              <w:rPr>
                <w:bCs/>
              </w:rPr>
              <w:t>。上料过程主要为矿石利用装载机上料，上料过程与装卸过程具有相似性，故本项目参考《逸散尘工业粉尘控制技术》</w:t>
            </w:r>
            <w:r>
              <w:rPr>
                <w:bCs/>
              </w:rPr>
              <w:t>(</w:t>
            </w:r>
            <w:r>
              <w:rPr>
                <w:bCs/>
              </w:rPr>
              <w:t>中国环境科学出版社</w:t>
            </w:r>
            <w:r>
              <w:rPr>
                <w:bCs/>
              </w:rPr>
              <w:t>)</w:t>
            </w:r>
            <w:r>
              <w:rPr>
                <w:bCs/>
              </w:rPr>
              <w:t>中，粒料加工厂中卡车装卸碎石粉尘排放因子计算，加料粉尘取</w:t>
            </w:r>
            <w:r>
              <w:rPr>
                <w:bCs/>
              </w:rPr>
              <w:t>0.02kg/t-</w:t>
            </w:r>
            <w:r>
              <w:rPr>
                <w:bCs/>
              </w:rPr>
              <w:t>物料，项目生产线共加料</w:t>
            </w:r>
            <w:r>
              <w:rPr>
                <w:bCs/>
              </w:rPr>
              <w:t>100000t/a</w:t>
            </w:r>
            <w:r>
              <w:rPr>
                <w:bCs/>
              </w:rPr>
              <w:t>，则加料粉尘产生量约为</w:t>
            </w:r>
            <w:r>
              <w:rPr>
                <w:bCs/>
              </w:rPr>
              <w:t>2t/a</w:t>
            </w:r>
            <w:r>
              <w:rPr>
                <w:bCs/>
              </w:rPr>
              <w:t>。</w:t>
            </w:r>
            <w:r>
              <w:t>要求企业在卸原料、投料时必须在封闭厂房内，输送廊道采取封闭措施</w:t>
            </w:r>
            <w:r>
              <w:rPr>
                <w:bCs/>
              </w:rPr>
              <w:t>，抑制率为</w:t>
            </w:r>
            <w:r>
              <w:rPr>
                <w:bCs/>
              </w:rPr>
              <w:t>70%</w:t>
            </w:r>
            <w:r>
              <w:rPr>
                <w:bCs/>
              </w:rPr>
              <w:t>，则粉尘排放量为</w:t>
            </w:r>
            <w:r>
              <w:rPr>
                <w:bCs/>
              </w:rPr>
              <w:t>0.6t/a</w:t>
            </w:r>
            <w:r>
              <w:rPr>
                <w:bCs/>
              </w:rPr>
              <w:t>，排放速率为</w:t>
            </w:r>
            <w:r>
              <w:rPr>
                <w:bCs/>
              </w:rPr>
              <w:t>0.5kg/h</w:t>
            </w:r>
            <w:r>
              <w:rPr>
                <w:bCs/>
              </w:rPr>
              <w:t>。</w:t>
            </w:r>
          </w:p>
          <w:p w14:paraId="42248D07" w14:textId="77777777" w:rsidR="006D111D" w:rsidRDefault="00000000">
            <w:pPr>
              <w:ind w:firstLineChars="200" w:firstLine="480"/>
            </w:pPr>
            <w:r>
              <w:lastRenderedPageBreak/>
              <w:t>④</w:t>
            </w:r>
            <w:r>
              <w:rPr>
                <w:bCs/>
              </w:rPr>
              <w:t>破碎、筛分和</w:t>
            </w:r>
            <w:proofErr w:type="gramStart"/>
            <w:r>
              <w:rPr>
                <w:bCs/>
              </w:rPr>
              <w:t>色选</w:t>
            </w:r>
            <w:proofErr w:type="gramEnd"/>
            <w:r>
              <w:rPr>
                <w:bCs/>
              </w:rPr>
              <w:t>、磁选、分级、球磨粉尘</w:t>
            </w:r>
          </w:p>
          <w:p w14:paraId="0F432801" w14:textId="77777777" w:rsidR="006D111D" w:rsidRDefault="00000000">
            <w:pPr>
              <w:ind w:firstLineChars="200" w:firstLine="480"/>
            </w:pPr>
            <w:r>
              <w:t>本项目采用鄂式破碎机、</w:t>
            </w:r>
            <w:proofErr w:type="gramStart"/>
            <w:r>
              <w:t>细破机</w:t>
            </w:r>
            <w:proofErr w:type="gramEnd"/>
            <w:r>
              <w:t>、分筛机、磁选机、色选机、球磨机等。在生产过程中，上述设备在处理原材料时均会产生一定量的粉尘。根据《逸散性工业粉尘控制技术》中粒料的</w:t>
            </w:r>
            <w:r>
              <w:t>“</w:t>
            </w:r>
            <w:r>
              <w:t>逸散</w:t>
            </w:r>
            <w:proofErr w:type="gramStart"/>
            <w:r>
              <w:t>尘</w:t>
            </w:r>
            <w:proofErr w:type="gramEnd"/>
            <w:r>
              <w:t>排放因子</w:t>
            </w:r>
            <w:r>
              <w:t>”</w:t>
            </w:r>
            <w:r>
              <w:t>，破碎、球</w:t>
            </w:r>
            <w:proofErr w:type="gramStart"/>
            <w:r>
              <w:t>磨过程产污</w:t>
            </w:r>
            <w:proofErr w:type="gramEnd"/>
            <w:r>
              <w:t>系数为</w:t>
            </w:r>
            <w:r>
              <w:t>0.307kg/t</w:t>
            </w:r>
            <w:r>
              <w:t>、筛分、色选、磁选、分级工序颗粒物产</w:t>
            </w:r>
            <w:proofErr w:type="gramStart"/>
            <w:r>
              <w:t>污</w:t>
            </w:r>
            <w:proofErr w:type="gramEnd"/>
            <w:r>
              <w:t>系数为</w:t>
            </w:r>
            <w:r>
              <w:t>0.4kg/t</w:t>
            </w:r>
            <w:r>
              <w:t>。</w:t>
            </w:r>
          </w:p>
          <w:p w14:paraId="1E625567" w14:textId="77777777" w:rsidR="006D111D" w:rsidRDefault="00000000">
            <w:pPr>
              <w:adjustRightInd w:val="0"/>
              <w:snapToGrid w:val="0"/>
              <w:spacing w:line="240" w:lineRule="auto"/>
              <w:jc w:val="center"/>
              <w:rPr>
                <w:b/>
                <w:bCs/>
                <w:lang w:val="zh-CN"/>
              </w:rPr>
            </w:pPr>
            <w:r>
              <w:rPr>
                <w:b/>
                <w:bCs/>
                <w:lang w:val="zh-CN"/>
              </w:rPr>
              <w:t>表</w:t>
            </w:r>
            <w:r>
              <w:rPr>
                <w:b/>
                <w:bCs/>
              </w:rPr>
              <w:t>4-1</w:t>
            </w:r>
            <w:r>
              <w:rPr>
                <w:b/>
                <w:bCs/>
                <w:lang w:val="zh-CN"/>
              </w:rPr>
              <w:t xml:space="preserve">  </w:t>
            </w:r>
            <w:r>
              <w:rPr>
                <w:b/>
                <w:bCs/>
                <w:lang w:val="zh-CN"/>
              </w:rPr>
              <w:t>项目</w:t>
            </w:r>
            <w:proofErr w:type="gramStart"/>
            <w:r>
              <w:rPr>
                <w:b/>
                <w:bCs/>
                <w:lang w:val="zh-CN"/>
              </w:rPr>
              <w:t>废气产排情况</w:t>
            </w:r>
            <w:proofErr w:type="gramEnd"/>
            <w:r>
              <w:rPr>
                <w:b/>
                <w:bCs/>
                <w:lang w:val="zh-CN"/>
              </w:rPr>
              <w:t>汇总</w:t>
            </w:r>
          </w:p>
          <w:tbl>
            <w:tblPr>
              <w:tblStyle w:val="afc"/>
              <w:tblW w:w="7946" w:type="dxa"/>
              <w:tblLayout w:type="fixed"/>
              <w:tblLook w:val="04A0" w:firstRow="1" w:lastRow="0" w:firstColumn="1" w:lastColumn="0" w:noHBand="0" w:noVBand="1"/>
            </w:tblPr>
            <w:tblGrid>
              <w:gridCol w:w="503"/>
              <w:gridCol w:w="1484"/>
              <w:gridCol w:w="1276"/>
              <w:gridCol w:w="3568"/>
              <w:gridCol w:w="1115"/>
            </w:tblGrid>
            <w:tr w:rsidR="006D111D" w14:paraId="6C2BAC99" w14:textId="77777777">
              <w:tc>
                <w:tcPr>
                  <w:tcW w:w="503" w:type="dxa"/>
                  <w:vAlign w:val="center"/>
                </w:tcPr>
                <w:p w14:paraId="3D731C3F" w14:textId="77777777" w:rsidR="006D111D" w:rsidRDefault="00000000">
                  <w:pPr>
                    <w:spacing w:line="240" w:lineRule="auto"/>
                    <w:jc w:val="center"/>
                  </w:pPr>
                  <w:r>
                    <w:t>序号</w:t>
                  </w:r>
                </w:p>
              </w:tc>
              <w:tc>
                <w:tcPr>
                  <w:tcW w:w="1484" w:type="dxa"/>
                  <w:vAlign w:val="center"/>
                </w:tcPr>
                <w:p w14:paraId="040F6FD6" w14:textId="77777777" w:rsidR="006D111D" w:rsidRDefault="00000000">
                  <w:pPr>
                    <w:spacing w:line="240" w:lineRule="auto"/>
                    <w:jc w:val="center"/>
                  </w:pPr>
                  <w:r>
                    <w:t>环节</w:t>
                  </w:r>
                </w:p>
              </w:tc>
              <w:tc>
                <w:tcPr>
                  <w:tcW w:w="1276" w:type="dxa"/>
                  <w:vAlign w:val="center"/>
                </w:tcPr>
                <w:p w14:paraId="5F421B23" w14:textId="77777777" w:rsidR="006D111D" w:rsidRDefault="00000000">
                  <w:pPr>
                    <w:spacing w:line="240" w:lineRule="auto"/>
                    <w:jc w:val="center"/>
                  </w:pPr>
                  <w:proofErr w:type="gramStart"/>
                  <w:r>
                    <w:t>产污系数</w:t>
                  </w:r>
                  <w:proofErr w:type="gramEnd"/>
                </w:p>
              </w:tc>
              <w:tc>
                <w:tcPr>
                  <w:tcW w:w="3568" w:type="dxa"/>
                  <w:vAlign w:val="center"/>
                </w:tcPr>
                <w:p w14:paraId="061808FA" w14:textId="77777777" w:rsidR="006D111D" w:rsidRDefault="00000000">
                  <w:pPr>
                    <w:spacing w:line="240" w:lineRule="auto"/>
                    <w:jc w:val="center"/>
                  </w:pPr>
                  <w:r>
                    <w:t>投料万</w:t>
                  </w:r>
                  <w:r>
                    <w:t>t/a</w:t>
                  </w:r>
                </w:p>
              </w:tc>
              <w:tc>
                <w:tcPr>
                  <w:tcW w:w="1115" w:type="dxa"/>
                  <w:vAlign w:val="center"/>
                </w:tcPr>
                <w:p w14:paraId="631D0A94" w14:textId="77777777" w:rsidR="006D111D" w:rsidRDefault="00000000">
                  <w:pPr>
                    <w:spacing w:line="240" w:lineRule="auto"/>
                    <w:jc w:val="center"/>
                  </w:pPr>
                  <w:r>
                    <w:t>产生量</w:t>
                  </w:r>
                  <w:r>
                    <w:t>t/a</w:t>
                  </w:r>
                </w:p>
              </w:tc>
            </w:tr>
            <w:tr w:rsidR="006D111D" w14:paraId="1FEB3D4D" w14:textId="77777777">
              <w:tc>
                <w:tcPr>
                  <w:tcW w:w="503" w:type="dxa"/>
                  <w:vAlign w:val="center"/>
                </w:tcPr>
                <w:p w14:paraId="62896BCE" w14:textId="77777777" w:rsidR="006D111D" w:rsidRDefault="00000000">
                  <w:pPr>
                    <w:spacing w:line="240" w:lineRule="auto"/>
                    <w:jc w:val="center"/>
                  </w:pPr>
                  <w:r>
                    <w:t>1</w:t>
                  </w:r>
                </w:p>
              </w:tc>
              <w:tc>
                <w:tcPr>
                  <w:tcW w:w="1484" w:type="dxa"/>
                  <w:vAlign w:val="center"/>
                </w:tcPr>
                <w:p w14:paraId="4CF9B259" w14:textId="77777777" w:rsidR="006D111D" w:rsidRDefault="00000000">
                  <w:pPr>
                    <w:spacing w:line="240" w:lineRule="auto"/>
                    <w:jc w:val="center"/>
                  </w:pPr>
                  <w:proofErr w:type="gramStart"/>
                  <w:r>
                    <w:t>鄂破</w:t>
                  </w:r>
                  <w:proofErr w:type="gramEnd"/>
                </w:p>
              </w:tc>
              <w:tc>
                <w:tcPr>
                  <w:tcW w:w="1276" w:type="dxa"/>
                  <w:vAlign w:val="center"/>
                </w:tcPr>
                <w:p w14:paraId="223BEB7B" w14:textId="77777777" w:rsidR="006D111D" w:rsidRDefault="00000000">
                  <w:pPr>
                    <w:spacing w:line="240" w:lineRule="auto"/>
                    <w:jc w:val="center"/>
                  </w:pPr>
                  <w:r>
                    <w:t>0.307kg/t</w:t>
                  </w:r>
                </w:p>
              </w:tc>
              <w:tc>
                <w:tcPr>
                  <w:tcW w:w="3568" w:type="dxa"/>
                  <w:vAlign w:val="center"/>
                </w:tcPr>
                <w:p w14:paraId="6FC59DC8" w14:textId="77777777" w:rsidR="006D111D" w:rsidRDefault="00000000">
                  <w:pPr>
                    <w:spacing w:line="240" w:lineRule="auto"/>
                    <w:jc w:val="center"/>
                  </w:pPr>
                  <w:r>
                    <w:t>10</w:t>
                  </w:r>
                  <w:r>
                    <w:t>万</w:t>
                  </w:r>
                </w:p>
              </w:tc>
              <w:tc>
                <w:tcPr>
                  <w:tcW w:w="1115" w:type="dxa"/>
                  <w:vAlign w:val="center"/>
                </w:tcPr>
                <w:p w14:paraId="0B42E22B" w14:textId="77777777" w:rsidR="006D111D" w:rsidRDefault="00000000">
                  <w:pPr>
                    <w:spacing w:line="240" w:lineRule="auto"/>
                    <w:jc w:val="center"/>
                  </w:pPr>
                  <w:r>
                    <w:t>30.7</w:t>
                  </w:r>
                </w:p>
              </w:tc>
            </w:tr>
            <w:tr w:rsidR="006D111D" w14:paraId="171B7E22" w14:textId="77777777">
              <w:tc>
                <w:tcPr>
                  <w:tcW w:w="503" w:type="dxa"/>
                  <w:vAlign w:val="center"/>
                </w:tcPr>
                <w:p w14:paraId="1E9B76DC" w14:textId="77777777" w:rsidR="006D111D" w:rsidRDefault="00000000">
                  <w:pPr>
                    <w:spacing w:line="240" w:lineRule="auto"/>
                    <w:jc w:val="center"/>
                  </w:pPr>
                  <w:r>
                    <w:t>2</w:t>
                  </w:r>
                </w:p>
              </w:tc>
              <w:tc>
                <w:tcPr>
                  <w:tcW w:w="1484" w:type="dxa"/>
                  <w:vAlign w:val="center"/>
                </w:tcPr>
                <w:p w14:paraId="4D2B9F20" w14:textId="77777777" w:rsidR="006D111D" w:rsidRDefault="00000000">
                  <w:pPr>
                    <w:spacing w:line="240" w:lineRule="auto"/>
                    <w:jc w:val="center"/>
                  </w:pPr>
                  <w:proofErr w:type="gramStart"/>
                  <w:r>
                    <w:t>细破</w:t>
                  </w:r>
                  <w:proofErr w:type="gramEnd"/>
                </w:p>
              </w:tc>
              <w:tc>
                <w:tcPr>
                  <w:tcW w:w="1276" w:type="dxa"/>
                  <w:vAlign w:val="center"/>
                </w:tcPr>
                <w:p w14:paraId="1D847A39" w14:textId="77777777" w:rsidR="006D111D" w:rsidRDefault="00000000">
                  <w:pPr>
                    <w:spacing w:line="240" w:lineRule="auto"/>
                    <w:jc w:val="center"/>
                  </w:pPr>
                  <w:r>
                    <w:t>0.307kg/t</w:t>
                  </w:r>
                </w:p>
              </w:tc>
              <w:tc>
                <w:tcPr>
                  <w:tcW w:w="3568" w:type="dxa"/>
                  <w:vAlign w:val="center"/>
                </w:tcPr>
                <w:p w14:paraId="7E51B040" w14:textId="77777777" w:rsidR="006D111D" w:rsidRDefault="00000000">
                  <w:pPr>
                    <w:spacing w:line="240" w:lineRule="auto"/>
                    <w:jc w:val="center"/>
                  </w:pPr>
                  <w:r>
                    <w:t>10</w:t>
                  </w:r>
                  <w:r>
                    <w:t>万</w:t>
                  </w:r>
                </w:p>
              </w:tc>
              <w:tc>
                <w:tcPr>
                  <w:tcW w:w="1115" w:type="dxa"/>
                  <w:vAlign w:val="center"/>
                </w:tcPr>
                <w:p w14:paraId="1EE37566" w14:textId="77777777" w:rsidR="006D111D" w:rsidRDefault="00000000">
                  <w:pPr>
                    <w:spacing w:line="240" w:lineRule="auto"/>
                    <w:jc w:val="center"/>
                  </w:pPr>
                  <w:r>
                    <w:t>30.7</w:t>
                  </w:r>
                </w:p>
              </w:tc>
            </w:tr>
            <w:tr w:rsidR="006D111D" w14:paraId="33CECBEA" w14:textId="77777777">
              <w:tc>
                <w:tcPr>
                  <w:tcW w:w="503" w:type="dxa"/>
                  <w:vAlign w:val="center"/>
                </w:tcPr>
                <w:p w14:paraId="14C29B0C" w14:textId="77777777" w:rsidR="006D111D" w:rsidRDefault="00000000">
                  <w:pPr>
                    <w:spacing w:line="240" w:lineRule="auto"/>
                    <w:jc w:val="center"/>
                  </w:pPr>
                  <w:r>
                    <w:t>3</w:t>
                  </w:r>
                </w:p>
              </w:tc>
              <w:tc>
                <w:tcPr>
                  <w:tcW w:w="1484" w:type="dxa"/>
                  <w:vAlign w:val="center"/>
                </w:tcPr>
                <w:p w14:paraId="08C2D3C9" w14:textId="77777777" w:rsidR="006D111D" w:rsidRDefault="00000000">
                  <w:pPr>
                    <w:spacing w:line="240" w:lineRule="auto"/>
                    <w:jc w:val="center"/>
                  </w:pPr>
                  <w:r>
                    <w:t>磨粉</w:t>
                  </w:r>
                </w:p>
              </w:tc>
              <w:tc>
                <w:tcPr>
                  <w:tcW w:w="1276" w:type="dxa"/>
                  <w:vAlign w:val="center"/>
                </w:tcPr>
                <w:p w14:paraId="354370E1" w14:textId="77777777" w:rsidR="006D111D" w:rsidRDefault="00000000">
                  <w:pPr>
                    <w:spacing w:line="240" w:lineRule="auto"/>
                    <w:jc w:val="center"/>
                  </w:pPr>
                  <w:r>
                    <w:t>0.307kg/t</w:t>
                  </w:r>
                </w:p>
              </w:tc>
              <w:tc>
                <w:tcPr>
                  <w:tcW w:w="3568" w:type="dxa"/>
                  <w:vAlign w:val="center"/>
                </w:tcPr>
                <w:p w14:paraId="774E3DAE" w14:textId="77777777" w:rsidR="006D111D" w:rsidRDefault="00000000">
                  <w:pPr>
                    <w:spacing w:line="240" w:lineRule="auto"/>
                    <w:jc w:val="center"/>
                  </w:pPr>
                  <w:r>
                    <w:t>1</w:t>
                  </w:r>
                  <w:r>
                    <w:t>万（石英粉生产</w:t>
                  </w:r>
                  <w:r>
                    <w:t>1</w:t>
                  </w:r>
                  <w:r>
                    <w:t>万吨）</w:t>
                  </w:r>
                </w:p>
              </w:tc>
              <w:tc>
                <w:tcPr>
                  <w:tcW w:w="1115" w:type="dxa"/>
                  <w:vAlign w:val="center"/>
                </w:tcPr>
                <w:p w14:paraId="0FA1232A" w14:textId="77777777" w:rsidR="006D111D" w:rsidRDefault="00000000">
                  <w:pPr>
                    <w:spacing w:line="240" w:lineRule="auto"/>
                    <w:jc w:val="center"/>
                  </w:pPr>
                  <w:r>
                    <w:t>3.07</w:t>
                  </w:r>
                </w:p>
              </w:tc>
            </w:tr>
            <w:tr w:rsidR="006D111D" w14:paraId="3955B57A" w14:textId="77777777">
              <w:tc>
                <w:tcPr>
                  <w:tcW w:w="503" w:type="dxa"/>
                  <w:vAlign w:val="center"/>
                </w:tcPr>
                <w:p w14:paraId="1F7198B1" w14:textId="77777777" w:rsidR="006D111D" w:rsidRDefault="00000000">
                  <w:pPr>
                    <w:spacing w:line="240" w:lineRule="auto"/>
                    <w:jc w:val="center"/>
                  </w:pPr>
                  <w:r>
                    <w:t>4</w:t>
                  </w:r>
                </w:p>
              </w:tc>
              <w:tc>
                <w:tcPr>
                  <w:tcW w:w="1484" w:type="dxa"/>
                  <w:vAlign w:val="center"/>
                </w:tcPr>
                <w:p w14:paraId="63FB791E" w14:textId="77777777" w:rsidR="006D111D" w:rsidRDefault="00000000">
                  <w:pPr>
                    <w:spacing w:line="240" w:lineRule="auto"/>
                    <w:jc w:val="center"/>
                  </w:pPr>
                  <w:r>
                    <w:t>筛分</w:t>
                  </w:r>
                </w:p>
              </w:tc>
              <w:tc>
                <w:tcPr>
                  <w:tcW w:w="1276" w:type="dxa"/>
                  <w:vAlign w:val="center"/>
                </w:tcPr>
                <w:p w14:paraId="4162644B" w14:textId="77777777" w:rsidR="006D111D" w:rsidRDefault="00000000">
                  <w:pPr>
                    <w:spacing w:line="240" w:lineRule="auto"/>
                    <w:jc w:val="center"/>
                  </w:pPr>
                  <w:r>
                    <w:t>0.4kg/t</w:t>
                  </w:r>
                </w:p>
              </w:tc>
              <w:tc>
                <w:tcPr>
                  <w:tcW w:w="3568" w:type="dxa"/>
                  <w:vAlign w:val="center"/>
                </w:tcPr>
                <w:p w14:paraId="76AE5667" w14:textId="77777777" w:rsidR="006D111D" w:rsidRDefault="00000000">
                  <w:pPr>
                    <w:spacing w:line="240" w:lineRule="auto"/>
                    <w:jc w:val="center"/>
                  </w:pPr>
                  <w:r>
                    <w:t>20</w:t>
                  </w:r>
                  <w:r>
                    <w:t>万（石英砂生产两次筛分各</w:t>
                  </w:r>
                  <w:r>
                    <w:t>10</w:t>
                  </w:r>
                  <w:r>
                    <w:t>万吨）</w:t>
                  </w:r>
                </w:p>
              </w:tc>
              <w:tc>
                <w:tcPr>
                  <w:tcW w:w="1115" w:type="dxa"/>
                  <w:vAlign w:val="center"/>
                </w:tcPr>
                <w:p w14:paraId="1935A05C" w14:textId="77777777" w:rsidR="006D111D" w:rsidRDefault="00000000">
                  <w:pPr>
                    <w:spacing w:line="240" w:lineRule="auto"/>
                    <w:jc w:val="center"/>
                  </w:pPr>
                  <w:r>
                    <w:t>80</w:t>
                  </w:r>
                </w:p>
              </w:tc>
            </w:tr>
            <w:tr w:rsidR="006D111D" w14:paraId="52BE6D84" w14:textId="77777777">
              <w:tc>
                <w:tcPr>
                  <w:tcW w:w="503" w:type="dxa"/>
                  <w:vAlign w:val="center"/>
                </w:tcPr>
                <w:p w14:paraId="281FCACF" w14:textId="77777777" w:rsidR="006D111D" w:rsidRDefault="00000000">
                  <w:pPr>
                    <w:spacing w:line="240" w:lineRule="auto"/>
                    <w:jc w:val="center"/>
                  </w:pPr>
                  <w:r>
                    <w:t>5</w:t>
                  </w:r>
                </w:p>
              </w:tc>
              <w:tc>
                <w:tcPr>
                  <w:tcW w:w="1484" w:type="dxa"/>
                  <w:vAlign w:val="center"/>
                </w:tcPr>
                <w:p w14:paraId="66B43798" w14:textId="77777777" w:rsidR="006D111D" w:rsidRDefault="00000000">
                  <w:pPr>
                    <w:spacing w:line="240" w:lineRule="auto"/>
                    <w:jc w:val="center"/>
                  </w:pPr>
                  <w:r>
                    <w:t>色选、磁选</w:t>
                  </w:r>
                </w:p>
              </w:tc>
              <w:tc>
                <w:tcPr>
                  <w:tcW w:w="1276" w:type="dxa"/>
                  <w:vAlign w:val="center"/>
                </w:tcPr>
                <w:p w14:paraId="2AC5BE9A" w14:textId="77777777" w:rsidR="006D111D" w:rsidRDefault="00000000">
                  <w:pPr>
                    <w:spacing w:line="240" w:lineRule="auto"/>
                    <w:jc w:val="center"/>
                  </w:pPr>
                  <w:r>
                    <w:t>0.4kg/t</w:t>
                  </w:r>
                </w:p>
              </w:tc>
              <w:tc>
                <w:tcPr>
                  <w:tcW w:w="3568" w:type="dxa"/>
                  <w:vAlign w:val="center"/>
                </w:tcPr>
                <w:p w14:paraId="7F2DE180" w14:textId="77777777" w:rsidR="006D111D" w:rsidRDefault="00000000">
                  <w:pPr>
                    <w:spacing w:line="240" w:lineRule="auto"/>
                    <w:jc w:val="center"/>
                  </w:pPr>
                  <w:r>
                    <w:t>10</w:t>
                  </w:r>
                </w:p>
              </w:tc>
              <w:tc>
                <w:tcPr>
                  <w:tcW w:w="1115" w:type="dxa"/>
                  <w:vAlign w:val="center"/>
                </w:tcPr>
                <w:p w14:paraId="1E30D740" w14:textId="77777777" w:rsidR="006D111D" w:rsidRDefault="00000000">
                  <w:pPr>
                    <w:spacing w:line="240" w:lineRule="auto"/>
                    <w:jc w:val="center"/>
                  </w:pPr>
                  <w:r>
                    <w:t>40</w:t>
                  </w:r>
                </w:p>
              </w:tc>
            </w:tr>
            <w:tr w:rsidR="006D111D" w14:paraId="086E77C1" w14:textId="77777777">
              <w:tc>
                <w:tcPr>
                  <w:tcW w:w="503" w:type="dxa"/>
                  <w:vAlign w:val="center"/>
                </w:tcPr>
                <w:p w14:paraId="6E7C54CA" w14:textId="77777777" w:rsidR="006D111D" w:rsidRDefault="00000000">
                  <w:pPr>
                    <w:spacing w:line="240" w:lineRule="auto"/>
                    <w:jc w:val="center"/>
                  </w:pPr>
                  <w:r>
                    <w:t>6</w:t>
                  </w:r>
                </w:p>
              </w:tc>
              <w:tc>
                <w:tcPr>
                  <w:tcW w:w="1484" w:type="dxa"/>
                  <w:vAlign w:val="center"/>
                </w:tcPr>
                <w:p w14:paraId="32CDC28B" w14:textId="77777777" w:rsidR="006D111D" w:rsidRDefault="00000000">
                  <w:pPr>
                    <w:spacing w:line="240" w:lineRule="auto"/>
                    <w:jc w:val="center"/>
                  </w:pPr>
                  <w:r>
                    <w:t>分级</w:t>
                  </w:r>
                </w:p>
              </w:tc>
              <w:tc>
                <w:tcPr>
                  <w:tcW w:w="1276" w:type="dxa"/>
                  <w:vAlign w:val="center"/>
                </w:tcPr>
                <w:p w14:paraId="1AAD1D66" w14:textId="77777777" w:rsidR="006D111D" w:rsidRDefault="00000000">
                  <w:pPr>
                    <w:spacing w:line="240" w:lineRule="auto"/>
                    <w:jc w:val="center"/>
                  </w:pPr>
                  <w:r>
                    <w:t>0.4kg/t</w:t>
                  </w:r>
                </w:p>
              </w:tc>
              <w:tc>
                <w:tcPr>
                  <w:tcW w:w="3568" w:type="dxa"/>
                  <w:vAlign w:val="center"/>
                </w:tcPr>
                <w:p w14:paraId="7E4D8FCB" w14:textId="77777777" w:rsidR="006D111D" w:rsidRDefault="00000000">
                  <w:pPr>
                    <w:spacing w:line="240" w:lineRule="auto"/>
                    <w:jc w:val="center"/>
                  </w:pPr>
                  <w:r>
                    <w:t>10</w:t>
                  </w:r>
                </w:p>
              </w:tc>
              <w:tc>
                <w:tcPr>
                  <w:tcW w:w="1115" w:type="dxa"/>
                  <w:vAlign w:val="center"/>
                </w:tcPr>
                <w:p w14:paraId="0092525D" w14:textId="77777777" w:rsidR="006D111D" w:rsidRDefault="00000000">
                  <w:pPr>
                    <w:spacing w:line="240" w:lineRule="auto"/>
                    <w:jc w:val="center"/>
                  </w:pPr>
                  <w:r>
                    <w:t>40</w:t>
                  </w:r>
                </w:p>
              </w:tc>
            </w:tr>
          </w:tbl>
          <w:p w14:paraId="10F4E2E9" w14:textId="77777777" w:rsidR="006D111D" w:rsidRDefault="00000000">
            <w:pPr>
              <w:ind w:firstLineChars="200" w:firstLine="480"/>
            </w:pPr>
            <w:r>
              <w:t>建设单位拟在鄂式破碎机、</w:t>
            </w:r>
            <w:proofErr w:type="gramStart"/>
            <w:r>
              <w:t>细破机</w:t>
            </w:r>
            <w:proofErr w:type="gramEnd"/>
            <w:r>
              <w:t>、分筛机、磁选机、色选机、球磨机设置集气罩收集产生的粉尘（收集效率为</w:t>
            </w:r>
            <w:r>
              <w:t>99%</w:t>
            </w:r>
            <w:r>
              <w:t>），收集的粉尘经引风机（单台风量为</w:t>
            </w:r>
            <w:r>
              <w:t>40000m</w:t>
            </w:r>
            <w:r>
              <w:rPr>
                <w:vertAlign w:val="superscript"/>
              </w:rPr>
              <w:t>3</w:t>
            </w:r>
            <w:r>
              <w:t>/h</w:t>
            </w:r>
            <w:r>
              <w:t>）引入布袋除尘器，除尘效率为</w:t>
            </w:r>
            <w:r>
              <w:t>99%</w:t>
            </w:r>
            <w:r>
              <w:t>，处理后的废气经</w:t>
            </w:r>
            <w:r>
              <w:t>15</w:t>
            </w:r>
            <w:r>
              <w:t>米高排气筒排放（共</w:t>
            </w:r>
            <w:r>
              <w:t>4</w:t>
            </w:r>
            <w:r>
              <w:t>套）。</w:t>
            </w:r>
          </w:p>
          <w:p w14:paraId="1DB1C1AD" w14:textId="77777777" w:rsidR="006D111D" w:rsidRDefault="00000000">
            <w:pPr>
              <w:ind w:firstLineChars="200" w:firstLine="480"/>
            </w:pPr>
            <w:r>
              <w:t>⑤</w:t>
            </w:r>
            <w:r>
              <w:t>烘干废气</w:t>
            </w:r>
          </w:p>
          <w:p w14:paraId="475FCE72" w14:textId="77777777" w:rsidR="006D111D" w:rsidRDefault="00000000">
            <w:pPr>
              <w:ind w:firstLineChars="200" w:firstLine="480"/>
            </w:pPr>
            <w:r>
              <w:t>烘干工序采用甲醇作为燃料，根据建设单位提供的资料，酸洗后的石英砂含水率约为</w:t>
            </w:r>
            <w:r>
              <w:t>12%</w:t>
            </w:r>
            <w:r>
              <w:t>，经烘干机烘干后的含水为</w:t>
            </w:r>
            <w:r>
              <w:t>1%</w:t>
            </w:r>
            <w:r>
              <w:t>。烘干工序采用甲醇作为燃料，燃烧产生的热烟气经过与冷空气换热后经收集的废气经引风机（风量为</w:t>
            </w:r>
            <w:r>
              <w:t>10000m</w:t>
            </w:r>
            <w:r>
              <w:rPr>
                <w:vertAlign w:val="superscript"/>
              </w:rPr>
              <w:t>3</w:t>
            </w:r>
            <w:r>
              <w:t>/h</w:t>
            </w:r>
            <w:r>
              <w:t>）引入布袋除尘</w:t>
            </w:r>
            <w:r>
              <w:t>+</w:t>
            </w:r>
            <w:r>
              <w:t>水膜除尘（除尘效率为</w:t>
            </w:r>
            <w:r>
              <w:t>99%</w:t>
            </w:r>
            <w:r>
              <w:t>）后由一根</w:t>
            </w:r>
            <w:r>
              <w:t>15</w:t>
            </w:r>
            <w:r>
              <w:t>米高的排气筒排放（共</w:t>
            </w:r>
            <w:r>
              <w:t>1</w:t>
            </w:r>
            <w:r>
              <w:t>套）。</w:t>
            </w:r>
          </w:p>
          <w:p w14:paraId="417FBD46" w14:textId="77777777" w:rsidR="006D111D" w:rsidRDefault="00000000">
            <w:pPr>
              <w:ind w:firstLineChars="200" w:firstLine="480"/>
            </w:pPr>
            <w:r>
              <w:t>根据烘干前后石英砂含水率的变化，烘干蒸发水量为</w:t>
            </w:r>
            <w:r>
              <w:t>12626t/a</w:t>
            </w:r>
            <w:r>
              <w:t>；</w:t>
            </w:r>
          </w:p>
          <w:p w14:paraId="5C8CFE18" w14:textId="77777777" w:rsidR="006D111D" w:rsidRDefault="00000000">
            <w:pPr>
              <w:ind w:firstLineChars="200" w:firstLine="480"/>
            </w:pPr>
            <w:r>
              <w:t>所需热量：</w:t>
            </w:r>
            <w:r>
              <w:t>100</w:t>
            </w:r>
            <w:r>
              <w:t>度蒸汽的</w:t>
            </w:r>
            <w:proofErr w:type="gramStart"/>
            <w:r>
              <w:t>焓</w:t>
            </w:r>
            <w:proofErr w:type="gramEnd"/>
            <w:r>
              <w:t>是</w:t>
            </w:r>
            <w:r>
              <w:t>2676.5KJ/kg</w:t>
            </w:r>
            <w:r>
              <w:t>，</w:t>
            </w:r>
            <w:r>
              <w:t>20</w:t>
            </w:r>
            <w:r>
              <w:t>度水的</w:t>
            </w:r>
            <w:proofErr w:type="gramStart"/>
            <w:r>
              <w:t>焓</w:t>
            </w:r>
            <w:proofErr w:type="gramEnd"/>
            <w:r>
              <w:t>是</w:t>
            </w:r>
            <w:r>
              <w:t>84.476KJ/kg</w:t>
            </w:r>
            <w:r>
              <w:t>，则水从常温到沸腾所需热量：</w:t>
            </w:r>
            <w:r>
              <w:t>12626×10</w:t>
            </w:r>
            <w:r>
              <w:rPr>
                <w:vertAlign w:val="superscript"/>
              </w:rPr>
              <w:t>3</w:t>
            </w:r>
            <w:r>
              <w:t>×</w:t>
            </w:r>
            <w:r>
              <w:t>（</w:t>
            </w:r>
            <w:r>
              <w:t>2676.5-84.476</w:t>
            </w:r>
            <w:r>
              <w:t>）</w:t>
            </w:r>
            <w:r>
              <w:t>=3.3×10</w:t>
            </w:r>
            <w:r>
              <w:rPr>
                <w:vertAlign w:val="superscript"/>
              </w:rPr>
              <w:t>11</w:t>
            </w:r>
            <w:r>
              <w:t>KJ/a</w:t>
            </w:r>
            <w:r>
              <w:t>；</w:t>
            </w:r>
          </w:p>
          <w:p w14:paraId="27FCCC7E" w14:textId="77777777" w:rsidR="006D111D" w:rsidRDefault="00000000">
            <w:pPr>
              <w:ind w:firstLineChars="200" w:firstLine="480"/>
            </w:pPr>
            <w:r>
              <w:t>热效率取</w:t>
            </w:r>
            <w:r>
              <w:t>0.7*0.8=0.56</w:t>
            </w:r>
            <w:r>
              <w:t>；</w:t>
            </w:r>
          </w:p>
          <w:p w14:paraId="283DB539" w14:textId="77777777" w:rsidR="006D111D" w:rsidRDefault="00000000">
            <w:pPr>
              <w:ind w:firstLineChars="200" w:firstLine="480"/>
            </w:pPr>
            <w:r>
              <w:t>每年需提供热量：</w:t>
            </w:r>
            <w:r>
              <w:t>3.3×10</w:t>
            </w:r>
            <w:r>
              <w:rPr>
                <w:vertAlign w:val="superscript"/>
              </w:rPr>
              <w:t>11</w:t>
            </w:r>
            <w:r>
              <w:t>÷0.56=5.89×10</w:t>
            </w:r>
            <w:r>
              <w:rPr>
                <w:vertAlign w:val="superscript"/>
              </w:rPr>
              <w:t>11</w:t>
            </w:r>
            <w:r>
              <w:t>KJ/a</w:t>
            </w:r>
            <w:r>
              <w:t>；</w:t>
            </w:r>
          </w:p>
          <w:p w14:paraId="625E0F11" w14:textId="77777777" w:rsidR="006D111D" w:rsidRDefault="00000000">
            <w:pPr>
              <w:ind w:firstLineChars="200" w:firstLine="480"/>
            </w:pPr>
            <w:r>
              <w:lastRenderedPageBreak/>
              <w:t>甲醇热值为</w:t>
            </w:r>
            <w:r>
              <w:t>18900kJ/kg</w:t>
            </w:r>
            <w:r>
              <w:t>，消耗量为</w:t>
            </w:r>
            <w:r>
              <w:t>31.2t/a</w:t>
            </w:r>
            <w:r>
              <w:t>，烘干机年运行</w:t>
            </w:r>
            <w:r>
              <w:t>300d</w:t>
            </w:r>
            <w:r>
              <w:t>，</w:t>
            </w:r>
            <w:r>
              <w:t>8h/d</w:t>
            </w:r>
            <w:r>
              <w:t>；</w:t>
            </w:r>
          </w:p>
          <w:p w14:paraId="4D74E454" w14:textId="77777777" w:rsidR="006D111D" w:rsidRDefault="00000000">
            <w:pPr>
              <w:ind w:firstLineChars="200" w:firstLine="480"/>
            </w:pPr>
            <w:r>
              <w:t>烘干废气中烟尘、</w:t>
            </w:r>
            <w:r>
              <w:t>SO</w:t>
            </w:r>
            <w:r>
              <w:rPr>
                <w:vertAlign w:val="subscript"/>
              </w:rPr>
              <w:t>2</w:t>
            </w:r>
            <w:r>
              <w:t>、</w:t>
            </w:r>
            <w:r>
              <w:t>NOx</w:t>
            </w:r>
            <w:r>
              <w:t>产排放量参照《第二次全国污染源普查工业污染源产排污系数手册》中</w:t>
            </w:r>
            <w:r>
              <w:t>4430</w:t>
            </w:r>
            <w:r>
              <w:t>工业锅炉（热力生产和供应行业）产排污系数表，即废气产排污系数为</w:t>
            </w:r>
            <w:r>
              <w:t>6240.28Nm</w:t>
            </w:r>
            <w:r>
              <w:rPr>
                <w:vertAlign w:val="superscript"/>
              </w:rPr>
              <w:t>3</w:t>
            </w:r>
            <w:r>
              <w:t>/</w:t>
            </w:r>
            <w:r>
              <w:t>吨</w:t>
            </w:r>
            <w:r>
              <w:t>-</w:t>
            </w:r>
            <w:r>
              <w:t>原料，</w:t>
            </w:r>
            <w:r>
              <w:t>SO</w:t>
            </w:r>
            <w:r>
              <w:rPr>
                <w:vertAlign w:val="subscript"/>
              </w:rPr>
              <w:t>2</w:t>
            </w:r>
            <w:r>
              <w:t>产排污系数为</w:t>
            </w:r>
            <w:r>
              <w:t>17Skg/</w:t>
            </w:r>
            <w:r>
              <w:t>吨</w:t>
            </w:r>
            <w:r>
              <w:t>-</w:t>
            </w:r>
            <w:r>
              <w:t>原料（</w:t>
            </w:r>
            <w:r>
              <w:t>S</w:t>
            </w:r>
            <w:r>
              <w:t>取</w:t>
            </w:r>
            <w:r>
              <w:t>0.04</w:t>
            </w:r>
            <w:r>
              <w:t>）；烟尘产排污系数为</w:t>
            </w:r>
            <w:r>
              <w:t>3.76kg/</w:t>
            </w:r>
            <w:r>
              <w:t>吨</w:t>
            </w:r>
            <w:r>
              <w:t>-</w:t>
            </w:r>
            <w:r>
              <w:t>原料；</w:t>
            </w:r>
            <w:r>
              <w:t>NOx</w:t>
            </w:r>
            <w:r>
              <w:t>产排污系数为</w:t>
            </w:r>
            <w:r>
              <w:t>1.02kg/</w:t>
            </w:r>
            <w:r>
              <w:t>吨</w:t>
            </w:r>
            <w:r>
              <w:t>-</w:t>
            </w:r>
            <w:r>
              <w:t>原料。燃烧产生的热烟气经收集后通过布袋除尘</w:t>
            </w:r>
            <w:r>
              <w:t>+</w:t>
            </w:r>
            <w:r>
              <w:t>水膜除尘后由一根</w:t>
            </w:r>
            <w:r>
              <w:t>15</w:t>
            </w:r>
            <w:r>
              <w:t>米高的排气筒排放，废气污染物排放情况见下表。</w:t>
            </w:r>
          </w:p>
          <w:p w14:paraId="18684C99" w14:textId="77777777" w:rsidR="006D111D" w:rsidRDefault="00000000">
            <w:pPr>
              <w:adjustRightInd w:val="0"/>
              <w:snapToGrid w:val="0"/>
              <w:spacing w:line="240" w:lineRule="auto"/>
              <w:jc w:val="center"/>
              <w:rPr>
                <w:b/>
                <w:bCs/>
                <w:lang w:val="zh-CN"/>
              </w:rPr>
            </w:pPr>
            <w:r>
              <w:rPr>
                <w:b/>
                <w:bCs/>
                <w:lang w:val="zh-CN"/>
              </w:rPr>
              <w:t>表</w:t>
            </w:r>
            <w:r>
              <w:rPr>
                <w:b/>
                <w:bCs/>
              </w:rPr>
              <w:t>4-2</w:t>
            </w:r>
            <w:r>
              <w:rPr>
                <w:b/>
                <w:bCs/>
                <w:lang w:val="zh-CN"/>
              </w:rPr>
              <w:t xml:space="preserve">  </w:t>
            </w:r>
            <w:r>
              <w:rPr>
                <w:b/>
                <w:bCs/>
              </w:rPr>
              <w:t>烘干</w:t>
            </w:r>
            <w:proofErr w:type="gramStart"/>
            <w:r>
              <w:rPr>
                <w:b/>
                <w:bCs/>
                <w:lang w:val="zh-CN"/>
              </w:rPr>
              <w:t>废气产排情况</w:t>
            </w:r>
            <w:proofErr w:type="gramEnd"/>
            <w:r>
              <w:rPr>
                <w:b/>
                <w:bCs/>
                <w:lang w:val="zh-CN"/>
              </w:rPr>
              <w:t>汇总（</w:t>
            </w:r>
            <w:r>
              <w:rPr>
                <w:b/>
                <w:bCs/>
              </w:rPr>
              <w:t>甲醇</w:t>
            </w:r>
            <w:r>
              <w:rPr>
                <w:b/>
                <w:bCs/>
                <w:lang w:val="zh-CN"/>
              </w:rPr>
              <w:t>）</w:t>
            </w:r>
          </w:p>
          <w:tbl>
            <w:tblPr>
              <w:tblStyle w:val="afc"/>
              <w:tblW w:w="7946" w:type="dxa"/>
              <w:tblLayout w:type="fixed"/>
              <w:tblLook w:val="04A0" w:firstRow="1" w:lastRow="0" w:firstColumn="1" w:lastColumn="0" w:noHBand="0" w:noVBand="1"/>
            </w:tblPr>
            <w:tblGrid>
              <w:gridCol w:w="857"/>
              <w:gridCol w:w="566"/>
              <w:gridCol w:w="515"/>
              <w:gridCol w:w="594"/>
              <w:gridCol w:w="795"/>
              <w:gridCol w:w="588"/>
              <w:gridCol w:w="516"/>
              <w:gridCol w:w="564"/>
              <w:gridCol w:w="612"/>
              <w:gridCol w:w="576"/>
              <w:gridCol w:w="588"/>
              <w:gridCol w:w="588"/>
              <w:gridCol w:w="587"/>
            </w:tblGrid>
            <w:tr w:rsidR="006D111D" w14:paraId="33098654" w14:textId="77777777">
              <w:tc>
                <w:tcPr>
                  <w:tcW w:w="857" w:type="dxa"/>
                  <w:vAlign w:val="center"/>
                </w:tcPr>
                <w:p w14:paraId="744F5A80" w14:textId="77777777" w:rsidR="006D111D" w:rsidRDefault="00000000">
                  <w:pPr>
                    <w:spacing w:line="0" w:lineRule="atLeast"/>
                    <w:jc w:val="center"/>
                    <w:rPr>
                      <w:sz w:val="18"/>
                      <w:szCs w:val="18"/>
                    </w:rPr>
                  </w:pPr>
                  <w:r>
                    <w:rPr>
                      <w:sz w:val="18"/>
                      <w:szCs w:val="18"/>
                    </w:rPr>
                    <w:t>废气量（万</w:t>
                  </w:r>
                  <w:r>
                    <w:rPr>
                      <w:sz w:val="18"/>
                      <w:szCs w:val="18"/>
                    </w:rPr>
                    <w:t>m</w:t>
                  </w:r>
                  <w:r>
                    <w:rPr>
                      <w:sz w:val="18"/>
                      <w:szCs w:val="18"/>
                      <w:vertAlign w:val="superscript"/>
                    </w:rPr>
                    <w:t>3</w:t>
                  </w:r>
                  <w:r>
                    <w:rPr>
                      <w:sz w:val="18"/>
                      <w:szCs w:val="18"/>
                    </w:rPr>
                    <w:t>/a</w:t>
                  </w:r>
                  <w:r>
                    <w:rPr>
                      <w:sz w:val="18"/>
                      <w:szCs w:val="18"/>
                    </w:rPr>
                    <w:t>）</w:t>
                  </w:r>
                </w:p>
              </w:tc>
              <w:tc>
                <w:tcPr>
                  <w:tcW w:w="1675" w:type="dxa"/>
                  <w:gridSpan w:val="3"/>
                  <w:vAlign w:val="center"/>
                </w:tcPr>
                <w:p w14:paraId="234FE74C" w14:textId="77777777" w:rsidR="006D111D" w:rsidRDefault="00000000">
                  <w:pPr>
                    <w:spacing w:line="0" w:lineRule="atLeast"/>
                    <w:jc w:val="center"/>
                    <w:rPr>
                      <w:sz w:val="18"/>
                      <w:szCs w:val="18"/>
                    </w:rPr>
                  </w:pPr>
                  <w:r>
                    <w:rPr>
                      <w:sz w:val="18"/>
                      <w:szCs w:val="18"/>
                    </w:rPr>
                    <w:t>产生浓度</w:t>
                  </w:r>
                  <w:r>
                    <w:rPr>
                      <w:sz w:val="18"/>
                      <w:szCs w:val="18"/>
                    </w:rPr>
                    <w:t xml:space="preserve"> </w:t>
                  </w:r>
                  <w:r>
                    <w:rPr>
                      <w:sz w:val="18"/>
                      <w:szCs w:val="18"/>
                    </w:rPr>
                    <w:t>（</w:t>
                  </w:r>
                  <w:r>
                    <w:rPr>
                      <w:sz w:val="18"/>
                      <w:szCs w:val="18"/>
                    </w:rPr>
                    <w:t>mg/m</w:t>
                  </w:r>
                  <w:r>
                    <w:rPr>
                      <w:sz w:val="18"/>
                      <w:szCs w:val="18"/>
                      <w:vertAlign w:val="superscript"/>
                    </w:rPr>
                    <w:t>3</w:t>
                  </w:r>
                  <w:r>
                    <w:rPr>
                      <w:sz w:val="18"/>
                      <w:szCs w:val="18"/>
                    </w:rPr>
                    <w:t>）</w:t>
                  </w:r>
                </w:p>
              </w:tc>
              <w:tc>
                <w:tcPr>
                  <w:tcW w:w="1899" w:type="dxa"/>
                  <w:gridSpan w:val="3"/>
                  <w:vAlign w:val="center"/>
                </w:tcPr>
                <w:p w14:paraId="4B691FC2" w14:textId="77777777" w:rsidR="006D111D" w:rsidRDefault="00000000">
                  <w:pPr>
                    <w:spacing w:line="0" w:lineRule="atLeast"/>
                    <w:jc w:val="center"/>
                    <w:rPr>
                      <w:sz w:val="18"/>
                      <w:szCs w:val="18"/>
                    </w:rPr>
                  </w:pPr>
                  <w:r>
                    <w:rPr>
                      <w:sz w:val="18"/>
                      <w:szCs w:val="18"/>
                    </w:rPr>
                    <w:t>产生量（</w:t>
                  </w:r>
                  <w:r>
                    <w:rPr>
                      <w:sz w:val="18"/>
                      <w:szCs w:val="18"/>
                    </w:rPr>
                    <w:t>t/a</w:t>
                  </w:r>
                  <w:r>
                    <w:rPr>
                      <w:sz w:val="18"/>
                      <w:szCs w:val="18"/>
                    </w:rPr>
                    <w:t>）</w:t>
                  </w:r>
                </w:p>
              </w:tc>
              <w:tc>
                <w:tcPr>
                  <w:tcW w:w="1752" w:type="dxa"/>
                  <w:gridSpan w:val="3"/>
                  <w:vAlign w:val="center"/>
                </w:tcPr>
                <w:p w14:paraId="1AF42474" w14:textId="77777777" w:rsidR="006D111D" w:rsidRDefault="00000000">
                  <w:pPr>
                    <w:spacing w:line="0" w:lineRule="atLeast"/>
                    <w:jc w:val="center"/>
                    <w:rPr>
                      <w:sz w:val="18"/>
                      <w:szCs w:val="18"/>
                    </w:rPr>
                  </w:pPr>
                  <w:r>
                    <w:rPr>
                      <w:sz w:val="18"/>
                      <w:szCs w:val="18"/>
                    </w:rPr>
                    <w:t>排放浓度</w:t>
                  </w:r>
                  <w:r>
                    <w:rPr>
                      <w:sz w:val="18"/>
                      <w:szCs w:val="18"/>
                    </w:rPr>
                    <w:t xml:space="preserve"> </w:t>
                  </w:r>
                  <w:r>
                    <w:rPr>
                      <w:sz w:val="18"/>
                      <w:szCs w:val="18"/>
                    </w:rPr>
                    <w:t>（</w:t>
                  </w:r>
                  <w:r>
                    <w:rPr>
                      <w:sz w:val="18"/>
                      <w:szCs w:val="18"/>
                    </w:rPr>
                    <w:t>mg/m</w:t>
                  </w:r>
                  <w:r>
                    <w:rPr>
                      <w:sz w:val="18"/>
                      <w:szCs w:val="18"/>
                      <w:vertAlign w:val="superscript"/>
                    </w:rPr>
                    <w:t>3</w:t>
                  </w:r>
                  <w:r>
                    <w:rPr>
                      <w:sz w:val="18"/>
                      <w:szCs w:val="18"/>
                    </w:rPr>
                    <w:t>）</w:t>
                  </w:r>
                </w:p>
              </w:tc>
              <w:tc>
                <w:tcPr>
                  <w:tcW w:w="1763" w:type="dxa"/>
                  <w:gridSpan w:val="3"/>
                  <w:vAlign w:val="center"/>
                </w:tcPr>
                <w:p w14:paraId="23273ADA" w14:textId="77777777" w:rsidR="006D111D" w:rsidRDefault="00000000">
                  <w:pPr>
                    <w:spacing w:line="0" w:lineRule="atLeast"/>
                    <w:jc w:val="center"/>
                    <w:rPr>
                      <w:sz w:val="18"/>
                      <w:szCs w:val="18"/>
                    </w:rPr>
                  </w:pPr>
                  <w:r>
                    <w:rPr>
                      <w:sz w:val="18"/>
                      <w:szCs w:val="18"/>
                    </w:rPr>
                    <w:t>排放量（</w:t>
                  </w:r>
                  <w:r>
                    <w:rPr>
                      <w:sz w:val="18"/>
                      <w:szCs w:val="18"/>
                    </w:rPr>
                    <w:t>t/a</w:t>
                  </w:r>
                  <w:r>
                    <w:rPr>
                      <w:sz w:val="18"/>
                      <w:szCs w:val="18"/>
                    </w:rPr>
                    <w:t>）</w:t>
                  </w:r>
                </w:p>
              </w:tc>
            </w:tr>
            <w:tr w:rsidR="006D111D" w14:paraId="53429C62" w14:textId="77777777">
              <w:tc>
                <w:tcPr>
                  <w:tcW w:w="857" w:type="dxa"/>
                  <w:vMerge w:val="restart"/>
                  <w:vAlign w:val="center"/>
                </w:tcPr>
                <w:p w14:paraId="0F7302C9" w14:textId="77777777" w:rsidR="006D111D" w:rsidRDefault="00000000">
                  <w:pPr>
                    <w:spacing w:line="0" w:lineRule="atLeast"/>
                    <w:jc w:val="center"/>
                    <w:rPr>
                      <w:sz w:val="18"/>
                      <w:szCs w:val="18"/>
                    </w:rPr>
                  </w:pPr>
                  <w:r>
                    <w:rPr>
                      <w:sz w:val="18"/>
                      <w:szCs w:val="18"/>
                    </w:rPr>
                    <w:t>19.4</w:t>
                  </w:r>
                </w:p>
              </w:tc>
              <w:tc>
                <w:tcPr>
                  <w:tcW w:w="566" w:type="dxa"/>
                  <w:vAlign w:val="center"/>
                </w:tcPr>
                <w:p w14:paraId="4A3E8A52" w14:textId="77777777" w:rsidR="006D111D" w:rsidRDefault="00000000">
                  <w:pPr>
                    <w:spacing w:line="0" w:lineRule="atLeast"/>
                    <w:jc w:val="center"/>
                    <w:rPr>
                      <w:sz w:val="18"/>
                      <w:szCs w:val="18"/>
                    </w:rPr>
                  </w:pPr>
                  <w:r>
                    <w:rPr>
                      <w:sz w:val="18"/>
                      <w:szCs w:val="18"/>
                    </w:rPr>
                    <w:t>SO</w:t>
                  </w:r>
                  <w:r>
                    <w:rPr>
                      <w:sz w:val="18"/>
                      <w:szCs w:val="18"/>
                      <w:vertAlign w:val="subscript"/>
                    </w:rPr>
                    <w:t>2</w:t>
                  </w:r>
                </w:p>
              </w:tc>
              <w:tc>
                <w:tcPr>
                  <w:tcW w:w="515" w:type="dxa"/>
                  <w:vAlign w:val="center"/>
                </w:tcPr>
                <w:p w14:paraId="5C4D598F" w14:textId="77777777" w:rsidR="006D111D" w:rsidRDefault="00000000">
                  <w:pPr>
                    <w:spacing w:line="0" w:lineRule="atLeast"/>
                    <w:jc w:val="center"/>
                    <w:rPr>
                      <w:sz w:val="18"/>
                      <w:szCs w:val="18"/>
                    </w:rPr>
                  </w:pPr>
                  <w:r>
                    <w:rPr>
                      <w:sz w:val="18"/>
                      <w:szCs w:val="18"/>
                    </w:rPr>
                    <w:t>烟尘</w:t>
                  </w:r>
                </w:p>
              </w:tc>
              <w:tc>
                <w:tcPr>
                  <w:tcW w:w="594" w:type="dxa"/>
                  <w:vAlign w:val="center"/>
                </w:tcPr>
                <w:p w14:paraId="1E71A0C3" w14:textId="77777777" w:rsidR="006D111D" w:rsidRDefault="00000000">
                  <w:pPr>
                    <w:spacing w:line="0" w:lineRule="atLeast"/>
                    <w:jc w:val="center"/>
                    <w:rPr>
                      <w:sz w:val="18"/>
                      <w:szCs w:val="18"/>
                    </w:rPr>
                  </w:pPr>
                  <w:r>
                    <w:rPr>
                      <w:sz w:val="18"/>
                      <w:szCs w:val="18"/>
                    </w:rPr>
                    <w:t>NO</w:t>
                  </w:r>
                  <w:r>
                    <w:rPr>
                      <w:sz w:val="18"/>
                      <w:szCs w:val="18"/>
                      <w:vertAlign w:val="subscript"/>
                    </w:rPr>
                    <w:t>X</w:t>
                  </w:r>
                </w:p>
              </w:tc>
              <w:tc>
                <w:tcPr>
                  <w:tcW w:w="795" w:type="dxa"/>
                  <w:vAlign w:val="center"/>
                </w:tcPr>
                <w:p w14:paraId="08311C34" w14:textId="77777777" w:rsidR="006D111D" w:rsidRDefault="00000000">
                  <w:pPr>
                    <w:spacing w:line="0" w:lineRule="atLeast"/>
                    <w:jc w:val="center"/>
                    <w:rPr>
                      <w:sz w:val="18"/>
                      <w:szCs w:val="18"/>
                    </w:rPr>
                  </w:pPr>
                  <w:r>
                    <w:rPr>
                      <w:sz w:val="18"/>
                      <w:szCs w:val="18"/>
                    </w:rPr>
                    <w:t>SO</w:t>
                  </w:r>
                  <w:r>
                    <w:rPr>
                      <w:sz w:val="18"/>
                      <w:szCs w:val="18"/>
                      <w:vertAlign w:val="subscript"/>
                    </w:rPr>
                    <w:t>2</w:t>
                  </w:r>
                </w:p>
              </w:tc>
              <w:tc>
                <w:tcPr>
                  <w:tcW w:w="588" w:type="dxa"/>
                  <w:vAlign w:val="center"/>
                </w:tcPr>
                <w:p w14:paraId="5F13B5AE" w14:textId="77777777" w:rsidR="006D111D" w:rsidRDefault="00000000">
                  <w:pPr>
                    <w:spacing w:line="0" w:lineRule="atLeast"/>
                    <w:jc w:val="center"/>
                    <w:rPr>
                      <w:sz w:val="18"/>
                      <w:szCs w:val="18"/>
                    </w:rPr>
                  </w:pPr>
                  <w:r>
                    <w:rPr>
                      <w:sz w:val="18"/>
                      <w:szCs w:val="18"/>
                    </w:rPr>
                    <w:t>烟尘</w:t>
                  </w:r>
                </w:p>
              </w:tc>
              <w:tc>
                <w:tcPr>
                  <w:tcW w:w="516" w:type="dxa"/>
                  <w:vAlign w:val="center"/>
                </w:tcPr>
                <w:p w14:paraId="122DB64C" w14:textId="77777777" w:rsidR="006D111D" w:rsidRDefault="00000000">
                  <w:pPr>
                    <w:spacing w:line="0" w:lineRule="atLeast"/>
                    <w:jc w:val="center"/>
                    <w:rPr>
                      <w:sz w:val="18"/>
                      <w:szCs w:val="18"/>
                    </w:rPr>
                  </w:pPr>
                  <w:r>
                    <w:rPr>
                      <w:sz w:val="18"/>
                      <w:szCs w:val="18"/>
                    </w:rPr>
                    <w:t>NO</w:t>
                  </w:r>
                  <w:r>
                    <w:rPr>
                      <w:sz w:val="18"/>
                      <w:szCs w:val="18"/>
                      <w:vertAlign w:val="subscript"/>
                    </w:rPr>
                    <w:t>X</w:t>
                  </w:r>
                </w:p>
              </w:tc>
              <w:tc>
                <w:tcPr>
                  <w:tcW w:w="564" w:type="dxa"/>
                  <w:vAlign w:val="center"/>
                </w:tcPr>
                <w:p w14:paraId="7EB72C2A" w14:textId="77777777" w:rsidR="006D111D" w:rsidRDefault="00000000">
                  <w:pPr>
                    <w:spacing w:line="0" w:lineRule="atLeast"/>
                    <w:jc w:val="center"/>
                    <w:rPr>
                      <w:sz w:val="18"/>
                      <w:szCs w:val="18"/>
                    </w:rPr>
                  </w:pPr>
                  <w:r>
                    <w:rPr>
                      <w:sz w:val="18"/>
                      <w:szCs w:val="18"/>
                    </w:rPr>
                    <w:t>SO</w:t>
                  </w:r>
                  <w:r>
                    <w:rPr>
                      <w:sz w:val="18"/>
                      <w:szCs w:val="18"/>
                      <w:vertAlign w:val="subscript"/>
                    </w:rPr>
                    <w:t>2</w:t>
                  </w:r>
                </w:p>
              </w:tc>
              <w:tc>
                <w:tcPr>
                  <w:tcW w:w="612" w:type="dxa"/>
                  <w:vAlign w:val="center"/>
                </w:tcPr>
                <w:p w14:paraId="54264E0E" w14:textId="77777777" w:rsidR="006D111D" w:rsidRDefault="00000000">
                  <w:pPr>
                    <w:spacing w:line="0" w:lineRule="atLeast"/>
                    <w:jc w:val="center"/>
                    <w:rPr>
                      <w:sz w:val="18"/>
                      <w:szCs w:val="18"/>
                    </w:rPr>
                  </w:pPr>
                  <w:r>
                    <w:rPr>
                      <w:sz w:val="18"/>
                      <w:szCs w:val="18"/>
                    </w:rPr>
                    <w:t>烟尘</w:t>
                  </w:r>
                </w:p>
              </w:tc>
              <w:tc>
                <w:tcPr>
                  <w:tcW w:w="576" w:type="dxa"/>
                  <w:vAlign w:val="center"/>
                </w:tcPr>
                <w:p w14:paraId="5C8D403B" w14:textId="77777777" w:rsidR="006D111D" w:rsidRDefault="00000000">
                  <w:pPr>
                    <w:spacing w:line="0" w:lineRule="atLeast"/>
                    <w:jc w:val="center"/>
                    <w:rPr>
                      <w:sz w:val="18"/>
                      <w:szCs w:val="18"/>
                    </w:rPr>
                  </w:pPr>
                  <w:r>
                    <w:rPr>
                      <w:sz w:val="18"/>
                      <w:szCs w:val="18"/>
                    </w:rPr>
                    <w:t>NO</w:t>
                  </w:r>
                  <w:r>
                    <w:rPr>
                      <w:sz w:val="18"/>
                      <w:szCs w:val="18"/>
                      <w:vertAlign w:val="subscript"/>
                    </w:rPr>
                    <w:t>X</w:t>
                  </w:r>
                </w:p>
              </w:tc>
              <w:tc>
                <w:tcPr>
                  <w:tcW w:w="588" w:type="dxa"/>
                  <w:vAlign w:val="center"/>
                </w:tcPr>
                <w:p w14:paraId="31E60CC6" w14:textId="77777777" w:rsidR="006D111D" w:rsidRDefault="00000000">
                  <w:pPr>
                    <w:spacing w:line="0" w:lineRule="atLeast"/>
                    <w:jc w:val="center"/>
                    <w:rPr>
                      <w:sz w:val="18"/>
                      <w:szCs w:val="18"/>
                    </w:rPr>
                  </w:pPr>
                  <w:r>
                    <w:rPr>
                      <w:sz w:val="18"/>
                      <w:szCs w:val="18"/>
                    </w:rPr>
                    <w:t>SO</w:t>
                  </w:r>
                  <w:r>
                    <w:rPr>
                      <w:sz w:val="18"/>
                      <w:szCs w:val="18"/>
                      <w:vertAlign w:val="subscript"/>
                    </w:rPr>
                    <w:t>2</w:t>
                  </w:r>
                </w:p>
              </w:tc>
              <w:tc>
                <w:tcPr>
                  <w:tcW w:w="588" w:type="dxa"/>
                  <w:vAlign w:val="center"/>
                </w:tcPr>
                <w:p w14:paraId="6184CCA3" w14:textId="77777777" w:rsidR="006D111D" w:rsidRDefault="00000000">
                  <w:pPr>
                    <w:spacing w:line="0" w:lineRule="atLeast"/>
                    <w:jc w:val="center"/>
                    <w:rPr>
                      <w:sz w:val="18"/>
                      <w:szCs w:val="18"/>
                    </w:rPr>
                  </w:pPr>
                  <w:r>
                    <w:rPr>
                      <w:sz w:val="18"/>
                      <w:szCs w:val="18"/>
                    </w:rPr>
                    <w:t>烟尘</w:t>
                  </w:r>
                </w:p>
              </w:tc>
              <w:tc>
                <w:tcPr>
                  <w:tcW w:w="587" w:type="dxa"/>
                  <w:vAlign w:val="center"/>
                </w:tcPr>
                <w:p w14:paraId="3EAB78B5" w14:textId="77777777" w:rsidR="006D111D" w:rsidRDefault="00000000">
                  <w:pPr>
                    <w:spacing w:line="0" w:lineRule="atLeast"/>
                    <w:jc w:val="center"/>
                    <w:rPr>
                      <w:sz w:val="18"/>
                      <w:szCs w:val="18"/>
                    </w:rPr>
                  </w:pPr>
                  <w:r>
                    <w:rPr>
                      <w:sz w:val="18"/>
                      <w:szCs w:val="18"/>
                    </w:rPr>
                    <w:t>NO</w:t>
                  </w:r>
                  <w:r>
                    <w:rPr>
                      <w:sz w:val="18"/>
                      <w:szCs w:val="18"/>
                      <w:vertAlign w:val="subscript"/>
                    </w:rPr>
                    <w:t>X</w:t>
                  </w:r>
                </w:p>
              </w:tc>
            </w:tr>
            <w:tr w:rsidR="006D111D" w14:paraId="43B75320" w14:textId="77777777">
              <w:tc>
                <w:tcPr>
                  <w:tcW w:w="857" w:type="dxa"/>
                  <w:vMerge/>
                  <w:vAlign w:val="center"/>
                </w:tcPr>
                <w:p w14:paraId="3D763345" w14:textId="77777777" w:rsidR="006D111D" w:rsidRDefault="006D111D">
                  <w:pPr>
                    <w:spacing w:line="0" w:lineRule="atLeast"/>
                    <w:jc w:val="center"/>
                    <w:rPr>
                      <w:sz w:val="18"/>
                      <w:szCs w:val="18"/>
                    </w:rPr>
                  </w:pPr>
                </w:p>
              </w:tc>
              <w:tc>
                <w:tcPr>
                  <w:tcW w:w="566" w:type="dxa"/>
                  <w:vAlign w:val="center"/>
                </w:tcPr>
                <w:p w14:paraId="7A99A578" w14:textId="77777777" w:rsidR="006D111D" w:rsidRDefault="00000000">
                  <w:pPr>
                    <w:spacing w:line="0" w:lineRule="atLeast"/>
                    <w:jc w:val="center"/>
                    <w:rPr>
                      <w:sz w:val="18"/>
                      <w:szCs w:val="18"/>
                    </w:rPr>
                  </w:pPr>
                  <w:r>
                    <w:rPr>
                      <w:sz w:val="18"/>
                      <w:szCs w:val="18"/>
                    </w:rPr>
                    <w:t>108</w:t>
                  </w:r>
                </w:p>
              </w:tc>
              <w:tc>
                <w:tcPr>
                  <w:tcW w:w="515" w:type="dxa"/>
                  <w:vAlign w:val="center"/>
                </w:tcPr>
                <w:p w14:paraId="736DF0C4" w14:textId="77777777" w:rsidR="006D111D" w:rsidRDefault="00000000">
                  <w:pPr>
                    <w:spacing w:line="0" w:lineRule="atLeast"/>
                    <w:jc w:val="center"/>
                    <w:rPr>
                      <w:sz w:val="18"/>
                      <w:szCs w:val="18"/>
                    </w:rPr>
                  </w:pPr>
                  <w:r>
                    <w:rPr>
                      <w:sz w:val="18"/>
                      <w:szCs w:val="18"/>
                    </w:rPr>
                    <w:t>618</w:t>
                  </w:r>
                </w:p>
              </w:tc>
              <w:tc>
                <w:tcPr>
                  <w:tcW w:w="594" w:type="dxa"/>
                  <w:vAlign w:val="center"/>
                </w:tcPr>
                <w:p w14:paraId="5BBA78ED" w14:textId="77777777" w:rsidR="006D111D" w:rsidRDefault="00000000">
                  <w:pPr>
                    <w:spacing w:line="0" w:lineRule="atLeast"/>
                    <w:jc w:val="center"/>
                    <w:rPr>
                      <w:sz w:val="18"/>
                      <w:szCs w:val="18"/>
                    </w:rPr>
                  </w:pPr>
                  <w:r>
                    <w:rPr>
                      <w:sz w:val="18"/>
                      <w:szCs w:val="18"/>
                    </w:rPr>
                    <w:t>164.9</w:t>
                  </w:r>
                </w:p>
              </w:tc>
              <w:tc>
                <w:tcPr>
                  <w:tcW w:w="795" w:type="dxa"/>
                  <w:vAlign w:val="center"/>
                </w:tcPr>
                <w:p w14:paraId="1BBE0154" w14:textId="77777777" w:rsidR="006D111D" w:rsidRDefault="00000000">
                  <w:pPr>
                    <w:spacing w:line="0" w:lineRule="atLeast"/>
                    <w:jc w:val="center"/>
                    <w:rPr>
                      <w:sz w:val="18"/>
                      <w:szCs w:val="18"/>
                    </w:rPr>
                  </w:pPr>
                  <w:r>
                    <w:rPr>
                      <w:sz w:val="18"/>
                      <w:szCs w:val="18"/>
                    </w:rPr>
                    <w:t>0.021</w:t>
                  </w:r>
                </w:p>
              </w:tc>
              <w:tc>
                <w:tcPr>
                  <w:tcW w:w="588" w:type="dxa"/>
                  <w:vAlign w:val="center"/>
                </w:tcPr>
                <w:p w14:paraId="6345B633" w14:textId="77777777" w:rsidR="006D111D" w:rsidRDefault="00000000">
                  <w:pPr>
                    <w:spacing w:line="0" w:lineRule="atLeast"/>
                    <w:jc w:val="center"/>
                    <w:rPr>
                      <w:sz w:val="18"/>
                      <w:szCs w:val="18"/>
                    </w:rPr>
                  </w:pPr>
                  <w:r>
                    <w:rPr>
                      <w:sz w:val="18"/>
                      <w:szCs w:val="18"/>
                    </w:rPr>
                    <w:t>0.12</w:t>
                  </w:r>
                </w:p>
              </w:tc>
              <w:tc>
                <w:tcPr>
                  <w:tcW w:w="516" w:type="dxa"/>
                  <w:vAlign w:val="center"/>
                </w:tcPr>
                <w:p w14:paraId="046BB5B2" w14:textId="77777777" w:rsidR="006D111D" w:rsidRDefault="00000000">
                  <w:pPr>
                    <w:spacing w:line="0" w:lineRule="atLeast"/>
                    <w:jc w:val="center"/>
                    <w:rPr>
                      <w:sz w:val="18"/>
                      <w:szCs w:val="18"/>
                    </w:rPr>
                  </w:pPr>
                  <w:r>
                    <w:rPr>
                      <w:sz w:val="18"/>
                      <w:szCs w:val="18"/>
                    </w:rPr>
                    <w:t>0.032</w:t>
                  </w:r>
                </w:p>
              </w:tc>
              <w:tc>
                <w:tcPr>
                  <w:tcW w:w="564" w:type="dxa"/>
                  <w:vAlign w:val="center"/>
                </w:tcPr>
                <w:p w14:paraId="3326281C" w14:textId="77777777" w:rsidR="006D111D" w:rsidRDefault="00000000">
                  <w:pPr>
                    <w:spacing w:line="0" w:lineRule="atLeast"/>
                    <w:jc w:val="center"/>
                    <w:rPr>
                      <w:sz w:val="18"/>
                      <w:szCs w:val="18"/>
                    </w:rPr>
                  </w:pPr>
                  <w:r>
                    <w:rPr>
                      <w:sz w:val="18"/>
                      <w:szCs w:val="18"/>
                    </w:rPr>
                    <w:t>108</w:t>
                  </w:r>
                </w:p>
              </w:tc>
              <w:tc>
                <w:tcPr>
                  <w:tcW w:w="612" w:type="dxa"/>
                  <w:vAlign w:val="center"/>
                </w:tcPr>
                <w:p w14:paraId="59DD87B9" w14:textId="77777777" w:rsidR="006D111D" w:rsidRDefault="00000000">
                  <w:pPr>
                    <w:spacing w:line="0" w:lineRule="atLeast"/>
                    <w:jc w:val="center"/>
                    <w:rPr>
                      <w:sz w:val="18"/>
                      <w:szCs w:val="18"/>
                    </w:rPr>
                  </w:pPr>
                  <w:r>
                    <w:rPr>
                      <w:sz w:val="18"/>
                      <w:szCs w:val="18"/>
                    </w:rPr>
                    <w:t>61.8</w:t>
                  </w:r>
                </w:p>
              </w:tc>
              <w:tc>
                <w:tcPr>
                  <w:tcW w:w="576" w:type="dxa"/>
                  <w:vAlign w:val="center"/>
                </w:tcPr>
                <w:p w14:paraId="22AC9DF9" w14:textId="77777777" w:rsidR="006D111D" w:rsidRDefault="00000000">
                  <w:pPr>
                    <w:spacing w:line="0" w:lineRule="atLeast"/>
                    <w:jc w:val="center"/>
                    <w:rPr>
                      <w:sz w:val="18"/>
                      <w:szCs w:val="18"/>
                    </w:rPr>
                  </w:pPr>
                  <w:r>
                    <w:rPr>
                      <w:sz w:val="18"/>
                      <w:szCs w:val="18"/>
                    </w:rPr>
                    <w:t>164.9</w:t>
                  </w:r>
                </w:p>
              </w:tc>
              <w:tc>
                <w:tcPr>
                  <w:tcW w:w="588" w:type="dxa"/>
                  <w:vAlign w:val="center"/>
                </w:tcPr>
                <w:p w14:paraId="53352429" w14:textId="77777777" w:rsidR="006D111D" w:rsidRDefault="00000000">
                  <w:pPr>
                    <w:spacing w:line="0" w:lineRule="atLeast"/>
                    <w:jc w:val="center"/>
                    <w:rPr>
                      <w:sz w:val="18"/>
                      <w:szCs w:val="18"/>
                    </w:rPr>
                  </w:pPr>
                  <w:r>
                    <w:rPr>
                      <w:sz w:val="18"/>
                      <w:szCs w:val="18"/>
                    </w:rPr>
                    <w:t>0.021</w:t>
                  </w:r>
                </w:p>
              </w:tc>
              <w:tc>
                <w:tcPr>
                  <w:tcW w:w="588" w:type="dxa"/>
                  <w:vAlign w:val="center"/>
                </w:tcPr>
                <w:p w14:paraId="38B91668" w14:textId="77777777" w:rsidR="006D111D" w:rsidRDefault="00000000">
                  <w:pPr>
                    <w:spacing w:line="0" w:lineRule="atLeast"/>
                    <w:jc w:val="center"/>
                    <w:rPr>
                      <w:sz w:val="18"/>
                      <w:szCs w:val="18"/>
                    </w:rPr>
                  </w:pPr>
                  <w:r>
                    <w:rPr>
                      <w:sz w:val="18"/>
                      <w:szCs w:val="18"/>
                    </w:rPr>
                    <w:t>0.012</w:t>
                  </w:r>
                </w:p>
              </w:tc>
              <w:tc>
                <w:tcPr>
                  <w:tcW w:w="587" w:type="dxa"/>
                  <w:vAlign w:val="center"/>
                </w:tcPr>
                <w:p w14:paraId="2F9D61A2" w14:textId="77777777" w:rsidR="006D111D" w:rsidRDefault="00000000">
                  <w:pPr>
                    <w:spacing w:line="0" w:lineRule="atLeast"/>
                    <w:jc w:val="center"/>
                    <w:rPr>
                      <w:sz w:val="18"/>
                      <w:szCs w:val="18"/>
                    </w:rPr>
                  </w:pPr>
                  <w:r>
                    <w:rPr>
                      <w:sz w:val="18"/>
                      <w:szCs w:val="18"/>
                    </w:rPr>
                    <w:t>0.032</w:t>
                  </w:r>
                </w:p>
              </w:tc>
            </w:tr>
            <w:tr w:rsidR="006D111D" w14:paraId="4B049E2D" w14:textId="77777777">
              <w:tc>
                <w:tcPr>
                  <w:tcW w:w="4431" w:type="dxa"/>
                  <w:gridSpan w:val="7"/>
                  <w:vAlign w:val="center"/>
                </w:tcPr>
                <w:p w14:paraId="6AFCD335" w14:textId="77777777" w:rsidR="006D111D" w:rsidRDefault="00000000">
                  <w:pPr>
                    <w:spacing w:line="0" w:lineRule="atLeast"/>
                    <w:jc w:val="center"/>
                    <w:rPr>
                      <w:sz w:val="18"/>
                      <w:szCs w:val="18"/>
                    </w:rPr>
                  </w:pPr>
                  <w:r>
                    <w:rPr>
                      <w:sz w:val="18"/>
                      <w:szCs w:val="18"/>
                    </w:rPr>
                    <w:t>《工业炉窑大气污染物排放标准》（</w:t>
                  </w:r>
                  <w:r>
                    <w:rPr>
                      <w:sz w:val="18"/>
                      <w:szCs w:val="18"/>
                    </w:rPr>
                    <w:t>GB9078-1996</w:t>
                  </w:r>
                  <w:r>
                    <w:rPr>
                      <w:sz w:val="18"/>
                      <w:szCs w:val="18"/>
                    </w:rPr>
                    <w:t>）二级标准限值及《大气污染物综合排放标准》（</w:t>
                  </w:r>
                  <w:r>
                    <w:rPr>
                      <w:sz w:val="18"/>
                      <w:szCs w:val="18"/>
                    </w:rPr>
                    <w:t>GB16297-1996</w:t>
                  </w:r>
                  <w:r>
                    <w:rPr>
                      <w:sz w:val="18"/>
                      <w:szCs w:val="18"/>
                    </w:rPr>
                    <w:t>）要求</w:t>
                  </w:r>
                </w:p>
              </w:tc>
              <w:tc>
                <w:tcPr>
                  <w:tcW w:w="564" w:type="dxa"/>
                  <w:vAlign w:val="center"/>
                </w:tcPr>
                <w:p w14:paraId="003F7744" w14:textId="77777777" w:rsidR="006D111D" w:rsidRDefault="00000000">
                  <w:pPr>
                    <w:spacing w:line="0" w:lineRule="atLeast"/>
                    <w:jc w:val="center"/>
                    <w:rPr>
                      <w:sz w:val="18"/>
                      <w:szCs w:val="18"/>
                    </w:rPr>
                  </w:pPr>
                  <w:r>
                    <w:rPr>
                      <w:sz w:val="18"/>
                      <w:szCs w:val="18"/>
                    </w:rPr>
                    <w:t>850</w:t>
                  </w:r>
                </w:p>
              </w:tc>
              <w:tc>
                <w:tcPr>
                  <w:tcW w:w="612" w:type="dxa"/>
                  <w:vAlign w:val="center"/>
                </w:tcPr>
                <w:p w14:paraId="1DCF2B78" w14:textId="77777777" w:rsidR="006D111D" w:rsidRDefault="00000000">
                  <w:pPr>
                    <w:spacing w:line="0" w:lineRule="atLeast"/>
                    <w:jc w:val="center"/>
                    <w:rPr>
                      <w:sz w:val="18"/>
                      <w:szCs w:val="18"/>
                    </w:rPr>
                  </w:pPr>
                  <w:r>
                    <w:rPr>
                      <w:sz w:val="18"/>
                      <w:szCs w:val="18"/>
                    </w:rPr>
                    <w:t>200</w:t>
                  </w:r>
                </w:p>
              </w:tc>
              <w:tc>
                <w:tcPr>
                  <w:tcW w:w="576" w:type="dxa"/>
                  <w:vAlign w:val="center"/>
                </w:tcPr>
                <w:p w14:paraId="2FC3642D" w14:textId="77777777" w:rsidR="006D111D" w:rsidRDefault="00000000">
                  <w:pPr>
                    <w:spacing w:line="0" w:lineRule="atLeast"/>
                    <w:jc w:val="center"/>
                    <w:rPr>
                      <w:sz w:val="18"/>
                      <w:szCs w:val="18"/>
                    </w:rPr>
                  </w:pPr>
                  <w:r>
                    <w:rPr>
                      <w:sz w:val="18"/>
                      <w:szCs w:val="18"/>
                    </w:rPr>
                    <w:t>240</w:t>
                  </w:r>
                </w:p>
              </w:tc>
              <w:tc>
                <w:tcPr>
                  <w:tcW w:w="588" w:type="dxa"/>
                  <w:vAlign w:val="center"/>
                </w:tcPr>
                <w:p w14:paraId="75E6E271" w14:textId="77777777" w:rsidR="006D111D" w:rsidRDefault="00000000">
                  <w:pPr>
                    <w:spacing w:line="0" w:lineRule="atLeast"/>
                    <w:jc w:val="center"/>
                    <w:rPr>
                      <w:sz w:val="18"/>
                      <w:szCs w:val="18"/>
                    </w:rPr>
                  </w:pPr>
                  <w:r>
                    <w:rPr>
                      <w:sz w:val="18"/>
                      <w:szCs w:val="18"/>
                    </w:rPr>
                    <w:t>—</w:t>
                  </w:r>
                </w:p>
              </w:tc>
              <w:tc>
                <w:tcPr>
                  <w:tcW w:w="588" w:type="dxa"/>
                  <w:vAlign w:val="center"/>
                </w:tcPr>
                <w:p w14:paraId="358A0FEC" w14:textId="77777777" w:rsidR="006D111D" w:rsidRDefault="00000000">
                  <w:pPr>
                    <w:spacing w:line="0" w:lineRule="atLeast"/>
                    <w:jc w:val="center"/>
                    <w:rPr>
                      <w:sz w:val="18"/>
                      <w:szCs w:val="18"/>
                    </w:rPr>
                  </w:pPr>
                  <w:r>
                    <w:rPr>
                      <w:sz w:val="18"/>
                      <w:szCs w:val="18"/>
                    </w:rPr>
                    <w:t>—</w:t>
                  </w:r>
                </w:p>
              </w:tc>
              <w:tc>
                <w:tcPr>
                  <w:tcW w:w="587" w:type="dxa"/>
                  <w:vAlign w:val="center"/>
                </w:tcPr>
                <w:p w14:paraId="0C91A8C7" w14:textId="77777777" w:rsidR="006D111D" w:rsidRDefault="00000000">
                  <w:pPr>
                    <w:spacing w:line="0" w:lineRule="atLeast"/>
                    <w:jc w:val="center"/>
                    <w:rPr>
                      <w:sz w:val="18"/>
                      <w:szCs w:val="18"/>
                    </w:rPr>
                  </w:pPr>
                  <w:r>
                    <w:rPr>
                      <w:sz w:val="18"/>
                      <w:szCs w:val="18"/>
                    </w:rPr>
                    <w:t>—</w:t>
                  </w:r>
                </w:p>
              </w:tc>
            </w:tr>
          </w:tbl>
          <w:p w14:paraId="0B3513EB" w14:textId="77777777" w:rsidR="006D111D" w:rsidRDefault="00000000">
            <w:pPr>
              <w:ind w:firstLineChars="200" w:firstLine="480"/>
              <w:rPr>
                <w:szCs w:val="22"/>
              </w:rPr>
            </w:pPr>
            <w:r>
              <w:t>由表可知，烘干废气中</w:t>
            </w:r>
            <w:r>
              <w:t>SO</w:t>
            </w:r>
            <w:r>
              <w:rPr>
                <w:vertAlign w:val="subscript"/>
              </w:rPr>
              <w:t>2</w:t>
            </w:r>
            <w:r>
              <w:t>、烟尘、</w:t>
            </w:r>
            <w:r>
              <w:rPr>
                <w:szCs w:val="24"/>
              </w:rPr>
              <w:t>NO</w:t>
            </w:r>
            <w:r>
              <w:rPr>
                <w:szCs w:val="24"/>
                <w:vertAlign w:val="subscript"/>
              </w:rPr>
              <w:t>X</w:t>
            </w:r>
            <w:r>
              <w:t>排放浓度分别为</w:t>
            </w:r>
            <w:r>
              <w:t>108mg/m</w:t>
            </w:r>
            <w:r>
              <w:rPr>
                <w:vertAlign w:val="superscript"/>
              </w:rPr>
              <w:t>3</w:t>
            </w:r>
            <w:r>
              <w:t>、</w:t>
            </w:r>
            <w:r>
              <w:t>61.8mg/m</w:t>
            </w:r>
            <w:r>
              <w:rPr>
                <w:vertAlign w:val="superscript"/>
              </w:rPr>
              <w:t>3</w:t>
            </w:r>
            <w:r>
              <w:t>、</w:t>
            </w:r>
            <w:r>
              <w:t>164.9mg/m</w:t>
            </w:r>
            <w:r>
              <w:rPr>
                <w:vertAlign w:val="superscript"/>
              </w:rPr>
              <w:t>3</w:t>
            </w:r>
            <w:r>
              <w:t>，烘干废气排放浓度均符合《工业炉窑大气污染物排放标准》（</w:t>
            </w:r>
            <w:r>
              <w:t>GB9078-1996</w:t>
            </w:r>
            <w:r>
              <w:t>）二级标准限值要求。</w:t>
            </w:r>
            <w:r>
              <w:t>NOx</w:t>
            </w:r>
            <w:r>
              <w:t>排放浓度均符合《大气污染物综合排放标准》（</w:t>
            </w:r>
            <w:r>
              <w:t>GB16297-1996</w:t>
            </w:r>
            <w:r>
              <w:t>）表</w:t>
            </w:r>
            <w:r>
              <w:t>2</w:t>
            </w:r>
            <w:r>
              <w:t>中的二级标准。</w:t>
            </w:r>
          </w:p>
          <w:p w14:paraId="0E49E39C" w14:textId="77777777" w:rsidR="006D111D" w:rsidRDefault="00000000">
            <w:pPr>
              <w:ind w:firstLine="480"/>
              <w:rPr>
                <w:kern w:val="24"/>
              </w:rPr>
            </w:pPr>
            <w:r>
              <w:t>⑥</w:t>
            </w:r>
            <w:r>
              <w:rPr>
                <w:kern w:val="24"/>
              </w:rPr>
              <w:t>车辆运输粉尘</w:t>
            </w:r>
          </w:p>
          <w:p w14:paraId="43AD84DB" w14:textId="77777777" w:rsidR="006D111D" w:rsidRDefault="00000000">
            <w:pPr>
              <w:ind w:firstLine="482"/>
            </w:pPr>
            <w:r>
              <w:t>车辆行驶产生的扬尘，在道路完全干燥的情况下，可按下列经验公式计算：</w:t>
            </w:r>
          </w:p>
          <w:p w14:paraId="72CE8D56" w14:textId="77777777" w:rsidR="006D111D" w:rsidRDefault="00000000">
            <w:pPr>
              <w:ind w:firstLine="482"/>
            </w:pPr>
            <w:r>
              <w:t>Q=0.123(V/</w:t>
            </w:r>
            <w:proofErr w:type="gramStart"/>
            <w:r>
              <w:t>5)(</w:t>
            </w:r>
            <w:proofErr w:type="gramEnd"/>
            <w:r>
              <w:t>W/6.8)</w:t>
            </w:r>
            <w:r>
              <w:rPr>
                <w:vertAlign w:val="superscript"/>
              </w:rPr>
              <w:t>0.85</w:t>
            </w:r>
            <w:r>
              <w:t>(P/0.5)</w:t>
            </w:r>
            <w:r>
              <w:rPr>
                <w:vertAlign w:val="superscript"/>
              </w:rPr>
              <w:t>0.75</w:t>
            </w:r>
          </w:p>
          <w:p w14:paraId="79111CE4" w14:textId="77777777" w:rsidR="006D111D" w:rsidRDefault="00000000">
            <w:pPr>
              <w:ind w:firstLine="482"/>
            </w:pPr>
            <w:r>
              <w:t>式中：</w:t>
            </w:r>
            <w:r>
              <w:t>Q</w:t>
            </w:r>
            <w:r>
              <w:t>：汽车行驶时的扬尘，</w:t>
            </w:r>
            <w:r>
              <w:t>kg/km•</w:t>
            </w:r>
            <w:r>
              <w:t>辆；</w:t>
            </w:r>
          </w:p>
          <w:p w14:paraId="208E5263" w14:textId="77777777" w:rsidR="006D111D" w:rsidRDefault="00000000">
            <w:pPr>
              <w:ind w:firstLine="482"/>
            </w:pPr>
            <w:r>
              <w:t>V</w:t>
            </w:r>
            <w:r>
              <w:t>：汽车速度，</w:t>
            </w:r>
            <w:r>
              <w:t>km/h</w:t>
            </w:r>
            <w:r>
              <w:t>；</w:t>
            </w:r>
          </w:p>
          <w:p w14:paraId="0EFB67AD" w14:textId="77777777" w:rsidR="006D111D" w:rsidRDefault="00000000">
            <w:pPr>
              <w:ind w:firstLine="482"/>
            </w:pPr>
            <w:r>
              <w:t>W</w:t>
            </w:r>
            <w:r>
              <w:t>：汽车载重量，</w:t>
            </w:r>
            <w:r>
              <w:t>t</w:t>
            </w:r>
            <w:r>
              <w:t>；</w:t>
            </w:r>
          </w:p>
          <w:p w14:paraId="5DC504CE" w14:textId="77777777" w:rsidR="006D111D" w:rsidRDefault="00000000">
            <w:pPr>
              <w:ind w:firstLine="482"/>
            </w:pPr>
            <w:r>
              <w:t>P</w:t>
            </w:r>
            <w:r>
              <w:t>：道路表面粉尘量，</w:t>
            </w:r>
            <w:r>
              <w:t>kg/m</w:t>
            </w:r>
            <w:r>
              <w:rPr>
                <w:vertAlign w:val="superscript"/>
              </w:rPr>
              <w:t>2</w:t>
            </w:r>
            <w:r>
              <w:t>。</w:t>
            </w:r>
          </w:p>
          <w:p w14:paraId="6A562C13" w14:textId="77777777" w:rsidR="006D111D" w:rsidRDefault="00000000">
            <w:pPr>
              <w:ind w:firstLine="482"/>
            </w:pPr>
            <w:r>
              <w:t>厂区内车辆行驶地面硬化为水泥路面，厂区配备洒水装置对道路进行清扫，每天清洁洒水</w:t>
            </w:r>
            <w:r>
              <w:t>2-3</w:t>
            </w:r>
            <w:r>
              <w:t>次，基于这种情况，道路表面粉尘量以</w:t>
            </w:r>
            <w:r>
              <w:t>0.2kg/m</w:t>
            </w:r>
            <w:r>
              <w:rPr>
                <w:vertAlign w:val="superscript"/>
              </w:rPr>
              <w:t>2</w:t>
            </w:r>
            <w:r>
              <w:t>计，</w:t>
            </w:r>
            <w:proofErr w:type="gramStart"/>
            <w:r>
              <w:t>则运输</w:t>
            </w:r>
            <w:proofErr w:type="gramEnd"/>
            <w:r>
              <w:t>车辆产生的扬尘量为</w:t>
            </w:r>
            <w:r>
              <w:t>0.272kg/d</w:t>
            </w:r>
            <w:r>
              <w:t>（</w:t>
            </w:r>
            <w:r>
              <w:t>0.09t/a</w:t>
            </w:r>
            <w:r>
              <w:t>）。</w:t>
            </w:r>
          </w:p>
          <w:p w14:paraId="06E5BB8F" w14:textId="77777777" w:rsidR="006D111D" w:rsidRDefault="00000000">
            <w:pPr>
              <w:ind w:firstLine="482"/>
            </w:pPr>
            <w:r>
              <w:t>本次环</w:t>
            </w:r>
            <w:proofErr w:type="gramStart"/>
            <w:r>
              <w:t>评要求</w:t>
            </w:r>
            <w:proofErr w:type="gramEnd"/>
            <w:r>
              <w:t>厂区进出口限制汽车超载超速，物料车辆密闭运输，厂区</w:t>
            </w:r>
            <w:r>
              <w:lastRenderedPageBreak/>
              <w:t>配备洒水装置对道路进行清扫，每天清洁洒水</w:t>
            </w:r>
            <w:r>
              <w:t>2-3</w:t>
            </w:r>
            <w:r>
              <w:t>次，运输车辆扬尘可消减</w:t>
            </w:r>
            <w:r>
              <w:t>70%</w:t>
            </w:r>
            <w:r>
              <w:t>左右，则项目汽车扬尘排放量为</w:t>
            </w:r>
            <w:r>
              <w:t>0.0816kg/d</w:t>
            </w:r>
            <w:r>
              <w:t>（</w:t>
            </w:r>
            <w:r>
              <w:t>0.027t/a</w:t>
            </w:r>
            <w:r>
              <w:t>）。</w:t>
            </w:r>
          </w:p>
          <w:p w14:paraId="36590A95" w14:textId="77777777" w:rsidR="006D111D" w:rsidRDefault="00000000">
            <w:pPr>
              <w:widowControl/>
              <w:ind w:firstLineChars="200" w:firstLine="480"/>
            </w:pPr>
            <w:r>
              <w:t>同时，企业遇风速四级以上的天气，应停止生产作业，并采用加密洒水次数等方式减少扬尘污染；厂区出入口安装洗车台，运输车辆驶离场地前进行冲刷，彻底清理车轮、车体，保证车容整洁，防止带泥上路，降低道路运输过程产生的扬尘。</w:t>
            </w:r>
          </w:p>
          <w:p w14:paraId="10F7C15C" w14:textId="77777777" w:rsidR="006D111D" w:rsidRDefault="00000000">
            <w:pPr>
              <w:widowControl/>
              <w:ind w:firstLineChars="200" w:firstLine="480"/>
            </w:pPr>
            <w:r>
              <w:t>⑦</w:t>
            </w:r>
            <w:r>
              <w:t>油烟废气</w:t>
            </w:r>
          </w:p>
          <w:p w14:paraId="0BC1A7FD" w14:textId="77777777" w:rsidR="006D111D" w:rsidRDefault="00000000">
            <w:pPr>
              <w:widowControl/>
              <w:ind w:firstLineChars="200" w:firstLine="480"/>
            </w:pPr>
            <w:r>
              <w:rPr>
                <w:color w:val="000000"/>
                <w:kern w:val="0"/>
                <w:szCs w:val="24"/>
                <w:lang w:bidi="ar"/>
              </w:rPr>
              <w:t>本次项目</w:t>
            </w:r>
            <w:r>
              <w:rPr>
                <w:color w:val="000000"/>
                <w:kern w:val="0"/>
                <w:szCs w:val="24"/>
                <w:lang w:bidi="ar"/>
              </w:rPr>
              <w:t>1</w:t>
            </w:r>
            <w:r>
              <w:rPr>
                <w:color w:val="000000"/>
                <w:kern w:val="0"/>
                <w:szCs w:val="24"/>
                <w:lang w:bidi="ar"/>
              </w:rPr>
              <w:t>处食堂，食堂内设</w:t>
            </w:r>
            <w:r>
              <w:rPr>
                <w:color w:val="000000"/>
                <w:kern w:val="0"/>
                <w:szCs w:val="24"/>
                <w:lang w:bidi="ar"/>
              </w:rPr>
              <w:t>4</w:t>
            </w:r>
            <w:r>
              <w:rPr>
                <w:color w:val="000000"/>
                <w:kern w:val="0"/>
                <w:szCs w:val="24"/>
                <w:lang w:bidi="ar"/>
              </w:rPr>
              <w:t>个基准灶头，为一中型食堂。食堂人均食用油用量按</w:t>
            </w:r>
            <w:r>
              <w:rPr>
                <w:color w:val="000000"/>
                <w:kern w:val="0"/>
                <w:szCs w:val="24"/>
                <w:lang w:bidi="ar"/>
              </w:rPr>
              <w:t>15g/</w:t>
            </w:r>
            <w:r>
              <w:rPr>
                <w:color w:val="000000"/>
                <w:kern w:val="0"/>
                <w:szCs w:val="24"/>
                <w:lang w:bidi="ar"/>
              </w:rPr>
              <w:t>人</w:t>
            </w:r>
            <w:r>
              <w:rPr>
                <w:color w:val="000000"/>
                <w:kern w:val="0"/>
                <w:szCs w:val="24"/>
                <w:lang w:bidi="ar"/>
              </w:rPr>
              <w:t>·</w:t>
            </w:r>
            <w:r>
              <w:rPr>
                <w:color w:val="000000"/>
                <w:kern w:val="0"/>
                <w:szCs w:val="24"/>
                <w:lang w:bidi="ar"/>
              </w:rPr>
              <w:t>次，一天供餐三次，年运行时间</w:t>
            </w:r>
            <w:r>
              <w:rPr>
                <w:color w:val="000000"/>
                <w:kern w:val="0"/>
                <w:szCs w:val="24"/>
                <w:lang w:bidi="ar"/>
              </w:rPr>
              <w:t>300</w:t>
            </w:r>
            <w:r>
              <w:rPr>
                <w:color w:val="000000"/>
                <w:kern w:val="0"/>
                <w:szCs w:val="24"/>
                <w:lang w:bidi="ar"/>
              </w:rPr>
              <w:t>天，每天做饭时间</w:t>
            </w:r>
            <w:r>
              <w:rPr>
                <w:color w:val="000000"/>
                <w:kern w:val="0"/>
                <w:szCs w:val="24"/>
                <w:lang w:bidi="ar"/>
              </w:rPr>
              <w:t>3</w:t>
            </w:r>
            <w:r>
              <w:rPr>
                <w:color w:val="000000"/>
                <w:kern w:val="0"/>
                <w:szCs w:val="24"/>
                <w:lang w:bidi="ar"/>
              </w:rPr>
              <w:t>个小时，就餐人数为</w:t>
            </w:r>
            <w:r>
              <w:rPr>
                <w:color w:val="000000"/>
                <w:kern w:val="0"/>
                <w:szCs w:val="24"/>
                <w:lang w:bidi="ar"/>
              </w:rPr>
              <w:t>50</w:t>
            </w:r>
            <w:r>
              <w:rPr>
                <w:color w:val="000000"/>
                <w:kern w:val="0"/>
                <w:szCs w:val="24"/>
                <w:lang w:bidi="ar"/>
              </w:rPr>
              <w:t>人，其食用油量约为</w:t>
            </w:r>
            <w:r>
              <w:rPr>
                <w:color w:val="000000"/>
                <w:kern w:val="0"/>
                <w:szCs w:val="24"/>
                <w:lang w:bidi="ar"/>
              </w:rPr>
              <w:t>0.675t/a</w:t>
            </w:r>
            <w:r>
              <w:rPr>
                <w:color w:val="000000"/>
                <w:kern w:val="0"/>
                <w:szCs w:val="24"/>
                <w:lang w:bidi="ar"/>
              </w:rPr>
              <w:t>。类比调查计算，餐饮业一般油烟挥发量占总耗油量的</w:t>
            </w:r>
            <w:r>
              <w:rPr>
                <w:color w:val="000000"/>
                <w:kern w:val="0"/>
                <w:szCs w:val="24"/>
                <w:lang w:bidi="ar"/>
              </w:rPr>
              <w:t>2</w:t>
            </w:r>
            <w:r>
              <w:rPr>
                <w:color w:val="000000"/>
                <w:kern w:val="0"/>
                <w:szCs w:val="24"/>
                <w:lang w:bidi="ar"/>
              </w:rPr>
              <w:t>～</w:t>
            </w:r>
            <w:r>
              <w:rPr>
                <w:color w:val="000000"/>
                <w:kern w:val="0"/>
                <w:szCs w:val="24"/>
                <w:lang w:bidi="ar"/>
              </w:rPr>
              <w:t>4%</w:t>
            </w:r>
            <w:r>
              <w:rPr>
                <w:color w:val="000000"/>
                <w:kern w:val="0"/>
                <w:szCs w:val="24"/>
                <w:lang w:bidi="ar"/>
              </w:rPr>
              <w:t>，平均为</w:t>
            </w:r>
            <w:r>
              <w:rPr>
                <w:color w:val="000000"/>
                <w:kern w:val="0"/>
                <w:szCs w:val="24"/>
                <w:lang w:bidi="ar"/>
              </w:rPr>
              <w:t>2.83%</w:t>
            </w:r>
            <w:r>
              <w:rPr>
                <w:color w:val="000000"/>
                <w:kern w:val="0"/>
                <w:szCs w:val="24"/>
                <w:lang w:bidi="ar"/>
              </w:rPr>
              <w:t>，则食堂油烟产生量约</w:t>
            </w:r>
            <w:r>
              <w:rPr>
                <w:color w:val="000000"/>
                <w:kern w:val="0"/>
                <w:szCs w:val="24"/>
                <w:lang w:bidi="ar"/>
              </w:rPr>
              <w:t>0.019t/a</w:t>
            </w:r>
            <w:r>
              <w:rPr>
                <w:color w:val="000000"/>
                <w:kern w:val="0"/>
                <w:szCs w:val="24"/>
                <w:lang w:bidi="ar"/>
              </w:rPr>
              <w:t>，风机风量为</w:t>
            </w:r>
            <w:r>
              <w:rPr>
                <w:color w:val="000000"/>
                <w:kern w:val="0"/>
                <w:szCs w:val="24"/>
                <w:lang w:bidi="ar"/>
              </w:rPr>
              <w:t>8000m</w:t>
            </w:r>
            <w:r>
              <w:rPr>
                <w:color w:val="000000"/>
                <w:kern w:val="0"/>
                <w:szCs w:val="24"/>
                <w:vertAlign w:val="superscript"/>
                <w:lang w:bidi="ar"/>
              </w:rPr>
              <w:t>3</w:t>
            </w:r>
            <w:r>
              <w:rPr>
                <w:color w:val="000000"/>
                <w:kern w:val="0"/>
                <w:szCs w:val="24"/>
                <w:lang w:bidi="ar"/>
              </w:rPr>
              <w:t>/h</w:t>
            </w:r>
            <w:r>
              <w:rPr>
                <w:color w:val="000000"/>
                <w:kern w:val="0"/>
                <w:szCs w:val="24"/>
                <w:lang w:bidi="ar"/>
              </w:rPr>
              <w:t>，则油烟产生浓度为</w:t>
            </w:r>
            <w:r>
              <w:rPr>
                <w:color w:val="000000"/>
                <w:kern w:val="0"/>
                <w:szCs w:val="24"/>
                <w:lang w:bidi="ar"/>
              </w:rPr>
              <w:t>2.64mg/m</w:t>
            </w:r>
            <w:r>
              <w:rPr>
                <w:color w:val="000000"/>
                <w:kern w:val="0"/>
                <w:szCs w:val="24"/>
                <w:vertAlign w:val="superscript"/>
                <w:lang w:bidi="ar"/>
              </w:rPr>
              <w:t>3</w:t>
            </w:r>
            <w:r>
              <w:rPr>
                <w:color w:val="000000"/>
                <w:kern w:val="0"/>
                <w:szCs w:val="24"/>
                <w:lang w:bidi="ar"/>
              </w:rPr>
              <w:t>。食堂炉灶设油烟净化设施，油烟净化效率不低于</w:t>
            </w:r>
            <w:r>
              <w:rPr>
                <w:color w:val="000000"/>
                <w:kern w:val="0"/>
                <w:szCs w:val="24"/>
                <w:lang w:bidi="ar"/>
              </w:rPr>
              <w:t>75%</w:t>
            </w:r>
            <w:r>
              <w:rPr>
                <w:color w:val="000000"/>
                <w:kern w:val="0"/>
                <w:szCs w:val="24"/>
                <w:lang w:bidi="ar"/>
              </w:rPr>
              <w:t>，则油烟排放量约</w:t>
            </w:r>
            <w:r>
              <w:rPr>
                <w:color w:val="000000"/>
                <w:kern w:val="0"/>
                <w:szCs w:val="24"/>
                <w:lang w:bidi="ar"/>
              </w:rPr>
              <w:t>0.0048t/a</w:t>
            </w:r>
            <w:r>
              <w:rPr>
                <w:color w:val="000000"/>
                <w:kern w:val="0"/>
                <w:szCs w:val="24"/>
                <w:lang w:bidi="ar"/>
              </w:rPr>
              <w:t>，油烟排放浓度为</w:t>
            </w:r>
            <w:r>
              <w:rPr>
                <w:color w:val="000000"/>
                <w:kern w:val="0"/>
                <w:szCs w:val="24"/>
                <w:lang w:bidi="ar"/>
              </w:rPr>
              <w:t>0.66mg/m</w:t>
            </w:r>
            <w:r>
              <w:rPr>
                <w:color w:val="000000"/>
                <w:kern w:val="0"/>
                <w:szCs w:val="24"/>
                <w:vertAlign w:val="superscript"/>
                <w:lang w:bidi="ar"/>
              </w:rPr>
              <w:t>3</w:t>
            </w:r>
            <w:r>
              <w:rPr>
                <w:color w:val="000000"/>
                <w:kern w:val="0"/>
                <w:szCs w:val="24"/>
                <w:lang w:bidi="ar"/>
              </w:rPr>
              <w:t>。</w:t>
            </w:r>
          </w:p>
          <w:p w14:paraId="1F5645EA" w14:textId="77777777" w:rsidR="006D111D" w:rsidRDefault="00000000">
            <w:pPr>
              <w:adjustRightInd w:val="0"/>
              <w:snapToGrid w:val="0"/>
              <w:ind w:firstLineChars="200" w:firstLine="480"/>
              <w:jc w:val="both"/>
              <w:rPr>
                <w:color w:val="000000" w:themeColor="text1"/>
                <w:kern w:val="0"/>
                <w:szCs w:val="24"/>
              </w:rPr>
            </w:pPr>
            <w:r>
              <w:rPr>
                <w:color w:val="000000" w:themeColor="text1"/>
                <w:kern w:val="0"/>
                <w:szCs w:val="24"/>
              </w:rPr>
              <w:t>（</w:t>
            </w:r>
            <w:r>
              <w:rPr>
                <w:color w:val="000000" w:themeColor="text1"/>
                <w:kern w:val="0"/>
                <w:szCs w:val="24"/>
              </w:rPr>
              <w:t>2</w:t>
            </w:r>
            <w:r>
              <w:rPr>
                <w:color w:val="000000" w:themeColor="text1"/>
                <w:kern w:val="0"/>
                <w:szCs w:val="24"/>
              </w:rPr>
              <w:t>）废气源强核算汇总</w:t>
            </w:r>
          </w:p>
          <w:p w14:paraId="4BC4F3E7" w14:textId="77777777" w:rsidR="006D111D" w:rsidRDefault="00000000">
            <w:pPr>
              <w:adjustRightInd w:val="0"/>
              <w:snapToGrid w:val="0"/>
              <w:ind w:firstLineChars="200" w:firstLine="480"/>
              <w:jc w:val="both"/>
              <w:rPr>
                <w:color w:val="000000" w:themeColor="text1"/>
                <w:kern w:val="0"/>
                <w:szCs w:val="24"/>
                <w:lang w:val="zh-CN"/>
              </w:rPr>
            </w:pPr>
            <w:r>
              <w:rPr>
                <w:color w:val="000000" w:themeColor="text1"/>
                <w:kern w:val="0"/>
                <w:szCs w:val="24"/>
              </w:rPr>
              <w:t>本项目污染源源强</w:t>
            </w:r>
            <w:r>
              <w:rPr>
                <w:color w:val="000000" w:themeColor="text1"/>
                <w:kern w:val="0"/>
                <w:szCs w:val="24"/>
                <w:lang w:val="zh-CN"/>
              </w:rPr>
              <w:t>核算结果及相关参数</w:t>
            </w:r>
            <w:proofErr w:type="gramStart"/>
            <w:r>
              <w:rPr>
                <w:color w:val="000000" w:themeColor="text1"/>
                <w:kern w:val="0"/>
                <w:szCs w:val="24"/>
                <w:lang w:val="zh-CN"/>
              </w:rPr>
              <w:t>列如</w:t>
            </w:r>
            <w:proofErr w:type="gramEnd"/>
            <w:r>
              <w:rPr>
                <w:color w:val="000000" w:themeColor="text1"/>
                <w:kern w:val="0"/>
                <w:szCs w:val="24"/>
                <w:lang w:val="zh-CN"/>
              </w:rPr>
              <w:t>下表所示。</w:t>
            </w:r>
          </w:p>
          <w:p w14:paraId="5DCDD336" w14:textId="77777777" w:rsidR="006D111D" w:rsidRDefault="00000000">
            <w:pPr>
              <w:adjustRightInd w:val="0"/>
              <w:snapToGrid w:val="0"/>
              <w:spacing w:line="240" w:lineRule="auto"/>
              <w:jc w:val="center"/>
              <w:rPr>
                <w:b/>
                <w:bCs/>
                <w:lang w:val="zh-CN"/>
              </w:rPr>
            </w:pPr>
            <w:r>
              <w:rPr>
                <w:b/>
                <w:bCs/>
                <w:lang w:val="zh-CN"/>
              </w:rPr>
              <w:t>表</w:t>
            </w:r>
            <w:r>
              <w:rPr>
                <w:b/>
                <w:bCs/>
              </w:rPr>
              <w:t>4-3</w:t>
            </w:r>
            <w:r>
              <w:rPr>
                <w:b/>
                <w:bCs/>
                <w:lang w:val="zh-CN"/>
              </w:rPr>
              <w:t xml:space="preserve">  </w:t>
            </w:r>
            <w:r>
              <w:rPr>
                <w:b/>
                <w:bCs/>
                <w:lang w:val="zh-CN"/>
              </w:rPr>
              <w:t>项目生产废气污染源源强核算结果及相关参数一览表</w:t>
            </w:r>
          </w:p>
          <w:tbl>
            <w:tblPr>
              <w:tblW w:w="8055" w:type="dxa"/>
              <w:jc w:val="center"/>
              <w:tblLayout w:type="fixed"/>
              <w:tblLook w:val="04A0" w:firstRow="1" w:lastRow="0" w:firstColumn="1" w:lastColumn="0" w:noHBand="0" w:noVBand="1"/>
            </w:tblPr>
            <w:tblGrid>
              <w:gridCol w:w="904"/>
              <w:gridCol w:w="653"/>
              <w:gridCol w:w="720"/>
              <w:gridCol w:w="573"/>
              <w:gridCol w:w="707"/>
              <w:gridCol w:w="1120"/>
              <w:gridCol w:w="520"/>
              <w:gridCol w:w="587"/>
              <w:gridCol w:w="546"/>
              <w:gridCol w:w="520"/>
              <w:gridCol w:w="533"/>
              <w:gridCol w:w="672"/>
            </w:tblGrid>
            <w:tr w:rsidR="006D111D" w14:paraId="73D3336E" w14:textId="77777777">
              <w:trPr>
                <w:trHeight w:val="23"/>
                <w:jc w:val="center"/>
              </w:trPr>
              <w:tc>
                <w:tcPr>
                  <w:tcW w:w="15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2CA6D8" w14:textId="77777777" w:rsidR="006D111D" w:rsidRDefault="00000000">
                  <w:pPr>
                    <w:widowControl/>
                    <w:spacing w:line="0" w:lineRule="atLeast"/>
                    <w:jc w:val="center"/>
                    <w:textAlignment w:val="center"/>
                    <w:rPr>
                      <w:sz w:val="16"/>
                      <w:szCs w:val="16"/>
                    </w:rPr>
                  </w:pPr>
                  <w:proofErr w:type="gramStart"/>
                  <w:r>
                    <w:rPr>
                      <w:kern w:val="0"/>
                      <w:sz w:val="16"/>
                      <w:szCs w:val="16"/>
                      <w:lang w:bidi="ar"/>
                    </w:rPr>
                    <w:t>产污环节</w:t>
                  </w:r>
                  <w:proofErr w:type="gramEnd"/>
                  <w:r>
                    <w:rPr>
                      <w:kern w:val="0"/>
                      <w:sz w:val="16"/>
                      <w:szCs w:val="16"/>
                      <w:lang w:bidi="ar"/>
                    </w:rPr>
                    <w:t>/</w:t>
                  </w:r>
                  <w:r>
                    <w:rPr>
                      <w:kern w:val="0"/>
                      <w:sz w:val="16"/>
                      <w:szCs w:val="16"/>
                      <w:lang w:bidi="ar"/>
                    </w:rPr>
                    <w:t>排放形式</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097959" w14:textId="77777777" w:rsidR="006D111D" w:rsidRDefault="00000000">
                  <w:pPr>
                    <w:widowControl/>
                    <w:spacing w:line="0" w:lineRule="atLeast"/>
                    <w:jc w:val="center"/>
                    <w:textAlignment w:val="center"/>
                    <w:rPr>
                      <w:sz w:val="16"/>
                      <w:szCs w:val="16"/>
                    </w:rPr>
                  </w:pPr>
                  <w:r>
                    <w:rPr>
                      <w:kern w:val="0"/>
                      <w:sz w:val="16"/>
                      <w:szCs w:val="16"/>
                      <w:lang w:bidi="ar"/>
                    </w:rPr>
                    <w:t>污染物种类</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10CBF" w14:textId="77777777" w:rsidR="006D111D" w:rsidRDefault="00000000">
                  <w:pPr>
                    <w:widowControl/>
                    <w:spacing w:line="0" w:lineRule="atLeast"/>
                    <w:jc w:val="center"/>
                    <w:textAlignment w:val="center"/>
                    <w:rPr>
                      <w:sz w:val="16"/>
                      <w:szCs w:val="16"/>
                    </w:rPr>
                  </w:pPr>
                  <w:r>
                    <w:rPr>
                      <w:kern w:val="0"/>
                      <w:sz w:val="16"/>
                      <w:szCs w:val="16"/>
                      <w:lang w:bidi="ar"/>
                    </w:rPr>
                    <w:t>污染物产生</w:t>
                  </w: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D2C4D0" w14:textId="77777777" w:rsidR="006D111D" w:rsidRDefault="00000000">
                  <w:pPr>
                    <w:widowControl/>
                    <w:spacing w:line="0" w:lineRule="atLeast"/>
                    <w:jc w:val="center"/>
                    <w:textAlignment w:val="center"/>
                    <w:rPr>
                      <w:sz w:val="16"/>
                      <w:szCs w:val="16"/>
                    </w:rPr>
                  </w:pPr>
                  <w:r>
                    <w:rPr>
                      <w:kern w:val="0"/>
                      <w:sz w:val="16"/>
                      <w:szCs w:val="16"/>
                      <w:lang w:bidi="ar"/>
                    </w:rPr>
                    <w:t>治理设施</w:t>
                  </w: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D56010" w14:textId="77777777" w:rsidR="006D111D" w:rsidRDefault="00000000">
                  <w:pPr>
                    <w:widowControl/>
                    <w:spacing w:line="0" w:lineRule="atLeast"/>
                    <w:jc w:val="center"/>
                    <w:textAlignment w:val="center"/>
                    <w:rPr>
                      <w:sz w:val="16"/>
                      <w:szCs w:val="16"/>
                    </w:rPr>
                  </w:pPr>
                  <w:r>
                    <w:rPr>
                      <w:kern w:val="0"/>
                      <w:sz w:val="16"/>
                      <w:szCs w:val="16"/>
                      <w:lang w:bidi="ar"/>
                    </w:rPr>
                    <w:t>污染物排放</w:t>
                  </w:r>
                </w:p>
              </w:tc>
            </w:tr>
            <w:tr w:rsidR="006D111D" w14:paraId="25DA318D" w14:textId="77777777">
              <w:trPr>
                <w:trHeight w:val="23"/>
                <w:jc w:val="center"/>
              </w:trPr>
              <w:tc>
                <w:tcPr>
                  <w:tcW w:w="15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8F947" w14:textId="77777777" w:rsidR="006D111D" w:rsidRDefault="006D111D">
                  <w:pPr>
                    <w:widowControl/>
                    <w:spacing w:line="0" w:lineRule="atLeast"/>
                    <w:jc w:val="center"/>
                    <w:rPr>
                      <w:sz w:val="16"/>
                      <w:szCs w:val="16"/>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FC513" w14:textId="77777777" w:rsidR="006D111D" w:rsidRDefault="006D111D">
                  <w:pPr>
                    <w:widowControl/>
                    <w:spacing w:line="0" w:lineRule="atLeast"/>
                    <w:jc w:val="center"/>
                    <w:rPr>
                      <w:sz w:val="16"/>
                      <w:szCs w:val="16"/>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5127" w14:textId="77777777" w:rsidR="006D111D" w:rsidRDefault="00000000">
                  <w:pPr>
                    <w:widowControl/>
                    <w:spacing w:line="0" w:lineRule="atLeast"/>
                    <w:jc w:val="center"/>
                    <w:textAlignment w:val="center"/>
                    <w:rPr>
                      <w:sz w:val="16"/>
                      <w:szCs w:val="16"/>
                    </w:rPr>
                  </w:pPr>
                  <w:r>
                    <w:rPr>
                      <w:kern w:val="0"/>
                      <w:sz w:val="16"/>
                      <w:szCs w:val="16"/>
                      <w:lang w:bidi="ar"/>
                    </w:rPr>
                    <w:t>产生浓度</w:t>
                  </w:r>
                  <w:r>
                    <w:rPr>
                      <w:kern w:val="0"/>
                      <w:sz w:val="16"/>
                      <w:szCs w:val="16"/>
                      <w:lang w:bidi="ar"/>
                    </w:rPr>
                    <w:t>mg/m</w:t>
                  </w:r>
                  <w:r>
                    <w:rPr>
                      <w:kern w:val="0"/>
                      <w:sz w:val="16"/>
                      <w:szCs w:val="16"/>
                      <w:vertAlign w:val="superscript"/>
                      <w:lang w:bidi="ar"/>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2A8B" w14:textId="77777777" w:rsidR="006D111D" w:rsidRDefault="00000000">
                  <w:pPr>
                    <w:widowControl/>
                    <w:spacing w:line="0" w:lineRule="atLeast"/>
                    <w:jc w:val="center"/>
                    <w:textAlignment w:val="center"/>
                    <w:rPr>
                      <w:sz w:val="16"/>
                      <w:szCs w:val="16"/>
                    </w:rPr>
                  </w:pPr>
                  <w:r>
                    <w:rPr>
                      <w:kern w:val="0"/>
                      <w:sz w:val="16"/>
                      <w:szCs w:val="16"/>
                      <w:lang w:bidi="ar"/>
                    </w:rPr>
                    <w:t>产生量</w:t>
                  </w:r>
                  <w:r>
                    <w:rPr>
                      <w:kern w:val="0"/>
                      <w:sz w:val="16"/>
                      <w:szCs w:val="16"/>
                      <w:lang w:bidi="ar"/>
                    </w:rPr>
                    <w:t>t/a</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30D7C" w14:textId="77777777" w:rsidR="006D111D" w:rsidRDefault="00000000">
                  <w:pPr>
                    <w:widowControl/>
                    <w:spacing w:line="0" w:lineRule="atLeast"/>
                    <w:jc w:val="center"/>
                    <w:textAlignment w:val="center"/>
                    <w:rPr>
                      <w:sz w:val="16"/>
                      <w:szCs w:val="16"/>
                    </w:rPr>
                  </w:pPr>
                  <w:r>
                    <w:rPr>
                      <w:kern w:val="0"/>
                      <w:sz w:val="16"/>
                      <w:szCs w:val="16"/>
                      <w:lang w:bidi="ar"/>
                    </w:rPr>
                    <w:t>工艺</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129B" w14:textId="77777777" w:rsidR="006D111D" w:rsidRDefault="00000000">
                  <w:pPr>
                    <w:widowControl/>
                    <w:spacing w:line="0" w:lineRule="atLeast"/>
                    <w:jc w:val="center"/>
                    <w:textAlignment w:val="center"/>
                    <w:rPr>
                      <w:sz w:val="16"/>
                      <w:szCs w:val="16"/>
                    </w:rPr>
                  </w:pPr>
                  <w:r>
                    <w:rPr>
                      <w:kern w:val="0"/>
                      <w:sz w:val="16"/>
                      <w:szCs w:val="16"/>
                      <w:lang w:bidi="ar"/>
                    </w:rPr>
                    <w:t>收集效率</w:t>
                  </w:r>
                  <w:r>
                    <w:rPr>
                      <w:kern w:val="0"/>
                      <w:sz w:val="16"/>
                      <w:szCs w:val="16"/>
                      <w:lang w:bidi="ar"/>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A5DE" w14:textId="77777777" w:rsidR="006D111D" w:rsidRDefault="00000000">
                  <w:pPr>
                    <w:widowControl/>
                    <w:spacing w:line="0" w:lineRule="atLeast"/>
                    <w:jc w:val="center"/>
                    <w:textAlignment w:val="center"/>
                    <w:rPr>
                      <w:sz w:val="16"/>
                      <w:szCs w:val="16"/>
                    </w:rPr>
                  </w:pPr>
                  <w:r>
                    <w:rPr>
                      <w:kern w:val="0"/>
                      <w:sz w:val="16"/>
                      <w:szCs w:val="16"/>
                      <w:lang w:bidi="ar"/>
                    </w:rPr>
                    <w:t>治理工艺去除率</w:t>
                  </w:r>
                  <w:r>
                    <w:rPr>
                      <w:kern w:val="0"/>
                      <w:sz w:val="16"/>
                      <w:szCs w:val="16"/>
                      <w:lang w:bidi="ar"/>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FC29" w14:textId="77777777" w:rsidR="006D111D" w:rsidRDefault="00000000">
                  <w:pPr>
                    <w:widowControl/>
                    <w:spacing w:line="0" w:lineRule="atLeast"/>
                    <w:jc w:val="center"/>
                    <w:textAlignment w:val="center"/>
                    <w:rPr>
                      <w:sz w:val="16"/>
                      <w:szCs w:val="16"/>
                    </w:rPr>
                  </w:pPr>
                  <w:r>
                    <w:rPr>
                      <w:kern w:val="0"/>
                      <w:sz w:val="16"/>
                      <w:szCs w:val="16"/>
                      <w:lang w:bidi="ar"/>
                    </w:rPr>
                    <w:t>是否技术可行</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6173" w14:textId="77777777" w:rsidR="006D111D" w:rsidRDefault="00000000">
                  <w:pPr>
                    <w:widowControl/>
                    <w:spacing w:line="0" w:lineRule="atLeast"/>
                    <w:jc w:val="center"/>
                    <w:textAlignment w:val="center"/>
                    <w:rPr>
                      <w:sz w:val="16"/>
                      <w:szCs w:val="16"/>
                    </w:rPr>
                  </w:pPr>
                  <w:r>
                    <w:rPr>
                      <w:kern w:val="0"/>
                      <w:sz w:val="16"/>
                      <w:szCs w:val="16"/>
                      <w:lang w:bidi="ar"/>
                    </w:rPr>
                    <w:t>排放浓度</w:t>
                  </w:r>
                  <w:r>
                    <w:rPr>
                      <w:kern w:val="0"/>
                      <w:sz w:val="16"/>
                      <w:szCs w:val="16"/>
                      <w:lang w:bidi="ar"/>
                    </w:rPr>
                    <w:t>mg/m</w:t>
                  </w:r>
                  <w:r>
                    <w:rPr>
                      <w:kern w:val="0"/>
                      <w:sz w:val="16"/>
                      <w:szCs w:val="16"/>
                      <w:vertAlign w:val="superscript"/>
                      <w:lang w:bidi="ar"/>
                    </w:rPr>
                    <w:t>3</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B473B" w14:textId="77777777" w:rsidR="006D111D" w:rsidRDefault="00000000">
                  <w:pPr>
                    <w:widowControl/>
                    <w:spacing w:line="0" w:lineRule="atLeast"/>
                    <w:jc w:val="center"/>
                    <w:textAlignment w:val="center"/>
                    <w:rPr>
                      <w:sz w:val="16"/>
                      <w:szCs w:val="16"/>
                    </w:rPr>
                  </w:pPr>
                  <w:r>
                    <w:rPr>
                      <w:kern w:val="0"/>
                      <w:sz w:val="16"/>
                      <w:szCs w:val="16"/>
                      <w:lang w:bidi="ar"/>
                    </w:rPr>
                    <w:t>排放速率</w:t>
                  </w:r>
                  <w:r>
                    <w:rPr>
                      <w:kern w:val="0"/>
                      <w:sz w:val="16"/>
                      <w:szCs w:val="16"/>
                      <w:lang w:bidi="ar"/>
                    </w:rPr>
                    <w:t>kg/h</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85CBA" w14:textId="77777777" w:rsidR="006D111D" w:rsidRDefault="00000000">
                  <w:pPr>
                    <w:widowControl/>
                    <w:spacing w:line="0" w:lineRule="atLeast"/>
                    <w:jc w:val="center"/>
                    <w:textAlignment w:val="center"/>
                    <w:rPr>
                      <w:sz w:val="16"/>
                      <w:szCs w:val="16"/>
                    </w:rPr>
                  </w:pPr>
                  <w:r>
                    <w:rPr>
                      <w:kern w:val="0"/>
                      <w:sz w:val="16"/>
                      <w:szCs w:val="16"/>
                      <w:lang w:bidi="ar"/>
                    </w:rPr>
                    <w:t>排放量</w:t>
                  </w:r>
                  <w:r>
                    <w:rPr>
                      <w:kern w:val="0"/>
                      <w:sz w:val="16"/>
                      <w:szCs w:val="16"/>
                      <w:lang w:bidi="ar"/>
                    </w:rPr>
                    <w:t>t/a</w:t>
                  </w:r>
                </w:p>
              </w:tc>
            </w:tr>
            <w:tr w:rsidR="006D111D" w14:paraId="11DAEA88" w14:textId="77777777">
              <w:trPr>
                <w:trHeight w:val="23"/>
                <w:jc w:val="center"/>
              </w:trPr>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ABA9DE" w14:textId="77777777" w:rsidR="006D111D" w:rsidRDefault="00000000">
                  <w:pPr>
                    <w:widowControl/>
                    <w:spacing w:line="0" w:lineRule="atLeast"/>
                    <w:jc w:val="center"/>
                    <w:textAlignment w:val="center"/>
                    <w:rPr>
                      <w:kern w:val="0"/>
                      <w:sz w:val="16"/>
                      <w:szCs w:val="16"/>
                      <w:lang w:bidi="ar"/>
                    </w:rPr>
                  </w:pPr>
                  <w:r>
                    <w:rPr>
                      <w:kern w:val="0"/>
                      <w:sz w:val="16"/>
                      <w:szCs w:val="16"/>
                      <w:lang w:bidi="ar"/>
                    </w:rPr>
                    <w:t>破碎、筛分和</w:t>
                  </w:r>
                  <w:proofErr w:type="gramStart"/>
                  <w:r>
                    <w:rPr>
                      <w:kern w:val="0"/>
                      <w:sz w:val="16"/>
                      <w:szCs w:val="16"/>
                      <w:lang w:bidi="ar"/>
                    </w:rPr>
                    <w:t>色选</w:t>
                  </w:r>
                  <w:proofErr w:type="gramEnd"/>
                  <w:r>
                    <w:rPr>
                      <w:kern w:val="0"/>
                      <w:sz w:val="16"/>
                      <w:szCs w:val="16"/>
                      <w:lang w:bidi="ar"/>
                    </w:rPr>
                    <w:t>、磁选、分级、球磨粉尘</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0739A" w14:textId="77777777" w:rsidR="006D111D" w:rsidRDefault="00000000">
                  <w:pPr>
                    <w:widowControl/>
                    <w:spacing w:line="0" w:lineRule="atLeast"/>
                    <w:jc w:val="center"/>
                    <w:textAlignment w:val="center"/>
                    <w:rPr>
                      <w:kern w:val="0"/>
                      <w:sz w:val="16"/>
                      <w:szCs w:val="16"/>
                      <w:lang w:bidi="ar"/>
                    </w:rPr>
                  </w:pPr>
                  <w:r>
                    <w:rPr>
                      <w:kern w:val="0"/>
                      <w:sz w:val="16"/>
                      <w:szCs w:val="16"/>
                      <w:lang w:bidi="ar"/>
                    </w:rPr>
                    <w:t>有组织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FBF7F" w14:textId="77777777" w:rsidR="006D111D" w:rsidRDefault="00000000">
                  <w:pPr>
                    <w:widowControl/>
                    <w:spacing w:line="0" w:lineRule="atLeast"/>
                    <w:jc w:val="center"/>
                    <w:textAlignment w:val="center"/>
                    <w:rPr>
                      <w:sz w:val="16"/>
                      <w:szCs w:val="16"/>
                    </w:rPr>
                  </w:pPr>
                  <w:r>
                    <w:rPr>
                      <w:kern w:val="0"/>
                      <w:sz w:val="16"/>
                      <w:szCs w:val="16"/>
                      <w:lang w:bidi="ar"/>
                    </w:rPr>
                    <w:t>颗粒物</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6233" w14:textId="77777777" w:rsidR="006D111D" w:rsidRDefault="00000000">
                  <w:pPr>
                    <w:widowControl/>
                    <w:spacing w:line="0" w:lineRule="atLeast"/>
                    <w:jc w:val="center"/>
                    <w:textAlignment w:val="center"/>
                    <w:rPr>
                      <w:sz w:val="16"/>
                      <w:szCs w:val="16"/>
                    </w:rPr>
                  </w:pPr>
                  <w:r>
                    <w:rPr>
                      <w:kern w:val="0"/>
                      <w:sz w:val="16"/>
                      <w:szCs w:val="16"/>
                      <w:lang w:bidi="ar"/>
                    </w:rPr>
                    <w:t>578.7</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0A0F" w14:textId="77777777" w:rsidR="006D111D" w:rsidRDefault="00000000">
                  <w:pPr>
                    <w:widowControl/>
                    <w:spacing w:line="0" w:lineRule="atLeast"/>
                    <w:jc w:val="center"/>
                    <w:textAlignment w:val="center"/>
                    <w:rPr>
                      <w:sz w:val="16"/>
                      <w:szCs w:val="16"/>
                    </w:rPr>
                  </w:pPr>
                  <w:r>
                    <w:rPr>
                      <w:kern w:val="0"/>
                      <w:sz w:val="16"/>
                      <w:szCs w:val="16"/>
                      <w:lang w:bidi="ar"/>
                    </w:rPr>
                    <w:t>222.2253</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9886" w14:textId="77777777" w:rsidR="006D111D" w:rsidRDefault="00000000">
                  <w:pPr>
                    <w:widowControl/>
                    <w:spacing w:line="0" w:lineRule="atLeast"/>
                    <w:jc w:val="center"/>
                    <w:textAlignment w:val="center"/>
                    <w:rPr>
                      <w:sz w:val="16"/>
                      <w:szCs w:val="16"/>
                    </w:rPr>
                  </w:pPr>
                  <w:r>
                    <w:rPr>
                      <w:kern w:val="0"/>
                      <w:sz w:val="16"/>
                      <w:szCs w:val="16"/>
                      <w:lang w:bidi="ar"/>
                    </w:rPr>
                    <w:t>布袋除尘器</w:t>
                  </w:r>
                  <w:r>
                    <w:rPr>
                      <w:kern w:val="0"/>
                      <w:sz w:val="16"/>
                      <w:szCs w:val="16"/>
                      <w:lang w:bidi="ar"/>
                    </w:rPr>
                    <w:t>+15m</w:t>
                  </w:r>
                  <w:r>
                    <w:rPr>
                      <w:kern w:val="0"/>
                      <w:sz w:val="16"/>
                      <w:szCs w:val="16"/>
                      <w:lang w:bidi="ar"/>
                    </w:rPr>
                    <w:t>高排气筒</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1390" w14:textId="77777777" w:rsidR="006D111D" w:rsidRDefault="00000000">
                  <w:pPr>
                    <w:widowControl/>
                    <w:spacing w:line="0" w:lineRule="atLeast"/>
                    <w:jc w:val="center"/>
                    <w:textAlignment w:val="center"/>
                    <w:rPr>
                      <w:sz w:val="16"/>
                      <w:szCs w:val="16"/>
                    </w:rPr>
                  </w:pPr>
                  <w:r>
                    <w:rPr>
                      <w:kern w:val="0"/>
                      <w:sz w:val="16"/>
                      <w:szCs w:val="16"/>
                      <w:lang w:bidi="ar"/>
                    </w:rPr>
                    <w:t>99</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765B5" w14:textId="77777777" w:rsidR="006D111D" w:rsidRDefault="00000000">
                  <w:pPr>
                    <w:widowControl/>
                    <w:spacing w:line="0" w:lineRule="atLeast"/>
                    <w:jc w:val="center"/>
                    <w:textAlignment w:val="center"/>
                    <w:rPr>
                      <w:sz w:val="16"/>
                      <w:szCs w:val="16"/>
                    </w:rPr>
                  </w:pPr>
                  <w:r>
                    <w:rPr>
                      <w:kern w:val="0"/>
                      <w:sz w:val="16"/>
                      <w:szCs w:val="16"/>
                      <w:lang w:bidi="ar"/>
                    </w:rPr>
                    <w:t>99</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CE42" w14:textId="77777777" w:rsidR="006D111D" w:rsidRDefault="00000000">
                  <w:pPr>
                    <w:widowControl/>
                    <w:spacing w:line="0" w:lineRule="atLeast"/>
                    <w:jc w:val="center"/>
                    <w:textAlignment w:val="center"/>
                    <w:rPr>
                      <w:sz w:val="16"/>
                      <w:szCs w:val="16"/>
                    </w:rPr>
                  </w:pPr>
                  <w:r>
                    <w:rPr>
                      <w:kern w:val="0"/>
                      <w:sz w:val="16"/>
                      <w:szCs w:val="16"/>
                      <w:lang w:bidi="ar"/>
                    </w:rPr>
                    <w:t>是</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69D68" w14:textId="77777777" w:rsidR="006D111D" w:rsidRDefault="00000000">
                  <w:pPr>
                    <w:widowControl/>
                    <w:spacing w:line="0" w:lineRule="atLeast"/>
                    <w:jc w:val="center"/>
                    <w:textAlignment w:val="center"/>
                    <w:rPr>
                      <w:sz w:val="16"/>
                      <w:szCs w:val="16"/>
                    </w:rPr>
                  </w:pPr>
                  <w:r>
                    <w:rPr>
                      <w:sz w:val="16"/>
                      <w:szCs w:val="16"/>
                    </w:rPr>
                    <w:t>5.78</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7A1F" w14:textId="77777777" w:rsidR="006D111D" w:rsidRDefault="00000000">
                  <w:pPr>
                    <w:widowControl/>
                    <w:spacing w:line="0" w:lineRule="atLeast"/>
                    <w:jc w:val="center"/>
                    <w:textAlignment w:val="center"/>
                    <w:rPr>
                      <w:sz w:val="16"/>
                      <w:szCs w:val="16"/>
                    </w:rPr>
                  </w:pPr>
                  <w:r>
                    <w:rPr>
                      <w:sz w:val="16"/>
                      <w:szCs w:val="16"/>
                    </w:rPr>
                    <w:t>0.925</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BAD9" w14:textId="77777777" w:rsidR="006D111D" w:rsidRDefault="00000000">
                  <w:pPr>
                    <w:widowControl/>
                    <w:spacing w:line="0" w:lineRule="atLeast"/>
                    <w:jc w:val="center"/>
                    <w:textAlignment w:val="center"/>
                    <w:rPr>
                      <w:sz w:val="16"/>
                      <w:szCs w:val="16"/>
                    </w:rPr>
                  </w:pPr>
                  <w:r>
                    <w:rPr>
                      <w:sz w:val="16"/>
                      <w:szCs w:val="16"/>
                    </w:rPr>
                    <w:t>2.22</w:t>
                  </w:r>
                </w:p>
              </w:tc>
            </w:tr>
            <w:tr w:rsidR="006D111D" w14:paraId="2C1CFF51" w14:textId="77777777">
              <w:trPr>
                <w:trHeight w:val="23"/>
                <w:jc w:val="center"/>
              </w:trPr>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6412C4" w14:textId="77777777" w:rsidR="006D111D" w:rsidRDefault="006D111D">
                  <w:pPr>
                    <w:widowControl/>
                    <w:spacing w:line="0" w:lineRule="atLeast"/>
                    <w:jc w:val="center"/>
                    <w:textAlignment w:val="center"/>
                    <w:rPr>
                      <w:kern w:val="0"/>
                      <w:sz w:val="16"/>
                      <w:szCs w:val="16"/>
                      <w:lang w:bidi="ar"/>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094E4" w14:textId="77777777" w:rsidR="006D111D" w:rsidRDefault="00000000">
                  <w:pPr>
                    <w:widowControl/>
                    <w:spacing w:line="0" w:lineRule="atLeast"/>
                    <w:jc w:val="center"/>
                    <w:textAlignment w:val="center"/>
                    <w:rPr>
                      <w:kern w:val="0"/>
                      <w:sz w:val="16"/>
                      <w:szCs w:val="16"/>
                      <w:lang w:bidi="ar"/>
                    </w:rPr>
                  </w:pPr>
                  <w:r>
                    <w:rPr>
                      <w:kern w:val="0"/>
                      <w:sz w:val="16"/>
                      <w:szCs w:val="16"/>
                      <w:lang w:bidi="ar"/>
                    </w:rPr>
                    <w:t>无组织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C9E56" w14:textId="77777777" w:rsidR="006D111D" w:rsidRDefault="00000000">
                  <w:pPr>
                    <w:widowControl/>
                    <w:spacing w:line="0" w:lineRule="atLeast"/>
                    <w:jc w:val="center"/>
                    <w:textAlignment w:val="center"/>
                    <w:rPr>
                      <w:sz w:val="16"/>
                      <w:szCs w:val="16"/>
                    </w:rPr>
                  </w:pPr>
                  <w:r>
                    <w:rPr>
                      <w:kern w:val="0"/>
                      <w:sz w:val="16"/>
                      <w:szCs w:val="16"/>
                      <w:lang w:bidi="ar"/>
                    </w:rPr>
                    <w:t>颗粒物</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02DD" w14:textId="77777777" w:rsidR="006D111D" w:rsidRDefault="00000000">
                  <w:pPr>
                    <w:widowControl/>
                    <w:spacing w:line="0" w:lineRule="atLeast"/>
                    <w:jc w:val="center"/>
                    <w:rPr>
                      <w:sz w:val="16"/>
                      <w:szCs w:val="16"/>
                    </w:rPr>
                  </w:pPr>
                  <w:r>
                    <w:rPr>
                      <w:sz w:val="16"/>
                      <w:szCs w:val="16"/>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1A5E9" w14:textId="77777777" w:rsidR="006D111D" w:rsidRDefault="00000000">
                  <w:pPr>
                    <w:widowControl/>
                    <w:spacing w:line="0" w:lineRule="atLeast"/>
                    <w:jc w:val="center"/>
                    <w:textAlignment w:val="center"/>
                    <w:rPr>
                      <w:sz w:val="16"/>
                      <w:szCs w:val="16"/>
                    </w:rPr>
                  </w:pPr>
                  <w:r>
                    <w:rPr>
                      <w:kern w:val="0"/>
                      <w:sz w:val="16"/>
                      <w:szCs w:val="16"/>
                      <w:lang w:bidi="ar"/>
                    </w:rPr>
                    <w:t>2.2447</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6BC60" w14:textId="77777777" w:rsidR="006D111D" w:rsidRDefault="00000000">
                  <w:pPr>
                    <w:widowControl/>
                    <w:spacing w:line="0" w:lineRule="atLeast"/>
                    <w:jc w:val="center"/>
                    <w:rPr>
                      <w:sz w:val="16"/>
                      <w:szCs w:val="16"/>
                    </w:rPr>
                  </w:pPr>
                  <w:r>
                    <w:rPr>
                      <w:sz w:val="16"/>
                      <w:szCs w:val="16"/>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59BD2" w14:textId="77777777" w:rsidR="006D111D" w:rsidRDefault="00000000">
                  <w:pPr>
                    <w:widowControl/>
                    <w:spacing w:line="0" w:lineRule="atLeast"/>
                    <w:jc w:val="center"/>
                    <w:rPr>
                      <w:sz w:val="16"/>
                      <w:szCs w:val="16"/>
                    </w:rPr>
                  </w:pPr>
                  <w:r>
                    <w:rPr>
                      <w:sz w:val="16"/>
                      <w:szCs w:val="16"/>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7A554" w14:textId="77777777" w:rsidR="006D111D" w:rsidRDefault="00000000">
                  <w:pPr>
                    <w:widowControl/>
                    <w:spacing w:line="0" w:lineRule="atLeast"/>
                    <w:jc w:val="center"/>
                    <w:rPr>
                      <w:sz w:val="16"/>
                      <w:szCs w:val="16"/>
                    </w:rPr>
                  </w:pPr>
                  <w:r>
                    <w:rPr>
                      <w:sz w:val="16"/>
                      <w:szCs w:val="16"/>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E396C" w14:textId="77777777" w:rsidR="006D111D" w:rsidRDefault="00000000">
                  <w:pPr>
                    <w:widowControl/>
                    <w:spacing w:line="0" w:lineRule="atLeast"/>
                    <w:jc w:val="center"/>
                    <w:textAlignment w:val="center"/>
                    <w:rPr>
                      <w:sz w:val="16"/>
                      <w:szCs w:val="16"/>
                    </w:rPr>
                  </w:pPr>
                  <w:r>
                    <w:rPr>
                      <w:kern w:val="0"/>
                      <w:sz w:val="16"/>
                      <w:szCs w:val="16"/>
                      <w:lang w:bidi="ar"/>
                    </w:rPr>
                    <w:t>是</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96AA" w14:textId="77777777" w:rsidR="006D111D" w:rsidRDefault="00000000">
                  <w:pPr>
                    <w:widowControl/>
                    <w:spacing w:line="0" w:lineRule="atLeast"/>
                    <w:jc w:val="center"/>
                    <w:rPr>
                      <w:sz w:val="16"/>
                      <w:szCs w:val="16"/>
                    </w:rPr>
                  </w:pPr>
                  <w:r>
                    <w:rPr>
                      <w:sz w:val="16"/>
                      <w:szCs w:val="16"/>
                    </w:rPr>
                    <w:t>/</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B499" w14:textId="77777777" w:rsidR="006D111D" w:rsidRDefault="00000000">
                  <w:pPr>
                    <w:widowControl/>
                    <w:spacing w:line="0" w:lineRule="atLeast"/>
                    <w:jc w:val="center"/>
                    <w:rPr>
                      <w:sz w:val="16"/>
                      <w:szCs w:val="16"/>
                    </w:rPr>
                  </w:pPr>
                  <w:r>
                    <w:rPr>
                      <w:sz w:val="16"/>
                      <w:szCs w:val="16"/>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3E4D" w14:textId="77777777" w:rsidR="006D111D" w:rsidRDefault="00000000">
                  <w:pPr>
                    <w:widowControl/>
                    <w:spacing w:line="0" w:lineRule="atLeast"/>
                    <w:jc w:val="center"/>
                    <w:textAlignment w:val="center"/>
                    <w:rPr>
                      <w:sz w:val="16"/>
                      <w:szCs w:val="16"/>
                    </w:rPr>
                  </w:pPr>
                  <w:r>
                    <w:rPr>
                      <w:kern w:val="0"/>
                      <w:sz w:val="16"/>
                      <w:szCs w:val="16"/>
                      <w:lang w:bidi="ar"/>
                    </w:rPr>
                    <w:t>2.2447</w:t>
                  </w:r>
                </w:p>
              </w:tc>
            </w:tr>
            <w:tr w:rsidR="006D111D" w14:paraId="7BD855A3" w14:textId="77777777">
              <w:trPr>
                <w:trHeight w:val="23"/>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9D44" w14:textId="77777777" w:rsidR="006D111D" w:rsidRDefault="00000000">
                  <w:pPr>
                    <w:widowControl/>
                    <w:spacing w:line="0" w:lineRule="atLeast"/>
                    <w:jc w:val="center"/>
                    <w:textAlignment w:val="center"/>
                    <w:rPr>
                      <w:sz w:val="16"/>
                      <w:szCs w:val="16"/>
                    </w:rPr>
                  </w:pPr>
                  <w:r>
                    <w:rPr>
                      <w:kern w:val="0"/>
                      <w:sz w:val="16"/>
                      <w:szCs w:val="16"/>
                      <w:lang w:bidi="ar"/>
                    </w:rPr>
                    <w:t>车辆运输</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4D278C" w14:textId="77777777" w:rsidR="006D111D" w:rsidRDefault="00000000">
                  <w:pPr>
                    <w:widowControl/>
                    <w:spacing w:line="0" w:lineRule="atLeast"/>
                    <w:jc w:val="center"/>
                    <w:textAlignment w:val="center"/>
                    <w:rPr>
                      <w:sz w:val="16"/>
                      <w:szCs w:val="16"/>
                    </w:rPr>
                  </w:pPr>
                  <w:r>
                    <w:rPr>
                      <w:kern w:val="0"/>
                      <w:sz w:val="16"/>
                      <w:szCs w:val="16"/>
                      <w:lang w:bidi="ar"/>
                    </w:rPr>
                    <w:t>无组织排放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30ACA" w14:textId="77777777" w:rsidR="006D111D" w:rsidRDefault="00000000">
                  <w:pPr>
                    <w:widowControl/>
                    <w:spacing w:line="0" w:lineRule="atLeast"/>
                    <w:jc w:val="center"/>
                    <w:textAlignment w:val="center"/>
                    <w:rPr>
                      <w:sz w:val="16"/>
                      <w:szCs w:val="16"/>
                    </w:rPr>
                  </w:pPr>
                  <w:r>
                    <w:rPr>
                      <w:kern w:val="0"/>
                      <w:sz w:val="16"/>
                      <w:szCs w:val="16"/>
                      <w:lang w:bidi="ar"/>
                    </w:rPr>
                    <w:t>颗粒物</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1B4A2" w14:textId="77777777" w:rsidR="006D111D" w:rsidRDefault="00000000">
                  <w:pPr>
                    <w:widowControl/>
                    <w:spacing w:line="0" w:lineRule="atLeast"/>
                    <w:jc w:val="center"/>
                    <w:rPr>
                      <w:sz w:val="16"/>
                      <w:szCs w:val="16"/>
                    </w:rPr>
                  </w:pPr>
                  <w:r>
                    <w:rPr>
                      <w:sz w:val="16"/>
                      <w:szCs w:val="16"/>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B8F1B" w14:textId="77777777" w:rsidR="006D111D" w:rsidRDefault="00000000">
                  <w:pPr>
                    <w:widowControl/>
                    <w:spacing w:line="0" w:lineRule="atLeast"/>
                    <w:jc w:val="center"/>
                    <w:textAlignment w:val="center"/>
                    <w:rPr>
                      <w:sz w:val="16"/>
                      <w:szCs w:val="16"/>
                    </w:rPr>
                  </w:pPr>
                  <w:r>
                    <w:rPr>
                      <w:kern w:val="0"/>
                      <w:sz w:val="16"/>
                      <w:szCs w:val="16"/>
                      <w:lang w:bidi="ar"/>
                    </w:rPr>
                    <w:t>0.09</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D9FF" w14:textId="77777777" w:rsidR="006D111D" w:rsidRDefault="00000000">
                  <w:pPr>
                    <w:widowControl/>
                    <w:spacing w:line="0" w:lineRule="atLeast"/>
                    <w:jc w:val="center"/>
                    <w:textAlignment w:val="center"/>
                    <w:rPr>
                      <w:sz w:val="16"/>
                      <w:szCs w:val="16"/>
                    </w:rPr>
                  </w:pPr>
                  <w:r>
                    <w:rPr>
                      <w:kern w:val="0"/>
                      <w:sz w:val="16"/>
                      <w:szCs w:val="16"/>
                      <w:lang w:bidi="ar"/>
                    </w:rPr>
                    <w:t>洒水降尘</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E7A6" w14:textId="77777777" w:rsidR="006D111D" w:rsidRDefault="00000000">
                  <w:pPr>
                    <w:widowControl/>
                    <w:spacing w:line="0" w:lineRule="atLeast"/>
                    <w:jc w:val="center"/>
                    <w:rPr>
                      <w:sz w:val="16"/>
                      <w:szCs w:val="16"/>
                    </w:rPr>
                  </w:pPr>
                  <w:r>
                    <w:rPr>
                      <w:sz w:val="16"/>
                      <w:szCs w:val="16"/>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A73F" w14:textId="77777777" w:rsidR="006D111D" w:rsidRDefault="00000000">
                  <w:pPr>
                    <w:widowControl/>
                    <w:spacing w:line="0" w:lineRule="atLeast"/>
                    <w:jc w:val="center"/>
                    <w:textAlignment w:val="center"/>
                    <w:rPr>
                      <w:sz w:val="16"/>
                      <w:szCs w:val="16"/>
                    </w:rPr>
                  </w:pPr>
                  <w:r>
                    <w:rPr>
                      <w:kern w:val="0"/>
                      <w:sz w:val="16"/>
                      <w:szCs w:val="16"/>
                      <w:lang w:bidi="ar"/>
                    </w:rPr>
                    <w:t>70</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CA7E" w14:textId="77777777" w:rsidR="006D111D" w:rsidRDefault="00000000">
                  <w:pPr>
                    <w:widowControl/>
                    <w:spacing w:line="0" w:lineRule="atLeast"/>
                    <w:jc w:val="center"/>
                    <w:textAlignment w:val="center"/>
                    <w:rPr>
                      <w:sz w:val="16"/>
                      <w:szCs w:val="16"/>
                    </w:rPr>
                  </w:pPr>
                  <w:r>
                    <w:rPr>
                      <w:kern w:val="0"/>
                      <w:sz w:val="16"/>
                      <w:szCs w:val="16"/>
                      <w:lang w:bidi="ar"/>
                    </w:rPr>
                    <w:t>是</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1CDD" w14:textId="77777777" w:rsidR="006D111D" w:rsidRDefault="00000000">
                  <w:pPr>
                    <w:widowControl/>
                    <w:spacing w:line="0" w:lineRule="atLeast"/>
                    <w:jc w:val="center"/>
                    <w:rPr>
                      <w:sz w:val="16"/>
                      <w:szCs w:val="16"/>
                    </w:rPr>
                  </w:pPr>
                  <w:r>
                    <w:rPr>
                      <w:sz w:val="16"/>
                      <w:szCs w:val="16"/>
                    </w:rPr>
                    <w:t>/</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C2301" w14:textId="77777777" w:rsidR="006D111D" w:rsidRDefault="00000000">
                  <w:pPr>
                    <w:widowControl/>
                    <w:spacing w:line="0" w:lineRule="atLeast"/>
                    <w:jc w:val="center"/>
                    <w:rPr>
                      <w:sz w:val="16"/>
                      <w:szCs w:val="16"/>
                    </w:rPr>
                  </w:pPr>
                  <w:r>
                    <w:rPr>
                      <w:sz w:val="16"/>
                      <w:szCs w:val="16"/>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933C" w14:textId="77777777" w:rsidR="006D111D" w:rsidRDefault="00000000">
                  <w:pPr>
                    <w:widowControl/>
                    <w:spacing w:line="0" w:lineRule="atLeast"/>
                    <w:jc w:val="center"/>
                    <w:textAlignment w:val="center"/>
                    <w:rPr>
                      <w:sz w:val="16"/>
                      <w:szCs w:val="16"/>
                    </w:rPr>
                  </w:pPr>
                  <w:r>
                    <w:rPr>
                      <w:kern w:val="0"/>
                      <w:sz w:val="16"/>
                      <w:szCs w:val="16"/>
                      <w:lang w:bidi="ar"/>
                    </w:rPr>
                    <w:t>0.027</w:t>
                  </w:r>
                </w:p>
              </w:tc>
            </w:tr>
            <w:tr w:rsidR="006D111D" w14:paraId="411E853B" w14:textId="77777777">
              <w:trPr>
                <w:trHeight w:val="23"/>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A3D56" w14:textId="77777777" w:rsidR="006D111D" w:rsidRDefault="00000000">
                  <w:pPr>
                    <w:widowControl/>
                    <w:spacing w:line="0" w:lineRule="atLeast"/>
                    <w:jc w:val="center"/>
                    <w:textAlignment w:val="center"/>
                    <w:rPr>
                      <w:sz w:val="16"/>
                      <w:szCs w:val="16"/>
                    </w:rPr>
                  </w:pPr>
                  <w:r>
                    <w:rPr>
                      <w:kern w:val="0"/>
                      <w:sz w:val="16"/>
                      <w:szCs w:val="16"/>
                      <w:lang w:bidi="ar"/>
                    </w:rPr>
                    <w:t>卸料</w:t>
                  </w: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FCE1A" w14:textId="77777777" w:rsidR="006D111D" w:rsidRDefault="006D111D">
                  <w:pPr>
                    <w:widowControl/>
                    <w:spacing w:line="0" w:lineRule="atLeast"/>
                    <w:jc w:val="center"/>
                    <w:rPr>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AEAF" w14:textId="77777777" w:rsidR="006D111D" w:rsidRDefault="00000000">
                  <w:pPr>
                    <w:widowControl/>
                    <w:spacing w:line="0" w:lineRule="atLeast"/>
                    <w:jc w:val="center"/>
                    <w:textAlignment w:val="center"/>
                    <w:rPr>
                      <w:sz w:val="16"/>
                      <w:szCs w:val="16"/>
                    </w:rPr>
                  </w:pPr>
                  <w:r>
                    <w:rPr>
                      <w:kern w:val="0"/>
                      <w:sz w:val="16"/>
                      <w:szCs w:val="16"/>
                      <w:lang w:bidi="ar"/>
                    </w:rPr>
                    <w:t>颗粒物</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575A" w14:textId="77777777" w:rsidR="006D111D" w:rsidRDefault="00000000">
                  <w:pPr>
                    <w:widowControl/>
                    <w:spacing w:line="0" w:lineRule="atLeast"/>
                    <w:jc w:val="center"/>
                    <w:rPr>
                      <w:sz w:val="16"/>
                      <w:szCs w:val="16"/>
                    </w:rPr>
                  </w:pPr>
                  <w:r>
                    <w:rPr>
                      <w:sz w:val="16"/>
                      <w:szCs w:val="16"/>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7E120" w14:textId="77777777" w:rsidR="006D111D" w:rsidRDefault="00000000">
                  <w:pPr>
                    <w:widowControl/>
                    <w:spacing w:line="0" w:lineRule="atLeast"/>
                    <w:jc w:val="center"/>
                    <w:textAlignment w:val="center"/>
                    <w:rPr>
                      <w:sz w:val="16"/>
                      <w:szCs w:val="16"/>
                    </w:rPr>
                  </w:pPr>
                  <w:r>
                    <w:rPr>
                      <w:kern w:val="0"/>
                      <w:sz w:val="16"/>
                      <w:szCs w:val="16"/>
                      <w:lang w:bidi="ar"/>
                    </w:rPr>
                    <w:t>2</w:t>
                  </w:r>
                </w:p>
              </w:tc>
              <w:tc>
                <w:tcPr>
                  <w:tcW w:w="1120" w:type="dxa"/>
                  <w:vMerge w:val="restart"/>
                  <w:tcBorders>
                    <w:top w:val="single" w:sz="4" w:space="0" w:color="000000"/>
                    <w:left w:val="single" w:sz="4" w:space="0" w:color="000000"/>
                    <w:right w:val="single" w:sz="4" w:space="0" w:color="000000"/>
                  </w:tcBorders>
                  <w:shd w:val="clear" w:color="auto" w:fill="auto"/>
                  <w:vAlign w:val="center"/>
                </w:tcPr>
                <w:p w14:paraId="16D462C4" w14:textId="77777777" w:rsidR="006D111D" w:rsidRDefault="00000000">
                  <w:pPr>
                    <w:widowControl/>
                    <w:spacing w:line="0" w:lineRule="atLeast"/>
                    <w:jc w:val="center"/>
                    <w:textAlignment w:val="center"/>
                    <w:rPr>
                      <w:sz w:val="16"/>
                      <w:szCs w:val="16"/>
                    </w:rPr>
                  </w:pPr>
                  <w:r>
                    <w:rPr>
                      <w:sz w:val="16"/>
                      <w:szCs w:val="16"/>
                    </w:rPr>
                    <w:t>全封闭厂房</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DC062" w14:textId="77777777" w:rsidR="006D111D" w:rsidRDefault="00000000">
                  <w:pPr>
                    <w:widowControl/>
                    <w:spacing w:line="0" w:lineRule="atLeast"/>
                    <w:jc w:val="center"/>
                    <w:rPr>
                      <w:sz w:val="16"/>
                      <w:szCs w:val="16"/>
                    </w:rPr>
                  </w:pPr>
                  <w:r>
                    <w:rPr>
                      <w:sz w:val="16"/>
                      <w:szCs w:val="16"/>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5EE0" w14:textId="77777777" w:rsidR="006D111D" w:rsidRDefault="00000000">
                  <w:pPr>
                    <w:widowControl/>
                    <w:spacing w:line="0" w:lineRule="atLeast"/>
                    <w:jc w:val="center"/>
                    <w:textAlignment w:val="center"/>
                    <w:rPr>
                      <w:sz w:val="16"/>
                      <w:szCs w:val="16"/>
                    </w:rPr>
                  </w:pPr>
                  <w:r>
                    <w:rPr>
                      <w:kern w:val="0"/>
                      <w:sz w:val="16"/>
                      <w:szCs w:val="16"/>
                      <w:lang w:bidi="ar"/>
                    </w:rPr>
                    <w:t>70</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60CF" w14:textId="77777777" w:rsidR="006D111D" w:rsidRDefault="00000000">
                  <w:pPr>
                    <w:widowControl/>
                    <w:spacing w:line="0" w:lineRule="atLeast"/>
                    <w:jc w:val="center"/>
                    <w:textAlignment w:val="center"/>
                    <w:rPr>
                      <w:sz w:val="16"/>
                      <w:szCs w:val="16"/>
                    </w:rPr>
                  </w:pPr>
                  <w:r>
                    <w:rPr>
                      <w:kern w:val="0"/>
                      <w:sz w:val="16"/>
                      <w:szCs w:val="16"/>
                      <w:lang w:bidi="ar"/>
                    </w:rPr>
                    <w:t>是</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CD033" w14:textId="77777777" w:rsidR="006D111D" w:rsidRDefault="00000000">
                  <w:pPr>
                    <w:widowControl/>
                    <w:spacing w:line="0" w:lineRule="atLeast"/>
                    <w:jc w:val="center"/>
                    <w:rPr>
                      <w:sz w:val="16"/>
                      <w:szCs w:val="16"/>
                    </w:rPr>
                  </w:pPr>
                  <w:r>
                    <w:rPr>
                      <w:sz w:val="16"/>
                      <w:szCs w:val="16"/>
                    </w:rPr>
                    <w:t>/</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F6B1" w14:textId="77777777" w:rsidR="006D111D" w:rsidRDefault="00000000">
                  <w:pPr>
                    <w:widowControl/>
                    <w:spacing w:line="0" w:lineRule="atLeast"/>
                    <w:jc w:val="center"/>
                    <w:textAlignment w:val="center"/>
                    <w:rPr>
                      <w:sz w:val="16"/>
                      <w:szCs w:val="16"/>
                    </w:rPr>
                  </w:pPr>
                  <w:r>
                    <w:rPr>
                      <w:kern w:val="0"/>
                      <w:sz w:val="16"/>
                      <w:szCs w:val="16"/>
                      <w:lang w:bidi="ar"/>
                    </w:rPr>
                    <w:t>0.5</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A6AF" w14:textId="77777777" w:rsidR="006D111D" w:rsidRDefault="00000000">
                  <w:pPr>
                    <w:widowControl/>
                    <w:spacing w:line="0" w:lineRule="atLeast"/>
                    <w:jc w:val="center"/>
                    <w:textAlignment w:val="center"/>
                    <w:rPr>
                      <w:sz w:val="16"/>
                      <w:szCs w:val="16"/>
                    </w:rPr>
                  </w:pPr>
                  <w:r>
                    <w:rPr>
                      <w:kern w:val="0"/>
                      <w:sz w:val="16"/>
                      <w:szCs w:val="16"/>
                      <w:lang w:bidi="ar"/>
                    </w:rPr>
                    <w:t>0.6</w:t>
                  </w:r>
                </w:p>
              </w:tc>
            </w:tr>
            <w:tr w:rsidR="006D111D" w14:paraId="4FC0A819" w14:textId="77777777">
              <w:trPr>
                <w:trHeight w:val="23"/>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F35D" w14:textId="77777777" w:rsidR="006D111D" w:rsidRDefault="00000000">
                  <w:pPr>
                    <w:widowControl/>
                    <w:spacing w:line="0" w:lineRule="atLeast"/>
                    <w:jc w:val="center"/>
                    <w:textAlignment w:val="center"/>
                    <w:rPr>
                      <w:sz w:val="16"/>
                      <w:szCs w:val="16"/>
                    </w:rPr>
                  </w:pPr>
                  <w:r>
                    <w:rPr>
                      <w:kern w:val="0"/>
                      <w:sz w:val="16"/>
                      <w:szCs w:val="16"/>
                      <w:lang w:bidi="ar"/>
                    </w:rPr>
                    <w:t>上料</w:t>
                  </w: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2A02D7" w14:textId="77777777" w:rsidR="006D111D" w:rsidRDefault="006D111D">
                  <w:pPr>
                    <w:widowControl/>
                    <w:spacing w:line="0" w:lineRule="atLeast"/>
                    <w:jc w:val="center"/>
                    <w:rPr>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B398" w14:textId="77777777" w:rsidR="006D111D" w:rsidRDefault="00000000">
                  <w:pPr>
                    <w:widowControl/>
                    <w:spacing w:line="0" w:lineRule="atLeast"/>
                    <w:jc w:val="center"/>
                    <w:textAlignment w:val="center"/>
                    <w:rPr>
                      <w:sz w:val="16"/>
                      <w:szCs w:val="16"/>
                    </w:rPr>
                  </w:pPr>
                  <w:r>
                    <w:rPr>
                      <w:kern w:val="0"/>
                      <w:sz w:val="16"/>
                      <w:szCs w:val="16"/>
                      <w:lang w:bidi="ar"/>
                    </w:rPr>
                    <w:t>颗粒物</w:t>
                  </w:r>
                </w:p>
              </w:tc>
              <w:tc>
                <w:tcPr>
                  <w:tcW w:w="573" w:type="dxa"/>
                  <w:tcBorders>
                    <w:top w:val="single" w:sz="4" w:space="0" w:color="000000"/>
                    <w:left w:val="single" w:sz="4" w:space="0" w:color="000000"/>
                    <w:bottom w:val="single" w:sz="4" w:space="0" w:color="auto"/>
                    <w:right w:val="single" w:sz="4" w:space="0" w:color="000000"/>
                  </w:tcBorders>
                  <w:shd w:val="clear" w:color="auto" w:fill="auto"/>
                  <w:vAlign w:val="center"/>
                </w:tcPr>
                <w:p w14:paraId="35E59E9E" w14:textId="77777777" w:rsidR="006D111D" w:rsidRDefault="00000000">
                  <w:pPr>
                    <w:widowControl/>
                    <w:spacing w:line="0" w:lineRule="atLeast"/>
                    <w:jc w:val="center"/>
                    <w:rPr>
                      <w:sz w:val="16"/>
                      <w:szCs w:val="16"/>
                    </w:rPr>
                  </w:pPr>
                  <w:r>
                    <w:rPr>
                      <w:sz w:val="16"/>
                      <w:szCs w:val="16"/>
                    </w:rPr>
                    <w:t>/</w:t>
                  </w:r>
                </w:p>
              </w:tc>
              <w:tc>
                <w:tcPr>
                  <w:tcW w:w="707" w:type="dxa"/>
                  <w:tcBorders>
                    <w:top w:val="single" w:sz="4" w:space="0" w:color="000000"/>
                    <w:left w:val="single" w:sz="4" w:space="0" w:color="000000"/>
                    <w:bottom w:val="single" w:sz="4" w:space="0" w:color="auto"/>
                    <w:right w:val="single" w:sz="4" w:space="0" w:color="000000"/>
                  </w:tcBorders>
                  <w:shd w:val="clear" w:color="auto" w:fill="auto"/>
                  <w:vAlign w:val="center"/>
                </w:tcPr>
                <w:p w14:paraId="4502E96B" w14:textId="77777777" w:rsidR="006D111D" w:rsidRDefault="00000000">
                  <w:pPr>
                    <w:widowControl/>
                    <w:spacing w:line="0" w:lineRule="atLeast"/>
                    <w:jc w:val="center"/>
                    <w:textAlignment w:val="center"/>
                    <w:rPr>
                      <w:sz w:val="16"/>
                      <w:szCs w:val="16"/>
                    </w:rPr>
                  </w:pPr>
                  <w:r>
                    <w:rPr>
                      <w:kern w:val="0"/>
                      <w:sz w:val="16"/>
                      <w:szCs w:val="16"/>
                      <w:lang w:bidi="ar"/>
                    </w:rPr>
                    <w:t>2</w:t>
                  </w:r>
                </w:p>
              </w:tc>
              <w:tc>
                <w:tcPr>
                  <w:tcW w:w="1120" w:type="dxa"/>
                  <w:vMerge/>
                  <w:tcBorders>
                    <w:left w:val="single" w:sz="4" w:space="0" w:color="000000"/>
                    <w:bottom w:val="single" w:sz="4" w:space="0" w:color="000000"/>
                    <w:right w:val="single" w:sz="4" w:space="0" w:color="000000"/>
                  </w:tcBorders>
                  <w:shd w:val="clear" w:color="auto" w:fill="auto"/>
                  <w:vAlign w:val="center"/>
                </w:tcPr>
                <w:p w14:paraId="1BC1756E" w14:textId="77777777" w:rsidR="006D111D" w:rsidRDefault="006D111D">
                  <w:pPr>
                    <w:widowControl/>
                    <w:spacing w:line="0" w:lineRule="atLeast"/>
                    <w:jc w:val="center"/>
                    <w:textAlignment w:val="center"/>
                    <w:rPr>
                      <w:sz w:val="16"/>
                      <w:szCs w:val="16"/>
                    </w:rPr>
                  </w:pPr>
                </w:p>
              </w:tc>
              <w:tc>
                <w:tcPr>
                  <w:tcW w:w="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67C2C258" w14:textId="77777777" w:rsidR="006D111D" w:rsidRDefault="00000000">
                  <w:pPr>
                    <w:widowControl/>
                    <w:spacing w:line="0" w:lineRule="atLeast"/>
                    <w:jc w:val="center"/>
                    <w:rPr>
                      <w:sz w:val="16"/>
                      <w:szCs w:val="16"/>
                    </w:rPr>
                  </w:pPr>
                  <w:r>
                    <w:rPr>
                      <w:sz w:val="16"/>
                      <w:szCs w:val="16"/>
                    </w:rPr>
                    <w:t>/</w:t>
                  </w:r>
                </w:p>
              </w:tc>
              <w:tc>
                <w:tcPr>
                  <w:tcW w:w="587" w:type="dxa"/>
                  <w:tcBorders>
                    <w:top w:val="single" w:sz="4" w:space="0" w:color="000000"/>
                    <w:left w:val="single" w:sz="4" w:space="0" w:color="000000"/>
                    <w:bottom w:val="single" w:sz="4" w:space="0" w:color="auto"/>
                    <w:right w:val="single" w:sz="4" w:space="0" w:color="000000"/>
                  </w:tcBorders>
                  <w:shd w:val="clear" w:color="auto" w:fill="auto"/>
                  <w:vAlign w:val="center"/>
                </w:tcPr>
                <w:p w14:paraId="35A68B74" w14:textId="77777777" w:rsidR="006D111D" w:rsidRDefault="00000000">
                  <w:pPr>
                    <w:widowControl/>
                    <w:spacing w:line="0" w:lineRule="atLeast"/>
                    <w:jc w:val="center"/>
                    <w:textAlignment w:val="center"/>
                    <w:rPr>
                      <w:sz w:val="16"/>
                      <w:szCs w:val="16"/>
                    </w:rPr>
                  </w:pPr>
                  <w:r>
                    <w:rPr>
                      <w:kern w:val="0"/>
                      <w:sz w:val="16"/>
                      <w:szCs w:val="16"/>
                      <w:lang w:bidi="ar"/>
                    </w:rPr>
                    <w:t>70</w:t>
                  </w:r>
                </w:p>
              </w:tc>
              <w:tc>
                <w:tcPr>
                  <w:tcW w:w="5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140A0AE" w14:textId="77777777" w:rsidR="006D111D" w:rsidRDefault="00000000">
                  <w:pPr>
                    <w:widowControl/>
                    <w:spacing w:line="0" w:lineRule="atLeast"/>
                    <w:jc w:val="center"/>
                    <w:textAlignment w:val="center"/>
                    <w:rPr>
                      <w:sz w:val="16"/>
                      <w:szCs w:val="16"/>
                    </w:rPr>
                  </w:pPr>
                  <w:r>
                    <w:rPr>
                      <w:kern w:val="0"/>
                      <w:sz w:val="16"/>
                      <w:szCs w:val="16"/>
                      <w:lang w:bidi="ar"/>
                    </w:rPr>
                    <w:t>是</w:t>
                  </w:r>
                </w:p>
              </w:tc>
              <w:tc>
                <w:tcPr>
                  <w:tcW w:w="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37610E40" w14:textId="77777777" w:rsidR="006D111D" w:rsidRDefault="00000000">
                  <w:pPr>
                    <w:widowControl/>
                    <w:spacing w:line="0" w:lineRule="atLeast"/>
                    <w:jc w:val="center"/>
                    <w:rPr>
                      <w:sz w:val="16"/>
                      <w:szCs w:val="16"/>
                    </w:rPr>
                  </w:pPr>
                  <w:r>
                    <w:rPr>
                      <w:sz w:val="16"/>
                      <w:szCs w:val="16"/>
                    </w:rPr>
                    <w:t>/</w:t>
                  </w:r>
                </w:p>
              </w:tc>
              <w:tc>
                <w:tcPr>
                  <w:tcW w:w="533" w:type="dxa"/>
                  <w:tcBorders>
                    <w:top w:val="single" w:sz="4" w:space="0" w:color="000000"/>
                    <w:left w:val="single" w:sz="4" w:space="0" w:color="000000"/>
                    <w:bottom w:val="single" w:sz="4" w:space="0" w:color="auto"/>
                    <w:right w:val="single" w:sz="4" w:space="0" w:color="000000"/>
                  </w:tcBorders>
                  <w:shd w:val="clear" w:color="auto" w:fill="auto"/>
                  <w:vAlign w:val="center"/>
                </w:tcPr>
                <w:p w14:paraId="216C7B54" w14:textId="77777777" w:rsidR="006D111D" w:rsidRDefault="00000000">
                  <w:pPr>
                    <w:widowControl/>
                    <w:spacing w:line="0" w:lineRule="atLeast"/>
                    <w:jc w:val="center"/>
                    <w:textAlignment w:val="center"/>
                    <w:rPr>
                      <w:sz w:val="16"/>
                      <w:szCs w:val="16"/>
                    </w:rPr>
                  </w:pPr>
                  <w:r>
                    <w:rPr>
                      <w:kern w:val="0"/>
                      <w:sz w:val="16"/>
                      <w:szCs w:val="16"/>
                      <w:lang w:bidi="ar"/>
                    </w:rPr>
                    <w:t>0.5</w:t>
                  </w:r>
                </w:p>
              </w:tc>
              <w:tc>
                <w:tcPr>
                  <w:tcW w:w="672" w:type="dxa"/>
                  <w:tcBorders>
                    <w:top w:val="single" w:sz="4" w:space="0" w:color="000000"/>
                    <w:left w:val="single" w:sz="4" w:space="0" w:color="000000"/>
                    <w:bottom w:val="single" w:sz="4" w:space="0" w:color="auto"/>
                    <w:right w:val="single" w:sz="4" w:space="0" w:color="000000"/>
                  </w:tcBorders>
                  <w:shd w:val="clear" w:color="auto" w:fill="auto"/>
                  <w:vAlign w:val="center"/>
                </w:tcPr>
                <w:p w14:paraId="59C40355" w14:textId="77777777" w:rsidR="006D111D" w:rsidRDefault="00000000">
                  <w:pPr>
                    <w:widowControl/>
                    <w:spacing w:line="0" w:lineRule="atLeast"/>
                    <w:jc w:val="center"/>
                    <w:textAlignment w:val="center"/>
                    <w:rPr>
                      <w:sz w:val="16"/>
                      <w:szCs w:val="16"/>
                    </w:rPr>
                  </w:pPr>
                  <w:r>
                    <w:rPr>
                      <w:kern w:val="0"/>
                      <w:sz w:val="16"/>
                      <w:szCs w:val="16"/>
                      <w:lang w:bidi="ar"/>
                    </w:rPr>
                    <w:t>0.6</w:t>
                  </w:r>
                </w:p>
              </w:tc>
            </w:tr>
            <w:tr w:rsidR="006D111D" w14:paraId="4A5F8000" w14:textId="77777777">
              <w:trPr>
                <w:trHeight w:val="23"/>
                <w:jc w:val="center"/>
              </w:trPr>
              <w:tc>
                <w:tcPr>
                  <w:tcW w:w="904" w:type="dxa"/>
                  <w:vMerge w:val="restart"/>
                  <w:tcBorders>
                    <w:top w:val="single" w:sz="4" w:space="0" w:color="000000"/>
                    <w:left w:val="single" w:sz="4" w:space="0" w:color="000000"/>
                    <w:right w:val="single" w:sz="4" w:space="0" w:color="000000"/>
                  </w:tcBorders>
                  <w:shd w:val="clear" w:color="auto" w:fill="auto"/>
                  <w:vAlign w:val="center"/>
                </w:tcPr>
                <w:p w14:paraId="2CFDA737" w14:textId="77777777" w:rsidR="006D111D" w:rsidRDefault="00000000">
                  <w:pPr>
                    <w:widowControl/>
                    <w:spacing w:line="0" w:lineRule="atLeast"/>
                    <w:jc w:val="center"/>
                    <w:textAlignment w:val="center"/>
                    <w:rPr>
                      <w:kern w:val="0"/>
                      <w:sz w:val="16"/>
                      <w:szCs w:val="16"/>
                      <w:lang w:bidi="ar"/>
                    </w:rPr>
                  </w:pPr>
                  <w:r>
                    <w:rPr>
                      <w:kern w:val="0"/>
                      <w:sz w:val="16"/>
                      <w:szCs w:val="16"/>
                      <w:lang w:bidi="ar"/>
                    </w:rPr>
                    <w:t>烘干</w:t>
                  </w:r>
                </w:p>
              </w:tc>
              <w:tc>
                <w:tcPr>
                  <w:tcW w:w="653" w:type="dxa"/>
                  <w:vMerge w:val="restart"/>
                  <w:tcBorders>
                    <w:top w:val="single" w:sz="4" w:space="0" w:color="000000"/>
                    <w:left w:val="single" w:sz="4" w:space="0" w:color="000000"/>
                    <w:right w:val="single" w:sz="4" w:space="0" w:color="000000"/>
                  </w:tcBorders>
                  <w:shd w:val="clear" w:color="auto" w:fill="auto"/>
                  <w:vAlign w:val="center"/>
                </w:tcPr>
                <w:p w14:paraId="1A04C48C" w14:textId="77777777" w:rsidR="006D111D" w:rsidRDefault="00000000">
                  <w:pPr>
                    <w:widowControl/>
                    <w:spacing w:line="0" w:lineRule="atLeast"/>
                    <w:jc w:val="center"/>
                    <w:rPr>
                      <w:sz w:val="16"/>
                      <w:szCs w:val="16"/>
                    </w:rPr>
                  </w:pPr>
                  <w:r>
                    <w:rPr>
                      <w:sz w:val="16"/>
                      <w:szCs w:val="16"/>
                    </w:rPr>
                    <w:t>有组织排放</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14:paraId="43F4E0FD" w14:textId="77777777" w:rsidR="006D111D" w:rsidRDefault="00000000">
                  <w:pPr>
                    <w:spacing w:line="0" w:lineRule="atLeast"/>
                    <w:jc w:val="center"/>
                    <w:rPr>
                      <w:sz w:val="16"/>
                      <w:szCs w:val="16"/>
                    </w:rPr>
                  </w:pPr>
                  <w:r>
                    <w:rPr>
                      <w:sz w:val="16"/>
                      <w:szCs w:val="16"/>
                    </w:rPr>
                    <w:t>SO</w:t>
                  </w:r>
                  <w:r>
                    <w:rPr>
                      <w:sz w:val="16"/>
                      <w:szCs w:val="16"/>
                      <w:vertAlign w:val="subscript"/>
                    </w:rPr>
                    <w:t>2</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468113E" w14:textId="77777777" w:rsidR="006D111D" w:rsidRDefault="00000000">
                  <w:pPr>
                    <w:widowControl/>
                    <w:spacing w:line="0" w:lineRule="atLeast"/>
                    <w:jc w:val="center"/>
                    <w:rPr>
                      <w:sz w:val="16"/>
                      <w:szCs w:val="16"/>
                    </w:rPr>
                  </w:pPr>
                  <w:r>
                    <w:rPr>
                      <w:sz w:val="16"/>
                      <w:szCs w:val="16"/>
                    </w:rPr>
                    <w:t>108</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76A4E5D" w14:textId="77777777" w:rsidR="006D111D" w:rsidRDefault="00000000">
                  <w:pPr>
                    <w:widowControl/>
                    <w:spacing w:line="0" w:lineRule="atLeast"/>
                    <w:jc w:val="center"/>
                    <w:textAlignment w:val="center"/>
                    <w:rPr>
                      <w:sz w:val="16"/>
                      <w:szCs w:val="16"/>
                    </w:rPr>
                  </w:pPr>
                  <w:r>
                    <w:rPr>
                      <w:kern w:val="0"/>
                      <w:sz w:val="16"/>
                      <w:szCs w:val="16"/>
                      <w:lang w:bidi="ar"/>
                    </w:rPr>
                    <w:t>0.021</w:t>
                  </w:r>
                </w:p>
              </w:tc>
              <w:tc>
                <w:tcPr>
                  <w:tcW w:w="1120" w:type="dxa"/>
                  <w:vMerge w:val="restart"/>
                  <w:tcBorders>
                    <w:top w:val="single" w:sz="4" w:space="0" w:color="000000"/>
                    <w:left w:val="single" w:sz="4" w:space="0" w:color="auto"/>
                    <w:right w:val="single" w:sz="4" w:space="0" w:color="auto"/>
                  </w:tcBorders>
                  <w:shd w:val="clear" w:color="auto" w:fill="auto"/>
                  <w:vAlign w:val="center"/>
                </w:tcPr>
                <w:p w14:paraId="544D33A1" w14:textId="77777777" w:rsidR="006D111D" w:rsidRDefault="00000000">
                  <w:pPr>
                    <w:widowControl/>
                    <w:spacing w:line="0" w:lineRule="atLeast"/>
                    <w:jc w:val="center"/>
                    <w:textAlignment w:val="center"/>
                    <w:rPr>
                      <w:kern w:val="0"/>
                      <w:sz w:val="16"/>
                      <w:szCs w:val="16"/>
                      <w:lang w:bidi="ar"/>
                    </w:rPr>
                  </w:pPr>
                  <w:r>
                    <w:rPr>
                      <w:kern w:val="0"/>
                      <w:sz w:val="16"/>
                      <w:szCs w:val="16"/>
                      <w:lang w:bidi="ar"/>
                    </w:rPr>
                    <w:t>布袋除尘</w:t>
                  </w:r>
                  <w:r>
                    <w:rPr>
                      <w:kern w:val="0"/>
                      <w:sz w:val="16"/>
                      <w:szCs w:val="16"/>
                      <w:lang w:bidi="ar"/>
                    </w:rPr>
                    <w:t>+</w:t>
                  </w:r>
                  <w:r>
                    <w:rPr>
                      <w:kern w:val="0"/>
                      <w:sz w:val="16"/>
                      <w:szCs w:val="16"/>
                      <w:lang w:bidi="ar"/>
                    </w:rPr>
                    <w:t>水膜除尘</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30C28C45" w14:textId="77777777" w:rsidR="006D111D" w:rsidRDefault="00000000">
                  <w:pPr>
                    <w:widowControl/>
                    <w:spacing w:line="0" w:lineRule="atLeast"/>
                    <w:jc w:val="center"/>
                    <w:rPr>
                      <w:sz w:val="16"/>
                      <w:szCs w:val="16"/>
                    </w:rPr>
                  </w:pPr>
                  <w:r>
                    <w:rPr>
                      <w:sz w:val="16"/>
                      <w:szCs w:val="16"/>
                    </w:rPr>
                    <w: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28BF24F" w14:textId="77777777" w:rsidR="006D111D" w:rsidRDefault="00000000">
                  <w:pPr>
                    <w:widowControl/>
                    <w:spacing w:line="0" w:lineRule="atLeast"/>
                    <w:jc w:val="center"/>
                    <w:textAlignment w:val="center"/>
                    <w:rPr>
                      <w:kern w:val="0"/>
                      <w:sz w:val="16"/>
                      <w:szCs w:val="16"/>
                      <w:lang w:bidi="ar"/>
                    </w:rPr>
                  </w:pPr>
                  <w:r>
                    <w:rPr>
                      <w:kern w:val="0"/>
                      <w:sz w:val="16"/>
                      <w:szCs w:val="16"/>
                      <w:lang w:bidi="ar"/>
                    </w:rPr>
                    <w:t>/</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DDB7FDD" w14:textId="77777777" w:rsidR="006D111D" w:rsidRDefault="00000000">
                  <w:pPr>
                    <w:widowControl/>
                    <w:spacing w:line="0" w:lineRule="atLeast"/>
                    <w:jc w:val="center"/>
                    <w:textAlignment w:val="center"/>
                    <w:rPr>
                      <w:kern w:val="0"/>
                      <w:sz w:val="16"/>
                      <w:szCs w:val="16"/>
                      <w:lang w:bidi="ar"/>
                    </w:rPr>
                  </w:pPr>
                  <w:r>
                    <w:rPr>
                      <w:kern w:val="0"/>
                      <w:sz w:val="16"/>
                      <w:szCs w:val="16"/>
                      <w:lang w:bidi="ar"/>
                    </w:rPr>
                    <w:t>是</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28C51FD9" w14:textId="77777777" w:rsidR="006D111D" w:rsidRDefault="00000000">
                  <w:pPr>
                    <w:widowControl/>
                    <w:spacing w:line="0" w:lineRule="atLeast"/>
                    <w:jc w:val="center"/>
                    <w:rPr>
                      <w:sz w:val="16"/>
                      <w:szCs w:val="16"/>
                    </w:rPr>
                  </w:pPr>
                  <w:r>
                    <w:rPr>
                      <w:sz w:val="16"/>
                      <w:szCs w:val="16"/>
                    </w:rPr>
                    <w:t>108</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2D638427" w14:textId="77777777" w:rsidR="006D111D" w:rsidRDefault="00000000">
                  <w:pPr>
                    <w:widowControl/>
                    <w:spacing w:line="0" w:lineRule="atLeast"/>
                    <w:jc w:val="center"/>
                    <w:textAlignment w:val="center"/>
                    <w:rPr>
                      <w:kern w:val="0"/>
                      <w:sz w:val="16"/>
                      <w:szCs w:val="16"/>
                      <w:lang w:bidi="ar"/>
                    </w:rPr>
                  </w:pPr>
                  <w:r>
                    <w:rPr>
                      <w:kern w:val="0"/>
                      <w:sz w:val="16"/>
                      <w:szCs w:val="16"/>
                      <w:lang w:bidi="ar"/>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5DD1881C" w14:textId="77777777" w:rsidR="006D111D" w:rsidRDefault="00000000">
                  <w:pPr>
                    <w:widowControl/>
                    <w:spacing w:line="0" w:lineRule="atLeast"/>
                    <w:jc w:val="center"/>
                    <w:textAlignment w:val="center"/>
                    <w:rPr>
                      <w:kern w:val="0"/>
                      <w:sz w:val="16"/>
                      <w:szCs w:val="16"/>
                      <w:lang w:bidi="ar"/>
                    </w:rPr>
                  </w:pPr>
                  <w:r>
                    <w:rPr>
                      <w:kern w:val="0"/>
                      <w:sz w:val="16"/>
                      <w:szCs w:val="16"/>
                      <w:lang w:bidi="ar"/>
                    </w:rPr>
                    <w:t>0.021</w:t>
                  </w:r>
                </w:p>
              </w:tc>
            </w:tr>
            <w:tr w:rsidR="006D111D" w14:paraId="51B46E02" w14:textId="77777777">
              <w:trPr>
                <w:trHeight w:val="23"/>
                <w:jc w:val="center"/>
              </w:trPr>
              <w:tc>
                <w:tcPr>
                  <w:tcW w:w="904" w:type="dxa"/>
                  <w:vMerge/>
                  <w:tcBorders>
                    <w:left w:val="single" w:sz="4" w:space="0" w:color="000000"/>
                    <w:right w:val="single" w:sz="4" w:space="0" w:color="000000"/>
                  </w:tcBorders>
                  <w:shd w:val="clear" w:color="auto" w:fill="auto"/>
                  <w:vAlign w:val="center"/>
                </w:tcPr>
                <w:p w14:paraId="4CBE5412" w14:textId="77777777" w:rsidR="006D111D" w:rsidRDefault="006D111D">
                  <w:pPr>
                    <w:spacing w:line="0" w:lineRule="atLeast"/>
                    <w:jc w:val="center"/>
                    <w:rPr>
                      <w:sz w:val="16"/>
                      <w:szCs w:val="16"/>
                    </w:rPr>
                  </w:pPr>
                </w:p>
              </w:tc>
              <w:tc>
                <w:tcPr>
                  <w:tcW w:w="653" w:type="dxa"/>
                  <w:vMerge/>
                  <w:tcBorders>
                    <w:left w:val="single" w:sz="4" w:space="0" w:color="000000"/>
                    <w:right w:val="single" w:sz="4" w:space="0" w:color="000000"/>
                  </w:tcBorders>
                  <w:shd w:val="clear" w:color="auto" w:fill="auto"/>
                  <w:vAlign w:val="center"/>
                </w:tcPr>
                <w:p w14:paraId="3CAC08BC" w14:textId="77777777" w:rsidR="006D111D" w:rsidRDefault="006D111D">
                  <w:pPr>
                    <w:spacing w:line="0" w:lineRule="atLeast"/>
                    <w:jc w:val="center"/>
                    <w:rPr>
                      <w:sz w:val="16"/>
                      <w:szCs w:val="16"/>
                    </w:rPr>
                  </w:pP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14:paraId="2ED7F81A" w14:textId="77777777" w:rsidR="006D111D" w:rsidRDefault="00000000">
                  <w:pPr>
                    <w:spacing w:line="0" w:lineRule="atLeast"/>
                    <w:jc w:val="center"/>
                    <w:rPr>
                      <w:sz w:val="16"/>
                      <w:szCs w:val="16"/>
                    </w:rPr>
                  </w:pPr>
                  <w:r>
                    <w:rPr>
                      <w:sz w:val="16"/>
                      <w:szCs w:val="16"/>
                    </w:rPr>
                    <w:t>NO</w:t>
                  </w:r>
                  <w:r>
                    <w:rPr>
                      <w:sz w:val="16"/>
                      <w:szCs w:val="16"/>
                      <w:vertAlign w:val="subscript"/>
                    </w:rPr>
                    <w:t>X</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E55D530" w14:textId="77777777" w:rsidR="006D111D" w:rsidRDefault="00000000">
                  <w:pPr>
                    <w:spacing w:line="0" w:lineRule="atLeast"/>
                    <w:jc w:val="center"/>
                    <w:rPr>
                      <w:sz w:val="16"/>
                      <w:szCs w:val="16"/>
                    </w:rPr>
                  </w:pPr>
                  <w:r>
                    <w:rPr>
                      <w:sz w:val="16"/>
                      <w:szCs w:val="16"/>
                    </w:rPr>
                    <w:t>164.9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DE060D0" w14:textId="77777777" w:rsidR="006D111D" w:rsidRDefault="00000000">
                  <w:pPr>
                    <w:spacing w:line="0" w:lineRule="atLeast"/>
                    <w:jc w:val="center"/>
                    <w:rPr>
                      <w:sz w:val="16"/>
                      <w:szCs w:val="16"/>
                    </w:rPr>
                  </w:pPr>
                  <w:r>
                    <w:rPr>
                      <w:sz w:val="16"/>
                      <w:szCs w:val="16"/>
                    </w:rPr>
                    <w:t>0.032</w:t>
                  </w:r>
                </w:p>
              </w:tc>
              <w:tc>
                <w:tcPr>
                  <w:tcW w:w="1120" w:type="dxa"/>
                  <w:vMerge/>
                  <w:tcBorders>
                    <w:left w:val="single" w:sz="4" w:space="0" w:color="auto"/>
                    <w:right w:val="single" w:sz="4" w:space="0" w:color="auto"/>
                  </w:tcBorders>
                  <w:shd w:val="clear" w:color="auto" w:fill="auto"/>
                  <w:vAlign w:val="center"/>
                </w:tcPr>
                <w:p w14:paraId="13EEE541" w14:textId="77777777" w:rsidR="006D111D" w:rsidRDefault="006D111D">
                  <w:pPr>
                    <w:spacing w:line="0" w:lineRule="atLeast"/>
                    <w:jc w:val="center"/>
                    <w:rPr>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EDDB259" w14:textId="77777777" w:rsidR="006D111D" w:rsidRDefault="00000000">
                  <w:pPr>
                    <w:spacing w:line="0" w:lineRule="atLeast"/>
                    <w:jc w:val="center"/>
                    <w:rPr>
                      <w:sz w:val="16"/>
                      <w:szCs w:val="16"/>
                    </w:rPr>
                  </w:pPr>
                  <w:r>
                    <w:rPr>
                      <w:sz w:val="16"/>
                      <w:szCs w:val="16"/>
                    </w:rPr>
                    <w: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A0FE1F7" w14:textId="77777777" w:rsidR="006D111D" w:rsidRDefault="00000000">
                  <w:pPr>
                    <w:spacing w:line="0" w:lineRule="atLeast"/>
                    <w:jc w:val="center"/>
                    <w:rPr>
                      <w:sz w:val="16"/>
                      <w:szCs w:val="16"/>
                    </w:rPr>
                  </w:pPr>
                  <w:r>
                    <w:rPr>
                      <w:kern w:val="0"/>
                      <w:sz w:val="16"/>
                      <w:szCs w:val="16"/>
                      <w:lang w:bidi="ar"/>
                    </w:rPr>
                    <w:t>/</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E5C8E35" w14:textId="77777777" w:rsidR="006D111D" w:rsidRDefault="00000000">
                  <w:pPr>
                    <w:spacing w:line="0" w:lineRule="atLeast"/>
                    <w:jc w:val="center"/>
                    <w:rPr>
                      <w:sz w:val="16"/>
                      <w:szCs w:val="16"/>
                    </w:rPr>
                  </w:pPr>
                  <w:r>
                    <w:rPr>
                      <w:kern w:val="0"/>
                      <w:sz w:val="16"/>
                      <w:szCs w:val="16"/>
                      <w:lang w:bidi="ar"/>
                    </w:rPr>
                    <w:t>是</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7FC85A0C" w14:textId="77777777" w:rsidR="006D111D" w:rsidRDefault="00000000">
                  <w:pPr>
                    <w:spacing w:line="0" w:lineRule="atLeast"/>
                    <w:jc w:val="center"/>
                    <w:rPr>
                      <w:sz w:val="16"/>
                      <w:szCs w:val="16"/>
                    </w:rPr>
                  </w:pPr>
                  <w:r>
                    <w:rPr>
                      <w:sz w:val="16"/>
                      <w:szCs w:val="16"/>
                    </w:rPr>
                    <w:t>164.9</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4433738C" w14:textId="77777777" w:rsidR="006D111D" w:rsidRDefault="00000000">
                  <w:pPr>
                    <w:spacing w:line="0" w:lineRule="atLeast"/>
                    <w:jc w:val="center"/>
                    <w:rPr>
                      <w:sz w:val="16"/>
                      <w:szCs w:val="16"/>
                    </w:rPr>
                  </w:pPr>
                  <w:r>
                    <w:rPr>
                      <w:kern w:val="0"/>
                      <w:sz w:val="16"/>
                      <w:szCs w:val="16"/>
                      <w:lang w:bidi="ar"/>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4E49F00" w14:textId="77777777" w:rsidR="006D111D" w:rsidRDefault="00000000">
                  <w:pPr>
                    <w:spacing w:line="0" w:lineRule="atLeast"/>
                    <w:jc w:val="center"/>
                    <w:rPr>
                      <w:sz w:val="16"/>
                      <w:szCs w:val="16"/>
                    </w:rPr>
                  </w:pPr>
                  <w:r>
                    <w:rPr>
                      <w:sz w:val="16"/>
                      <w:szCs w:val="16"/>
                    </w:rPr>
                    <w:t>0.032</w:t>
                  </w:r>
                </w:p>
              </w:tc>
            </w:tr>
            <w:tr w:rsidR="006D111D" w14:paraId="65658763" w14:textId="77777777">
              <w:trPr>
                <w:trHeight w:val="23"/>
                <w:jc w:val="center"/>
              </w:trPr>
              <w:tc>
                <w:tcPr>
                  <w:tcW w:w="904" w:type="dxa"/>
                  <w:vMerge/>
                  <w:tcBorders>
                    <w:left w:val="single" w:sz="4" w:space="0" w:color="000000"/>
                    <w:bottom w:val="single" w:sz="4" w:space="0" w:color="auto"/>
                    <w:right w:val="single" w:sz="4" w:space="0" w:color="000000"/>
                  </w:tcBorders>
                  <w:shd w:val="clear" w:color="auto" w:fill="auto"/>
                  <w:vAlign w:val="center"/>
                </w:tcPr>
                <w:p w14:paraId="11ED269C" w14:textId="77777777" w:rsidR="006D111D" w:rsidRDefault="006D111D">
                  <w:pPr>
                    <w:spacing w:line="0" w:lineRule="atLeast"/>
                    <w:jc w:val="center"/>
                    <w:rPr>
                      <w:sz w:val="16"/>
                      <w:szCs w:val="16"/>
                    </w:rPr>
                  </w:pPr>
                </w:p>
              </w:tc>
              <w:tc>
                <w:tcPr>
                  <w:tcW w:w="653" w:type="dxa"/>
                  <w:vMerge/>
                  <w:tcBorders>
                    <w:left w:val="single" w:sz="4" w:space="0" w:color="000000"/>
                    <w:bottom w:val="single" w:sz="4" w:space="0" w:color="auto"/>
                    <w:right w:val="single" w:sz="4" w:space="0" w:color="000000"/>
                  </w:tcBorders>
                  <w:shd w:val="clear" w:color="auto" w:fill="auto"/>
                  <w:vAlign w:val="center"/>
                </w:tcPr>
                <w:p w14:paraId="51EEE704" w14:textId="77777777" w:rsidR="006D111D" w:rsidRDefault="006D111D">
                  <w:pPr>
                    <w:spacing w:line="0" w:lineRule="atLeast"/>
                    <w:jc w:val="center"/>
                    <w:rPr>
                      <w:sz w:val="16"/>
                      <w:szCs w:val="16"/>
                    </w:rPr>
                  </w:pPr>
                </w:p>
              </w:tc>
              <w:tc>
                <w:tcPr>
                  <w:tcW w:w="720" w:type="dxa"/>
                  <w:tcBorders>
                    <w:top w:val="single" w:sz="4" w:space="0" w:color="000000"/>
                    <w:left w:val="single" w:sz="4" w:space="0" w:color="000000"/>
                    <w:bottom w:val="single" w:sz="4" w:space="0" w:color="auto"/>
                    <w:right w:val="single" w:sz="4" w:space="0" w:color="auto"/>
                  </w:tcBorders>
                  <w:shd w:val="clear" w:color="auto" w:fill="auto"/>
                  <w:vAlign w:val="center"/>
                </w:tcPr>
                <w:p w14:paraId="55217512" w14:textId="77777777" w:rsidR="006D111D" w:rsidRDefault="00000000">
                  <w:pPr>
                    <w:spacing w:line="0" w:lineRule="atLeast"/>
                    <w:jc w:val="center"/>
                    <w:rPr>
                      <w:sz w:val="16"/>
                      <w:szCs w:val="16"/>
                    </w:rPr>
                  </w:pPr>
                  <w:r>
                    <w:rPr>
                      <w:sz w:val="16"/>
                      <w:szCs w:val="16"/>
                    </w:rPr>
                    <w:t>烟尘</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F950D99" w14:textId="77777777" w:rsidR="006D111D" w:rsidRDefault="00000000">
                  <w:pPr>
                    <w:spacing w:line="0" w:lineRule="atLeast"/>
                    <w:jc w:val="center"/>
                    <w:rPr>
                      <w:sz w:val="16"/>
                      <w:szCs w:val="16"/>
                    </w:rPr>
                  </w:pPr>
                  <w:r>
                    <w:rPr>
                      <w:sz w:val="16"/>
                      <w:szCs w:val="16"/>
                    </w:rPr>
                    <w:t>618</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437B386" w14:textId="77777777" w:rsidR="006D111D" w:rsidRDefault="00000000">
                  <w:pPr>
                    <w:spacing w:line="0" w:lineRule="atLeast"/>
                    <w:jc w:val="center"/>
                    <w:rPr>
                      <w:sz w:val="16"/>
                      <w:szCs w:val="16"/>
                    </w:rPr>
                  </w:pPr>
                  <w:r>
                    <w:rPr>
                      <w:sz w:val="16"/>
                      <w:szCs w:val="16"/>
                    </w:rPr>
                    <w:t>0.12</w:t>
                  </w:r>
                </w:p>
              </w:tc>
              <w:tc>
                <w:tcPr>
                  <w:tcW w:w="1120" w:type="dxa"/>
                  <w:vMerge/>
                  <w:tcBorders>
                    <w:left w:val="single" w:sz="4" w:space="0" w:color="auto"/>
                    <w:bottom w:val="single" w:sz="4" w:space="0" w:color="auto"/>
                    <w:right w:val="single" w:sz="4" w:space="0" w:color="auto"/>
                  </w:tcBorders>
                  <w:shd w:val="clear" w:color="auto" w:fill="auto"/>
                  <w:vAlign w:val="center"/>
                </w:tcPr>
                <w:p w14:paraId="37EEE8C8" w14:textId="77777777" w:rsidR="006D111D" w:rsidRDefault="006D111D">
                  <w:pPr>
                    <w:spacing w:line="0" w:lineRule="atLeast"/>
                    <w:jc w:val="center"/>
                    <w:rPr>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636516F9" w14:textId="77777777" w:rsidR="006D111D" w:rsidRDefault="00000000">
                  <w:pPr>
                    <w:spacing w:line="0" w:lineRule="atLeast"/>
                    <w:jc w:val="center"/>
                    <w:rPr>
                      <w:sz w:val="16"/>
                      <w:szCs w:val="16"/>
                    </w:rPr>
                  </w:pPr>
                  <w:r>
                    <w:rPr>
                      <w:sz w:val="16"/>
                      <w:szCs w:val="16"/>
                    </w:rPr>
                    <w: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82F31E3" w14:textId="77777777" w:rsidR="006D111D" w:rsidRDefault="00000000">
                  <w:pPr>
                    <w:spacing w:line="0" w:lineRule="atLeast"/>
                    <w:jc w:val="center"/>
                    <w:rPr>
                      <w:sz w:val="16"/>
                      <w:szCs w:val="16"/>
                    </w:rPr>
                  </w:pPr>
                  <w:r>
                    <w:rPr>
                      <w:kern w:val="0"/>
                      <w:sz w:val="16"/>
                      <w:szCs w:val="16"/>
                      <w:lang w:bidi="ar"/>
                    </w:rPr>
                    <w:t>90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599ACBB" w14:textId="77777777" w:rsidR="006D111D" w:rsidRDefault="00000000">
                  <w:pPr>
                    <w:spacing w:line="0" w:lineRule="atLeast"/>
                    <w:jc w:val="center"/>
                    <w:rPr>
                      <w:sz w:val="16"/>
                      <w:szCs w:val="16"/>
                    </w:rPr>
                  </w:pPr>
                  <w:r>
                    <w:rPr>
                      <w:kern w:val="0"/>
                      <w:sz w:val="16"/>
                      <w:szCs w:val="16"/>
                      <w:lang w:bidi="ar"/>
                    </w:rPr>
                    <w:t>是</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73843E8C" w14:textId="77777777" w:rsidR="006D111D" w:rsidRDefault="00000000">
                  <w:pPr>
                    <w:spacing w:line="0" w:lineRule="atLeast"/>
                    <w:jc w:val="center"/>
                    <w:rPr>
                      <w:sz w:val="16"/>
                      <w:szCs w:val="16"/>
                    </w:rPr>
                  </w:pPr>
                  <w:r>
                    <w:rPr>
                      <w:sz w:val="16"/>
                      <w:szCs w:val="16"/>
                    </w:rPr>
                    <w:t>61.8</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33607F0A" w14:textId="77777777" w:rsidR="006D111D" w:rsidRDefault="00000000">
                  <w:pPr>
                    <w:spacing w:line="0" w:lineRule="atLeast"/>
                    <w:jc w:val="center"/>
                    <w:rPr>
                      <w:sz w:val="16"/>
                      <w:szCs w:val="16"/>
                    </w:rPr>
                  </w:pPr>
                  <w:r>
                    <w:rPr>
                      <w:kern w:val="0"/>
                      <w:sz w:val="16"/>
                      <w:szCs w:val="16"/>
                      <w:lang w:bidi="ar"/>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7F677FB" w14:textId="77777777" w:rsidR="006D111D" w:rsidRDefault="00000000">
                  <w:pPr>
                    <w:spacing w:line="0" w:lineRule="atLeast"/>
                    <w:jc w:val="center"/>
                    <w:rPr>
                      <w:sz w:val="16"/>
                      <w:szCs w:val="16"/>
                    </w:rPr>
                  </w:pPr>
                  <w:r>
                    <w:rPr>
                      <w:sz w:val="16"/>
                      <w:szCs w:val="16"/>
                    </w:rPr>
                    <w:t>0.012</w:t>
                  </w:r>
                </w:p>
              </w:tc>
            </w:tr>
            <w:tr w:rsidR="006D111D" w14:paraId="5BC7A49E" w14:textId="77777777">
              <w:trPr>
                <w:trHeight w:val="23"/>
                <w:jc w:val="center"/>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307CB71" w14:textId="77777777" w:rsidR="006D111D" w:rsidRDefault="00000000">
                  <w:pPr>
                    <w:spacing w:line="0" w:lineRule="atLeast"/>
                    <w:jc w:val="center"/>
                    <w:rPr>
                      <w:sz w:val="16"/>
                      <w:szCs w:val="16"/>
                    </w:rPr>
                  </w:pPr>
                  <w:r>
                    <w:rPr>
                      <w:sz w:val="16"/>
                      <w:szCs w:val="16"/>
                    </w:rPr>
                    <w:t>食堂油烟</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D1465CC" w14:textId="77777777" w:rsidR="006D111D" w:rsidRDefault="00000000">
                  <w:pPr>
                    <w:spacing w:line="0" w:lineRule="atLeast"/>
                    <w:jc w:val="center"/>
                    <w:rPr>
                      <w:sz w:val="16"/>
                      <w:szCs w:val="16"/>
                    </w:rPr>
                  </w:pPr>
                  <w:r>
                    <w:rPr>
                      <w:sz w:val="16"/>
                      <w:szCs w:val="16"/>
                    </w:rPr>
                    <w:t>有组织排放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2922258" w14:textId="77777777" w:rsidR="006D111D" w:rsidRDefault="00000000">
                  <w:pPr>
                    <w:spacing w:line="0" w:lineRule="atLeast"/>
                    <w:jc w:val="center"/>
                    <w:rPr>
                      <w:sz w:val="16"/>
                      <w:szCs w:val="16"/>
                    </w:rPr>
                  </w:pPr>
                  <w:r>
                    <w:rPr>
                      <w:sz w:val="16"/>
                      <w:szCs w:val="16"/>
                    </w:rPr>
                    <w:t>油烟</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B3C75A3" w14:textId="77777777" w:rsidR="006D111D" w:rsidRDefault="00000000">
                  <w:pPr>
                    <w:spacing w:line="0" w:lineRule="atLeast"/>
                    <w:jc w:val="center"/>
                    <w:rPr>
                      <w:sz w:val="16"/>
                      <w:szCs w:val="16"/>
                    </w:rPr>
                  </w:pPr>
                  <w:r>
                    <w:rPr>
                      <w:sz w:val="16"/>
                      <w:szCs w:val="16"/>
                    </w:rPr>
                    <w:t>2.64</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979EF2C" w14:textId="77777777" w:rsidR="006D111D" w:rsidRDefault="00000000">
                  <w:pPr>
                    <w:spacing w:line="0" w:lineRule="atLeast"/>
                    <w:jc w:val="center"/>
                    <w:rPr>
                      <w:sz w:val="16"/>
                      <w:szCs w:val="16"/>
                    </w:rPr>
                  </w:pPr>
                  <w:r>
                    <w:rPr>
                      <w:sz w:val="16"/>
                      <w:szCs w:val="16"/>
                    </w:rPr>
                    <w:t>0.019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D90F54" w14:textId="77777777" w:rsidR="006D111D" w:rsidRDefault="00000000">
                  <w:pPr>
                    <w:spacing w:line="0" w:lineRule="atLeast"/>
                    <w:jc w:val="center"/>
                    <w:rPr>
                      <w:sz w:val="16"/>
                      <w:szCs w:val="16"/>
                    </w:rPr>
                  </w:pPr>
                  <w:r>
                    <w:rPr>
                      <w:sz w:val="16"/>
                      <w:szCs w:val="16"/>
                    </w:rPr>
                    <w:t>油烟净化器</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132DC0AA" w14:textId="77777777" w:rsidR="006D111D" w:rsidRDefault="00000000">
                  <w:pPr>
                    <w:spacing w:line="0" w:lineRule="atLeast"/>
                    <w:jc w:val="center"/>
                    <w:rPr>
                      <w:sz w:val="16"/>
                      <w:szCs w:val="16"/>
                    </w:rPr>
                  </w:pPr>
                  <w:r>
                    <w:rPr>
                      <w:sz w:val="16"/>
                      <w:szCs w:val="16"/>
                    </w:rPr>
                    <w: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D45079B" w14:textId="77777777" w:rsidR="006D111D" w:rsidRDefault="00000000">
                  <w:pPr>
                    <w:spacing w:line="0" w:lineRule="atLeast"/>
                    <w:jc w:val="center"/>
                    <w:rPr>
                      <w:kern w:val="0"/>
                      <w:sz w:val="16"/>
                      <w:szCs w:val="16"/>
                      <w:lang w:bidi="ar"/>
                    </w:rPr>
                  </w:pPr>
                  <w:r>
                    <w:rPr>
                      <w:kern w:val="0"/>
                      <w:sz w:val="16"/>
                      <w:szCs w:val="16"/>
                      <w:lang w:bidi="ar"/>
                    </w:rPr>
                    <w:t>75</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C41BAF2" w14:textId="77777777" w:rsidR="006D111D" w:rsidRDefault="00000000">
                  <w:pPr>
                    <w:spacing w:line="0" w:lineRule="atLeast"/>
                    <w:jc w:val="center"/>
                    <w:rPr>
                      <w:kern w:val="0"/>
                      <w:sz w:val="16"/>
                      <w:szCs w:val="16"/>
                      <w:lang w:bidi="ar"/>
                    </w:rPr>
                  </w:pPr>
                  <w:r>
                    <w:rPr>
                      <w:kern w:val="0"/>
                      <w:sz w:val="16"/>
                      <w:szCs w:val="16"/>
                      <w:lang w:bidi="ar"/>
                    </w:rPr>
                    <w:t>是</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0ADB67F" w14:textId="77777777" w:rsidR="006D111D" w:rsidRDefault="00000000">
                  <w:pPr>
                    <w:spacing w:line="0" w:lineRule="atLeast"/>
                    <w:jc w:val="center"/>
                    <w:rPr>
                      <w:sz w:val="16"/>
                      <w:szCs w:val="16"/>
                    </w:rPr>
                  </w:pPr>
                  <w:r>
                    <w:rPr>
                      <w:sz w:val="16"/>
                      <w:szCs w:val="16"/>
                    </w:rPr>
                    <w:t>0.66</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633F0525" w14:textId="77777777" w:rsidR="006D111D" w:rsidRDefault="00000000">
                  <w:pPr>
                    <w:spacing w:line="0" w:lineRule="atLeast"/>
                    <w:jc w:val="center"/>
                    <w:rPr>
                      <w:sz w:val="16"/>
                      <w:szCs w:val="16"/>
                    </w:rPr>
                  </w:pPr>
                  <w:r>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3B54293" w14:textId="77777777" w:rsidR="006D111D" w:rsidRDefault="00000000">
                  <w:pPr>
                    <w:spacing w:line="0" w:lineRule="atLeast"/>
                    <w:jc w:val="center"/>
                    <w:rPr>
                      <w:sz w:val="16"/>
                      <w:szCs w:val="16"/>
                    </w:rPr>
                  </w:pPr>
                  <w:r>
                    <w:rPr>
                      <w:sz w:val="16"/>
                      <w:szCs w:val="16"/>
                    </w:rPr>
                    <w:t>0.0048</w:t>
                  </w:r>
                </w:p>
              </w:tc>
            </w:tr>
          </w:tbl>
          <w:p w14:paraId="1503297A" w14:textId="77777777" w:rsidR="006D111D" w:rsidRDefault="00000000">
            <w:pPr>
              <w:ind w:firstLineChars="200" w:firstLine="480"/>
              <w:rPr>
                <w:bCs/>
                <w:szCs w:val="24"/>
              </w:rPr>
            </w:pPr>
            <w:r>
              <w:rPr>
                <w:bCs/>
              </w:rPr>
              <w:t>由于生产车间采用封闭厂房，破碎、筛分和</w:t>
            </w:r>
            <w:proofErr w:type="gramStart"/>
            <w:r>
              <w:rPr>
                <w:bCs/>
              </w:rPr>
              <w:t>色选</w:t>
            </w:r>
            <w:proofErr w:type="gramEnd"/>
            <w:r>
              <w:rPr>
                <w:bCs/>
              </w:rPr>
              <w:t>、磁选、球磨粉尘比重</w:t>
            </w:r>
            <w:r>
              <w:rPr>
                <w:bCs/>
              </w:rPr>
              <w:lastRenderedPageBreak/>
              <w:t>较大，未收集的粉尘在车间内自然沉降</w:t>
            </w:r>
            <w:r>
              <w:rPr>
                <w:bCs/>
              </w:rPr>
              <w:t>75%</w:t>
            </w:r>
            <w:r>
              <w:rPr>
                <w:bCs/>
              </w:rPr>
              <w:t>，通过采取以上措施后，废气排放</w:t>
            </w:r>
            <w:r>
              <w:t>满足《大气污染物综合排放标准》（</w:t>
            </w:r>
            <w:r>
              <w:t>GB16297-1996</w:t>
            </w:r>
            <w:r>
              <w:t>）表</w:t>
            </w:r>
            <w:r>
              <w:t>2</w:t>
            </w:r>
            <w:r>
              <w:t>二级标准的要求（颗粒物排放浓度</w:t>
            </w:r>
            <w:r>
              <w:t>120mg/m</w:t>
            </w:r>
            <w:r>
              <w:rPr>
                <w:vertAlign w:val="superscript"/>
              </w:rPr>
              <w:t>3</w:t>
            </w:r>
            <w:r>
              <w:t>，</w:t>
            </w:r>
            <w:r>
              <w:t>15m</w:t>
            </w:r>
            <w:r>
              <w:t>高排气筒排放速率为</w:t>
            </w:r>
            <w:r>
              <w:t>3.5kg/h</w:t>
            </w:r>
            <w:r>
              <w:t>）。</w:t>
            </w:r>
            <w:r>
              <w:rPr>
                <w:szCs w:val="22"/>
              </w:rPr>
              <w:t>烘干废气中</w:t>
            </w:r>
            <w:r>
              <w:rPr>
                <w:szCs w:val="22"/>
              </w:rPr>
              <w:t>SO</w:t>
            </w:r>
            <w:r>
              <w:rPr>
                <w:szCs w:val="22"/>
                <w:vertAlign w:val="subscript"/>
              </w:rPr>
              <w:t>2</w:t>
            </w:r>
            <w:r>
              <w:rPr>
                <w:szCs w:val="22"/>
              </w:rPr>
              <w:t>、烟尘排放浓度均符合《工业炉窑大气污染物排放标准》（</w:t>
            </w:r>
            <w:r>
              <w:rPr>
                <w:szCs w:val="22"/>
              </w:rPr>
              <w:t>GB9078-1996</w:t>
            </w:r>
            <w:r>
              <w:rPr>
                <w:szCs w:val="22"/>
              </w:rPr>
              <w:t>）二级标准限值要求。</w:t>
            </w:r>
            <w:r>
              <w:rPr>
                <w:szCs w:val="22"/>
              </w:rPr>
              <w:t>NOx</w:t>
            </w:r>
            <w:r>
              <w:rPr>
                <w:szCs w:val="22"/>
              </w:rPr>
              <w:t>排放浓度均符合《大气污染物综合排放标准》（</w:t>
            </w:r>
            <w:r>
              <w:rPr>
                <w:szCs w:val="22"/>
              </w:rPr>
              <w:t>GB16297-1996</w:t>
            </w:r>
            <w:r>
              <w:rPr>
                <w:szCs w:val="22"/>
              </w:rPr>
              <w:t>）表</w:t>
            </w:r>
            <w:r>
              <w:rPr>
                <w:szCs w:val="22"/>
              </w:rPr>
              <w:t>2</w:t>
            </w:r>
            <w:r>
              <w:rPr>
                <w:szCs w:val="22"/>
              </w:rPr>
              <w:t>中的二级标准</w:t>
            </w:r>
            <w:r>
              <w:rPr>
                <w:szCs w:val="24"/>
              </w:rPr>
              <w:t>。食堂油烟满足《饮食业油烟排放标准》（试行）（</w:t>
            </w:r>
            <w:r>
              <w:rPr>
                <w:szCs w:val="24"/>
              </w:rPr>
              <w:t>GB18483-2001</w:t>
            </w:r>
            <w:r>
              <w:rPr>
                <w:szCs w:val="24"/>
              </w:rPr>
              <w:t>）排放限值。项目大气污染物环境影响是可以接受的。</w:t>
            </w:r>
          </w:p>
          <w:p w14:paraId="355AEC43" w14:textId="77777777" w:rsidR="006D111D" w:rsidRDefault="00000000">
            <w:pPr>
              <w:adjustRightInd w:val="0"/>
              <w:snapToGrid w:val="0"/>
              <w:ind w:firstLineChars="200" w:firstLine="480"/>
              <w:jc w:val="both"/>
              <w:rPr>
                <w:kern w:val="0"/>
                <w:szCs w:val="24"/>
              </w:rPr>
            </w:pPr>
            <w:r>
              <w:rPr>
                <w:kern w:val="0"/>
                <w:szCs w:val="24"/>
              </w:rPr>
              <w:t>（</w:t>
            </w:r>
            <w:r>
              <w:rPr>
                <w:kern w:val="0"/>
                <w:szCs w:val="24"/>
              </w:rPr>
              <w:t>3</w:t>
            </w:r>
            <w:r>
              <w:rPr>
                <w:kern w:val="0"/>
                <w:szCs w:val="24"/>
              </w:rPr>
              <w:t>）废气排放口基本情况</w:t>
            </w:r>
          </w:p>
          <w:p w14:paraId="7C268FFE" w14:textId="77777777" w:rsidR="006D111D" w:rsidRDefault="00000000">
            <w:pPr>
              <w:ind w:firstLineChars="200" w:firstLine="480"/>
              <w:rPr>
                <w:rFonts w:eastAsiaTheme="minorEastAsia"/>
                <w:bCs/>
                <w:szCs w:val="24"/>
              </w:rPr>
            </w:pPr>
            <w:r>
              <w:rPr>
                <w:rFonts w:eastAsiaTheme="minorEastAsia"/>
                <w:bCs/>
                <w:szCs w:val="24"/>
              </w:rPr>
              <w:t>废气排放口基本情况</w:t>
            </w:r>
            <w:r>
              <w:rPr>
                <w:bCs/>
                <w:szCs w:val="24"/>
              </w:rPr>
              <w:t>见表</w:t>
            </w:r>
            <w:r>
              <w:rPr>
                <w:bCs/>
                <w:szCs w:val="24"/>
              </w:rPr>
              <w:t>4-4</w:t>
            </w:r>
            <w:r>
              <w:rPr>
                <w:bCs/>
                <w:szCs w:val="24"/>
              </w:rPr>
              <w:t>。</w:t>
            </w:r>
          </w:p>
          <w:p w14:paraId="6E6EF251" w14:textId="77777777" w:rsidR="006D111D" w:rsidRDefault="00000000">
            <w:pPr>
              <w:adjustRightInd w:val="0"/>
              <w:snapToGrid w:val="0"/>
              <w:spacing w:line="240" w:lineRule="auto"/>
              <w:jc w:val="center"/>
              <w:rPr>
                <w:b/>
                <w:bCs/>
                <w:lang w:val="zh-CN"/>
              </w:rPr>
            </w:pPr>
            <w:r>
              <w:rPr>
                <w:b/>
                <w:bCs/>
                <w:lang w:val="zh-CN"/>
              </w:rPr>
              <w:t>表</w:t>
            </w:r>
            <w:r>
              <w:rPr>
                <w:b/>
                <w:bCs/>
              </w:rPr>
              <w:t xml:space="preserve">4-4 </w:t>
            </w:r>
            <w:r>
              <w:rPr>
                <w:b/>
                <w:bCs/>
                <w:lang w:val="zh-CN"/>
              </w:rPr>
              <w:t xml:space="preserve"> </w:t>
            </w:r>
            <w:r>
              <w:rPr>
                <w:b/>
                <w:bCs/>
                <w:lang w:val="zh-CN"/>
              </w:rPr>
              <w:t>项目废气排放口基本情况表</w:t>
            </w:r>
          </w:p>
          <w:tbl>
            <w:tblPr>
              <w:tblStyle w:val="afc"/>
              <w:tblW w:w="0" w:type="auto"/>
              <w:tblLayout w:type="fixed"/>
              <w:tblLook w:val="04A0" w:firstRow="1" w:lastRow="0" w:firstColumn="1" w:lastColumn="0" w:noHBand="0" w:noVBand="1"/>
            </w:tblPr>
            <w:tblGrid>
              <w:gridCol w:w="528"/>
              <w:gridCol w:w="843"/>
              <w:gridCol w:w="1384"/>
              <w:gridCol w:w="869"/>
              <w:gridCol w:w="1081"/>
              <w:gridCol w:w="1014"/>
              <w:gridCol w:w="645"/>
              <w:gridCol w:w="900"/>
              <w:gridCol w:w="672"/>
            </w:tblGrid>
            <w:tr w:rsidR="006D111D" w14:paraId="297442D2" w14:textId="77777777">
              <w:trPr>
                <w:trHeight w:val="502"/>
              </w:trPr>
              <w:tc>
                <w:tcPr>
                  <w:tcW w:w="528" w:type="dxa"/>
                  <w:vMerge w:val="restart"/>
                  <w:vAlign w:val="center"/>
                </w:tcPr>
                <w:p w14:paraId="3152EEC2" w14:textId="77777777" w:rsidR="006D111D" w:rsidRDefault="00000000">
                  <w:pPr>
                    <w:spacing w:line="0" w:lineRule="atLeast"/>
                    <w:jc w:val="center"/>
                    <w:rPr>
                      <w:sz w:val="21"/>
                      <w:szCs w:val="21"/>
                    </w:rPr>
                  </w:pPr>
                  <w:r>
                    <w:rPr>
                      <w:sz w:val="21"/>
                      <w:szCs w:val="21"/>
                    </w:rPr>
                    <w:t>序号</w:t>
                  </w:r>
                </w:p>
              </w:tc>
              <w:tc>
                <w:tcPr>
                  <w:tcW w:w="843" w:type="dxa"/>
                  <w:vMerge w:val="restart"/>
                  <w:vAlign w:val="center"/>
                </w:tcPr>
                <w:p w14:paraId="559E6084" w14:textId="77777777" w:rsidR="006D111D" w:rsidRDefault="00000000">
                  <w:pPr>
                    <w:spacing w:line="0" w:lineRule="atLeast"/>
                    <w:jc w:val="center"/>
                    <w:rPr>
                      <w:sz w:val="21"/>
                      <w:szCs w:val="21"/>
                    </w:rPr>
                  </w:pPr>
                  <w:r>
                    <w:rPr>
                      <w:sz w:val="21"/>
                      <w:szCs w:val="21"/>
                    </w:rPr>
                    <w:t>编号</w:t>
                  </w:r>
                </w:p>
              </w:tc>
              <w:tc>
                <w:tcPr>
                  <w:tcW w:w="1384" w:type="dxa"/>
                  <w:vMerge w:val="restart"/>
                  <w:vAlign w:val="center"/>
                </w:tcPr>
                <w:p w14:paraId="37E99234" w14:textId="77777777" w:rsidR="006D111D" w:rsidRDefault="00000000">
                  <w:pPr>
                    <w:spacing w:line="0" w:lineRule="atLeast"/>
                    <w:jc w:val="center"/>
                    <w:rPr>
                      <w:sz w:val="21"/>
                      <w:szCs w:val="21"/>
                    </w:rPr>
                  </w:pPr>
                  <w:r>
                    <w:rPr>
                      <w:sz w:val="21"/>
                      <w:szCs w:val="21"/>
                    </w:rPr>
                    <w:t>排放口</w:t>
                  </w:r>
                </w:p>
                <w:p w14:paraId="169A9E19" w14:textId="77777777" w:rsidR="006D111D" w:rsidRDefault="00000000">
                  <w:pPr>
                    <w:spacing w:line="0" w:lineRule="atLeast"/>
                    <w:jc w:val="center"/>
                    <w:rPr>
                      <w:sz w:val="21"/>
                      <w:szCs w:val="21"/>
                    </w:rPr>
                  </w:pPr>
                  <w:r>
                    <w:rPr>
                      <w:sz w:val="21"/>
                      <w:szCs w:val="21"/>
                    </w:rPr>
                    <w:t>名称</w:t>
                  </w:r>
                </w:p>
              </w:tc>
              <w:tc>
                <w:tcPr>
                  <w:tcW w:w="869" w:type="dxa"/>
                  <w:vMerge w:val="restart"/>
                  <w:vAlign w:val="center"/>
                </w:tcPr>
                <w:p w14:paraId="44AFEA51" w14:textId="77777777" w:rsidR="006D111D" w:rsidRDefault="00000000">
                  <w:pPr>
                    <w:spacing w:line="0" w:lineRule="atLeast"/>
                    <w:jc w:val="center"/>
                    <w:rPr>
                      <w:sz w:val="21"/>
                      <w:szCs w:val="21"/>
                    </w:rPr>
                  </w:pPr>
                  <w:r>
                    <w:rPr>
                      <w:sz w:val="21"/>
                      <w:szCs w:val="21"/>
                    </w:rPr>
                    <w:t>污染物</w:t>
                  </w:r>
                </w:p>
              </w:tc>
              <w:tc>
                <w:tcPr>
                  <w:tcW w:w="2095" w:type="dxa"/>
                  <w:gridSpan w:val="2"/>
                  <w:vAlign w:val="center"/>
                </w:tcPr>
                <w:p w14:paraId="2BBCF8F9" w14:textId="77777777" w:rsidR="006D111D" w:rsidRDefault="00000000">
                  <w:pPr>
                    <w:spacing w:line="0" w:lineRule="atLeast"/>
                    <w:jc w:val="center"/>
                    <w:rPr>
                      <w:sz w:val="21"/>
                      <w:szCs w:val="21"/>
                    </w:rPr>
                  </w:pPr>
                  <w:r>
                    <w:rPr>
                      <w:sz w:val="21"/>
                      <w:szCs w:val="21"/>
                    </w:rPr>
                    <w:t>排放口坐标</w:t>
                  </w:r>
                </w:p>
              </w:tc>
              <w:tc>
                <w:tcPr>
                  <w:tcW w:w="645" w:type="dxa"/>
                  <w:vMerge w:val="restart"/>
                  <w:vAlign w:val="center"/>
                </w:tcPr>
                <w:p w14:paraId="0BA8303E" w14:textId="77777777" w:rsidR="006D111D" w:rsidRDefault="00000000">
                  <w:pPr>
                    <w:spacing w:line="0" w:lineRule="atLeast"/>
                    <w:jc w:val="center"/>
                    <w:rPr>
                      <w:sz w:val="21"/>
                      <w:szCs w:val="21"/>
                    </w:rPr>
                  </w:pPr>
                  <w:r>
                    <w:rPr>
                      <w:sz w:val="21"/>
                      <w:szCs w:val="21"/>
                    </w:rPr>
                    <w:t>排气筒高度</w:t>
                  </w:r>
                  <w:r>
                    <w:rPr>
                      <w:sz w:val="21"/>
                      <w:szCs w:val="21"/>
                    </w:rPr>
                    <w:t>m</w:t>
                  </w:r>
                </w:p>
              </w:tc>
              <w:tc>
                <w:tcPr>
                  <w:tcW w:w="900" w:type="dxa"/>
                  <w:vMerge w:val="restart"/>
                  <w:vAlign w:val="center"/>
                </w:tcPr>
                <w:p w14:paraId="4E4F6E73" w14:textId="77777777" w:rsidR="006D111D" w:rsidRDefault="00000000">
                  <w:pPr>
                    <w:spacing w:line="0" w:lineRule="atLeast"/>
                    <w:jc w:val="center"/>
                    <w:rPr>
                      <w:sz w:val="21"/>
                      <w:szCs w:val="21"/>
                    </w:rPr>
                  </w:pPr>
                  <w:r>
                    <w:rPr>
                      <w:sz w:val="21"/>
                      <w:szCs w:val="21"/>
                    </w:rPr>
                    <w:t>排气筒出口内径</w:t>
                  </w:r>
                  <w:r>
                    <w:rPr>
                      <w:sz w:val="21"/>
                      <w:szCs w:val="21"/>
                    </w:rPr>
                    <w:t>m</w:t>
                  </w:r>
                </w:p>
              </w:tc>
              <w:tc>
                <w:tcPr>
                  <w:tcW w:w="672" w:type="dxa"/>
                  <w:vMerge w:val="restart"/>
                  <w:vAlign w:val="center"/>
                </w:tcPr>
                <w:p w14:paraId="584D06E5" w14:textId="77777777" w:rsidR="006D111D" w:rsidRDefault="00000000">
                  <w:pPr>
                    <w:spacing w:line="0" w:lineRule="atLeast"/>
                    <w:jc w:val="center"/>
                    <w:rPr>
                      <w:sz w:val="21"/>
                      <w:szCs w:val="21"/>
                    </w:rPr>
                  </w:pPr>
                  <w:r>
                    <w:rPr>
                      <w:sz w:val="21"/>
                      <w:szCs w:val="21"/>
                    </w:rPr>
                    <w:t>排气</w:t>
                  </w:r>
                </w:p>
                <w:p w14:paraId="1E0E6638" w14:textId="77777777" w:rsidR="006D111D" w:rsidRDefault="00000000">
                  <w:pPr>
                    <w:spacing w:line="0" w:lineRule="atLeast"/>
                    <w:jc w:val="center"/>
                    <w:rPr>
                      <w:sz w:val="21"/>
                      <w:szCs w:val="21"/>
                    </w:rPr>
                  </w:pPr>
                  <w:r>
                    <w:rPr>
                      <w:sz w:val="21"/>
                      <w:szCs w:val="21"/>
                    </w:rPr>
                    <w:t>温度</w:t>
                  </w:r>
                  <w:r>
                    <w:rPr>
                      <w:sz w:val="21"/>
                      <w:szCs w:val="21"/>
                    </w:rPr>
                    <w:t>℃</w:t>
                  </w:r>
                </w:p>
              </w:tc>
            </w:tr>
            <w:tr w:rsidR="006D111D" w14:paraId="30EDADC8" w14:textId="77777777">
              <w:tc>
                <w:tcPr>
                  <w:tcW w:w="528" w:type="dxa"/>
                  <w:vMerge/>
                  <w:vAlign w:val="center"/>
                </w:tcPr>
                <w:p w14:paraId="6C3428E9" w14:textId="77777777" w:rsidR="006D111D" w:rsidRDefault="006D111D">
                  <w:pPr>
                    <w:spacing w:line="0" w:lineRule="atLeast"/>
                    <w:jc w:val="center"/>
                    <w:rPr>
                      <w:sz w:val="21"/>
                      <w:szCs w:val="21"/>
                    </w:rPr>
                  </w:pPr>
                </w:p>
              </w:tc>
              <w:tc>
                <w:tcPr>
                  <w:tcW w:w="843" w:type="dxa"/>
                  <w:vMerge/>
                  <w:vAlign w:val="center"/>
                </w:tcPr>
                <w:p w14:paraId="28125C72" w14:textId="77777777" w:rsidR="006D111D" w:rsidRDefault="006D111D">
                  <w:pPr>
                    <w:spacing w:line="0" w:lineRule="atLeast"/>
                    <w:jc w:val="center"/>
                    <w:rPr>
                      <w:sz w:val="21"/>
                      <w:szCs w:val="21"/>
                    </w:rPr>
                  </w:pPr>
                </w:p>
              </w:tc>
              <w:tc>
                <w:tcPr>
                  <w:tcW w:w="1384" w:type="dxa"/>
                  <w:vMerge/>
                  <w:vAlign w:val="center"/>
                </w:tcPr>
                <w:p w14:paraId="6371472C" w14:textId="77777777" w:rsidR="006D111D" w:rsidRDefault="006D111D">
                  <w:pPr>
                    <w:spacing w:line="0" w:lineRule="atLeast"/>
                    <w:jc w:val="center"/>
                    <w:rPr>
                      <w:sz w:val="21"/>
                      <w:szCs w:val="21"/>
                    </w:rPr>
                  </w:pPr>
                </w:p>
              </w:tc>
              <w:tc>
                <w:tcPr>
                  <w:tcW w:w="869" w:type="dxa"/>
                  <w:vMerge/>
                  <w:vAlign w:val="center"/>
                </w:tcPr>
                <w:p w14:paraId="0BC440F3" w14:textId="77777777" w:rsidR="006D111D" w:rsidRDefault="006D111D">
                  <w:pPr>
                    <w:spacing w:line="0" w:lineRule="atLeast"/>
                    <w:jc w:val="center"/>
                    <w:rPr>
                      <w:sz w:val="21"/>
                      <w:szCs w:val="21"/>
                    </w:rPr>
                  </w:pPr>
                </w:p>
              </w:tc>
              <w:tc>
                <w:tcPr>
                  <w:tcW w:w="1081" w:type="dxa"/>
                  <w:vAlign w:val="center"/>
                </w:tcPr>
                <w:p w14:paraId="02FC5537" w14:textId="77777777" w:rsidR="006D111D" w:rsidRDefault="00000000">
                  <w:pPr>
                    <w:spacing w:line="0" w:lineRule="atLeast"/>
                    <w:jc w:val="center"/>
                    <w:rPr>
                      <w:sz w:val="21"/>
                      <w:szCs w:val="21"/>
                    </w:rPr>
                  </w:pPr>
                  <w:r>
                    <w:rPr>
                      <w:sz w:val="21"/>
                      <w:szCs w:val="21"/>
                    </w:rPr>
                    <w:t>经度</w:t>
                  </w:r>
                </w:p>
              </w:tc>
              <w:tc>
                <w:tcPr>
                  <w:tcW w:w="1014" w:type="dxa"/>
                  <w:vAlign w:val="center"/>
                </w:tcPr>
                <w:p w14:paraId="255DD588" w14:textId="77777777" w:rsidR="006D111D" w:rsidRDefault="00000000">
                  <w:pPr>
                    <w:spacing w:line="0" w:lineRule="atLeast"/>
                    <w:jc w:val="center"/>
                    <w:rPr>
                      <w:sz w:val="21"/>
                      <w:szCs w:val="21"/>
                    </w:rPr>
                  </w:pPr>
                  <w:r>
                    <w:rPr>
                      <w:sz w:val="21"/>
                      <w:szCs w:val="21"/>
                    </w:rPr>
                    <w:t>纬度</w:t>
                  </w:r>
                </w:p>
              </w:tc>
              <w:tc>
                <w:tcPr>
                  <w:tcW w:w="645" w:type="dxa"/>
                  <w:vMerge/>
                  <w:vAlign w:val="center"/>
                </w:tcPr>
                <w:p w14:paraId="1BD57EE1" w14:textId="77777777" w:rsidR="006D111D" w:rsidRDefault="006D111D">
                  <w:pPr>
                    <w:spacing w:line="0" w:lineRule="atLeast"/>
                    <w:jc w:val="center"/>
                    <w:rPr>
                      <w:sz w:val="21"/>
                      <w:szCs w:val="21"/>
                    </w:rPr>
                  </w:pPr>
                </w:p>
              </w:tc>
              <w:tc>
                <w:tcPr>
                  <w:tcW w:w="900" w:type="dxa"/>
                  <w:vMerge/>
                  <w:vAlign w:val="center"/>
                </w:tcPr>
                <w:p w14:paraId="68713841" w14:textId="77777777" w:rsidR="006D111D" w:rsidRDefault="006D111D">
                  <w:pPr>
                    <w:spacing w:line="0" w:lineRule="atLeast"/>
                    <w:jc w:val="center"/>
                    <w:rPr>
                      <w:sz w:val="21"/>
                      <w:szCs w:val="21"/>
                    </w:rPr>
                  </w:pPr>
                </w:p>
              </w:tc>
              <w:tc>
                <w:tcPr>
                  <w:tcW w:w="672" w:type="dxa"/>
                  <w:vMerge/>
                  <w:vAlign w:val="center"/>
                </w:tcPr>
                <w:p w14:paraId="5A88107F" w14:textId="77777777" w:rsidR="006D111D" w:rsidRDefault="006D111D">
                  <w:pPr>
                    <w:spacing w:line="0" w:lineRule="atLeast"/>
                    <w:jc w:val="center"/>
                    <w:rPr>
                      <w:sz w:val="21"/>
                      <w:szCs w:val="21"/>
                    </w:rPr>
                  </w:pPr>
                </w:p>
              </w:tc>
            </w:tr>
            <w:tr w:rsidR="006D111D" w14:paraId="6A87CEC4" w14:textId="77777777">
              <w:trPr>
                <w:trHeight w:val="207"/>
              </w:trPr>
              <w:tc>
                <w:tcPr>
                  <w:tcW w:w="528" w:type="dxa"/>
                  <w:vMerge w:val="restart"/>
                  <w:vAlign w:val="center"/>
                </w:tcPr>
                <w:p w14:paraId="29309CBC" w14:textId="77777777" w:rsidR="006D111D" w:rsidRDefault="00000000">
                  <w:pPr>
                    <w:spacing w:line="0" w:lineRule="atLeast"/>
                    <w:jc w:val="center"/>
                    <w:rPr>
                      <w:sz w:val="21"/>
                      <w:szCs w:val="21"/>
                    </w:rPr>
                  </w:pPr>
                  <w:r>
                    <w:rPr>
                      <w:sz w:val="21"/>
                      <w:szCs w:val="21"/>
                    </w:rPr>
                    <w:t>1</w:t>
                  </w:r>
                </w:p>
              </w:tc>
              <w:tc>
                <w:tcPr>
                  <w:tcW w:w="843" w:type="dxa"/>
                  <w:vMerge w:val="restart"/>
                  <w:vAlign w:val="center"/>
                </w:tcPr>
                <w:p w14:paraId="48F9B249" w14:textId="77777777" w:rsidR="006D111D" w:rsidRDefault="00000000">
                  <w:pPr>
                    <w:spacing w:line="0" w:lineRule="atLeast"/>
                    <w:jc w:val="center"/>
                    <w:rPr>
                      <w:sz w:val="21"/>
                      <w:szCs w:val="21"/>
                    </w:rPr>
                  </w:pPr>
                  <w:r>
                    <w:rPr>
                      <w:sz w:val="21"/>
                      <w:szCs w:val="21"/>
                    </w:rPr>
                    <w:t>DA001</w:t>
                  </w:r>
                </w:p>
              </w:tc>
              <w:tc>
                <w:tcPr>
                  <w:tcW w:w="1384" w:type="dxa"/>
                  <w:vMerge w:val="restart"/>
                  <w:vAlign w:val="center"/>
                </w:tcPr>
                <w:p w14:paraId="2E397A21" w14:textId="77777777" w:rsidR="006D111D" w:rsidRDefault="00000000">
                  <w:pPr>
                    <w:spacing w:line="0" w:lineRule="atLeast"/>
                    <w:jc w:val="center"/>
                    <w:rPr>
                      <w:sz w:val="21"/>
                      <w:szCs w:val="21"/>
                    </w:rPr>
                  </w:pPr>
                  <w:r>
                    <w:rPr>
                      <w:sz w:val="21"/>
                      <w:szCs w:val="21"/>
                    </w:rPr>
                    <w:t>烘干废气排放口</w:t>
                  </w:r>
                </w:p>
              </w:tc>
              <w:tc>
                <w:tcPr>
                  <w:tcW w:w="869" w:type="dxa"/>
                  <w:vAlign w:val="center"/>
                </w:tcPr>
                <w:p w14:paraId="6E0F1522" w14:textId="77777777" w:rsidR="006D111D" w:rsidRDefault="00000000">
                  <w:pPr>
                    <w:spacing w:line="0" w:lineRule="atLeast"/>
                    <w:jc w:val="center"/>
                    <w:rPr>
                      <w:sz w:val="21"/>
                      <w:szCs w:val="21"/>
                    </w:rPr>
                  </w:pPr>
                  <w:r>
                    <w:rPr>
                      <w:sz w:val="21"/>
                      <w:szCs w:val="21"/>
                    </w:rPr>
                    <w:t>颗粒物</w:t>
                  </w:r>
                </w:p>
              </w:tc>
              <w:tc>
                <w:tcPr>
                  <w:tcW w:w="1081" w:type="dxa"/>
                  <w:vMerge w:val="restart"/>
                  <w:vAlign w:val="center"/>
                </w:tcPr>
                <w:p w14:paraId="53AAAEB0" w14:textId="77777777" w:rsidR="006D111D" w:rsidRDefault="00000000">
                  <w:pPr>
                    <w:spacing w:line="0" w:lineRule="atLeast"/>
                    <w:jc w:val="center"/>
                    <w:rPr>
                      <w:sz w:val="21"/>
                      <w:szCs w:val="21"/>
                    </w:rPr>
                  </w:pPr>
                  <w:r>
                    <w:rPr>
                      <w:sz w:val="21"/>
                      <w:szCs w:val="21"/>
                    </w:rPr>
                    <w:t>110.5145°</w:t>
                  </w:r>
                </w:p>
              </w:tc>
              <w:tc>
                <w:tcPr>
                  <w:tcW w:w="1014" w:type="dxa"/>
                  <w:vMerge w:val="restart"/>
                  <w:vAlign w:val="center"/>
                </w:tcPr>
                <w:p w14:paraId="55FC8129" w14:textId="77777777" w:rsidR="006D111D" w:rsidRDefault="00000000">
                  <w:pPr>
                    <w:spacing w:line="0" w:lineRule="atLeast"/>
                    <w:jc w:val="center"/>
                    <w:rPr>
                      <w:sz w:val="21"/>
                      <w:szCs w:val="21"/>
                    </w:rPr>
                  </w:pPr>
                  <w:r>
                    <w:rPr>
                      <w:sz w:val="21"/>
                      <w:szCs w:val="21"/>
                    </w:rPr>
                    <w:t>33.2544°</w:t>
                  </w:r>
                </w:p>
              </w:tc>
              <w:tc>
                <w:tcPr>
                  <w:tcW w:w="645" w:type="dxa"/>
                  <w:vMerge w:val="restart"/>
                  <w:vAlign w:val="center"/>
                </w:tcPr>
                <w:p w14:paraId="52F3D8F6" w14:textId="77777777" w:rsidR="006D111D" w:rsidRDefault="00000000">
                  <w:pPr>
                    <w:spacing w:line="0" w:lineRule="atLeast"/>
                    <w:jc w:val="center"/>
                    <w:rPr>
                      <w:sz w:val="21"/>
                      <w:szCs w:val="21"/>
                    </w:rPr>
                  </w:pPr>
                  <w:r>
                    <w:rPr>
                      <w:sz w:val="21"/>
                      <w:szCs w:val="21"/>
                    </w:rPr>
                    <w:t>15</w:t>
                  </w:r>
                </w:p>
              </w:tc>
              <w:tc>
                <w:tcPr>
                  <w:tcW w:w="900" w:type="dxa"/>
                  <w:vMerge w:val="restart"/>
                  <w:vAlign w:val="center"/>
                </w:tcPr>
                <w:p w14:paraId="6FD731C0" w14:textId="77777777" w:rsidR="006D111D" w:rsidRDefault="00000000">
                  <w:pPr>
                    <w:spacing w:line="0" w:lineRule="atLeast"/>
                    <w:jc w:val="center"/>
                    <w:rPr>
                      <w:sz w:val="21"/>
                      <w:szCs w:val="21"/>
                    </w:rPr>
                  </w:pPr>
                  <w:r>
                    <w:rPr>
                      <w:sz w:val="21"/>
                      <w:szCs w:val="21"/>
                    </w:rPr>
                    <w:t>0.5</w:t>
                  </w:r>
                </w:p>
              </w:tc>
              <w:tc>
                <w:tcPr>
                  <w:tcW w:w="672" w:type="dxa"/>
                  <w:vMerge w:val="restart"/>
                  <w:vAlign w:val="center"/>
                </w:tcPr>
                <w:p w14:paraId="2D9C9188" w14:textId="77777777" w:rsidR="006D111D" w:rsidRDefault="00000000">
                  <w:pPr>
                    <w:spacing w:line="0" w:lineRule="atLeast"/>
                    <w:jc w:val="center"/>
                    <w:rPr>
                      <w:sz w:val="21"/>
                      <w:szCs w:val="21"/>
                    </w:rPr>
                  </w:pPr>
                  <w:r>
                    <w:rPr>
                      <w:sz w:val="21"/>
                      <w:szCs w:val="21"/>
                    </w:rPr>
                    <w:t>50</w:t>
                  </w:r>
                </w:p>
              </w:tc>
            </w:tr>
            <w:tr w:rsidR="006D111D" w14:paraId="3FB370EB" w14:textId="77777777">
              <w:trPr>
                <w:trHeight w:val="207"/>
              </w:trPr>
              <w:tc>
                <w:tcPr>
                  <w:tcW w:w="528" w:type="dxa"/>
                  <w:vMerge/>
                  <w:vAlign w:val="center"/>
                </w:tcPr>
                <w:p w14:paraId="77143687" w14:textId="77777777" w:rsidR="006D111D" w:rsidRDefault="006D111D">
                  <w:pPr>
                    <w:spacing w:line="0" w:lineRule="atLeast"/>
                    <w:jc w:val="center"/>
                    <w:rPr>
                      <w:sz w:val="21"/>
                      <w:szCs w:val="21"/>
                    </w:rPr>
                  </w:pPr>
                </w:p>
              </w:tc>
              <w:tc>
                <w:tcPr>
                  <w:tcW w:w="843" w:type="dxa"/>
                  <w:vMerge/>
                  <w:vAlign w:val="center"/>
                </w:tcPr>
                <w:p w14:paraId="5D7CC683" w14:textId="77777777" w:rsidR="006D111D" w:rsidRDefault="006D111D">
                  <w:pPr>
                    <w:spacing w:line="0" w:lineRule="atLeast"/>
                    <w:jc w:val="center"/>
                    <w:rPr>
                      <w:sz w:val="21"/>
                      <w:szCs w:val="21"/>
                    </w:rPr>
                  </w:pPr>
                </w:p>
              </w:tc>
              <w:tc>
                <w:tcPr>
                  <w:tcW w:w="1384" w:type="dxa"/>
                  <w:vMerge/>
                  <w:vAlign w:val="center"/>
                </w:tcPr>
                <w:p w14:paraId="16D877F8" w14:textId="77777777" w:rsidR="006D111D" w:rsidRDefault="006D111D">
                  <w:pPr>
                    <w:spacing w:line="0" w:lineRule="atLeast"/>
                    <w:jc w:val="center"/>
                    <w:rPr>
                      <w:sz w:val="21"/>
                      <w:szCs w:val="21"/>
                    </w:rPr>
                  </w:pPr>
                </w:p>
              </w:tc>
              <w:tc>
                <w:tcPr>
                  <w:tcW w:w="869" w:type="dxa"/>
                  <w:vAlign w:val="center"/>
                </w:tcPr>
                <w:p w14:paraId="097F198C" w14:textId="77777777" w:rsidR="006D111D" w:rsidRDefault="00000000">
                  <w:pPr>
                    <w:spacing w:line="0" w:lineRule="atLeast"/>
                    <w:jc w:val="center"/>
                    <w:rPr>
                      <w:sz w:val="21"/>
                      <w:szCs w:val="21"/>
                    </w:rPr>
                  </w:pPr>
                  <w:r>
                    <w:rPr>
                      <w:sz w:val="21"/>
                      <w:szCs w:val="21"/>
                    </w:rPr>
                    <w:t>SO</w:t>
                  </w:r>
                  <w:r>
                    <w:rPr>
                      <w:sz w:val="21"/>
                      <w:szCs w:val="21"/>
                      <w:vertAlign w:val="subscript"/>
                    </w:rPr>
                    <w:t>2</w:t>
                  </w:r>
                </w:p>
              </w:tc>
              <w:tc>
                <w:tcPr>
                  <w:tcW w:w="1081" w:type="dxa"/>
                  <w:vMerge/>
                  <w:vAlign w:val="center"/>
                </w:tcPr>
                <w:p w14:paraId="6C03C907" w14:textId="77777777" w:rsidR="006D111D" w:rsidRDefault="006D111D">
                  <w:pPr>
                    <w:spacing w:line="0" w:lineRule="atLeast"/>
                    <w:jc w:val="center"/>
                    <w:rPr>
                      <w:sz w:val="21"/>
                      <w:szCs w:val="21"/>
                    </w:rPr>
                  </w:pPr>
                </w:p>
              </w:tc>
              <w:tc>
                <w:tcPr>
                  <w:tcW w:w="1014" w:type="dxa"/>
                  <w:vMerge/>
                  <w:vAlign w:val="center"/>
                </w:tcPr>
                <w:p w14:paraId="68440215" w14:textId="77777777" w:rsidR="006D111D" w:rsidRDefault="006D111D">
                  <w:pPr>
                    <w:spacing w:line="0" w:lineRule="atLeast"/>
                    <w:jc w:val="center"/>
                    <w:rPr>
                      <w:sz w:val="21"/>
                      <w:szCs w:val="21"/>
                    </w:rPr>
                  </w:pPr>
                </w:p>
              </w:tc>
              <w:tc>
                <w:tcPr>
                  <w:tcW w:w="645" w:type="dxa"/>
                  <w:vMerge/>
                  <w:vAlign w:val="center"/>
                </w:tcPr>
                <w:p w14:paraId="1410D93E" w14:textId="77777777" w:rsidR="006D111D" w:rsidRDefault="006D111D">
                  <w:pPr>
                    <w:spacing w:line="0" w:lineRule="atLeast"/>
                    <w:jc w:val="center"/>
                    <w:rPr>
                      <w:sz w:val="21"/>
                      <w:szCs w:val="21"/>
                    </w:rPr>
                  </w:pPr>
                </w:p>
              </w:tc>
              <w:tc>
                <w:tcPr>
                  <w:tcW w:w="900" w:type="dxa"/>
                  <w:vMerge/>
                  <w:vAlign w:val="center"/>
                </w:tcPr>
                <w:p w14:paraId="656ACB6E" w14:textId="77777777" w:rsidR="006D111D" w:rsidRDefault="006D111D">
                  <w:pPr>
                    <w:spacing w:line="0" w:lineRule="atLeast"/>
                    <w:jc w:val="center"/>
                    <w:rPr>
                      <w:sz w:val="21"/>
                      <w:szCs w:val="21"/>
                    </w:rPr>
                  </w:pPr>
                </w:p>
              </w:tc>
              <w:tc>
                <w:tcPr>
                  <w:tcW w:w="672" w:type="dxa"/>
                  <w:vMerge/>
                  <w:vAlign w:val="center"/>
                </w:tcPr>
                <w:p w14:paraId="4D0B25BC" w14:textId="77777777" w:rsidR="006D111D" w:rsidRDefault="006D111D">
                  <w:pPr>
                    <w:spacing w:line="0" w:lineRule="atLeast"/>
                    <w:jc w:val="center"/>
                    <w:rPr>
                      <w:sz w:val="21"/>
                      <w:szCs w:val="21"/>
                    </w:rPr>
                  </w:pPr>
                </w:p>
              </w:tc>
            </w:tr>
            <w:tr w:rsidR="006D111D" w14:paraId="6A185D0D" w14:textId="77777777">
              <w:trPr>
                <w:trHeight w:val="207"/>
              </w:trPr>
              <w:tc>
                <w:tcPr>
                  <w:tcW w:w="528" w:type="dxa"/>
                  <w:vMerge/>
                  <w:vAlign w:val="center"/>
                </w:tcPr>
                <w:p w14:paraId="61FFB61E" w14:textId="77777777" w:rsidR="006D111D" w:rsidRDefault="006D111D">
                  <w:pPr>
                    <w:spacing w:line="0" w:lineRule="atLeast"/>
                    <w:jc w:val="center"/>
                    <w:rPr>
                      <w:sz w:val="21"/>
                      <w:szCs w:val="21"/>
                    </w:rPr>
                  </w:pPr>
                </w:p>
              </w:tc>
              <w:tc>
                <w:tcPr>
                  <w:tcW w:w="843" w:type="dxa"/>
                  <w:vMerge/>
                  <w:vAlign w:val="center"/>
                </w:tcPr>
                <w:p w14:paraId="29FA996E" w14:textId="77777777" w:rsidR="006D111D" w:rsidRDefault="006D111D">
                  <w:pPr>
                    <w:spacing w:line="0" w:lineRule="atLeast"/>
                    <w:jc w:val="center"/>
                    <w:rPr>
                      <w:sz w:val="21"/>
                      <w:szCs w:val="21"/>
                    </w:rPr>
                  </w:pPr>
                </w:p>
              </w:tc>
              <w:tc>
                <w:tcPr>
                  <w:tcW w:w="1384" w:type="dxa"/>
                  <w:vMerge/>
                  <w:vAlign w:val="center"/>
                </w:tcPr>
                <w:p w14:paraId="0DDCE675" w14:textId="77777777" w:rsidR="006D111D" w:rsidRDefault="006D111D">
                  <w:pPr>
                    <w:spacing w:line="0" w:lineRule="atLeast"/>
                    <w:jc w:val="center"/>
                    <w:rPr>
                      <w:sz w:val="21"/>
                      <w:szCs w:val="21"/>
                    </w:rPr>
                  </w:pPr>
                </w:p>
              </w:tc>
              <w:tc>
                <w:tcPr>
                  <w:tcW w:w="869" w:type="dxa"/>
                  <w:vAlign w:val="center"/>
                </w:tcPr>
                <w:p w14:paraId="6E81D3A5" w14:textId="77777777" w:rsidR="006D111D" w:rsidRDefault="00000000">
                  <w:pPr>
                    <w:spacing w:line="0" w:lineRule="atLeast"/>
                    <w:jc w:val="center"/>
                    <w:rPr>
                      <w:sz w:val="21"/>
                      <w:szCs w:val="21"/>
                    </w:rPr>
                  </w:pPr>
                  <w:r>
                    <w:rPr>
                      <w:sz w:val="21"/>
                      <w:szCs w:val="21"/>
                    </w:rPr>
                    <w:t>NO</w:t>
                  </w:r>
                  <w:r>
                    <w:rPr>
                      <w:sz w:val="21"/>
                      <w:szCs w:val="21"/>
                      <w:vertAlign w:val="subscript"/>
                    </w:rPr>
                    <w:t>X</w:t>
                  </w:r>
                </w:p>
              </w:tc>
              <w:tc>
                <w:tcPr>
                  <w:tcW w:w="1081" w:type="dxa"/>
                  <w:vMerge/>
                  <w:vAlign w:val="center"/>
                </w:tcPr>
                <w:p w14:paraId="05A1432D" w14:textId="77777777" w:rsidR="006D111D" w:rsidRDefault="006D111D">
                  <w:pPr>
                    <w:spacing w:line="0" w:lineRule="atLeast"/>
                    <w:jc w:val="center"/>
                    <w:rPr>
                      <w:sz w:val="21"/>
                      <w:szCs w:val="21"/>
                    </w:rPr>
                  </w:pPr>
                </w:p>
              </w:tc>
              <w:tc>
                <w:tcPr>
                  <w:tcW w:w="1014" w:type="dxa"/>
                  <w:vMerge/>
                  <w:vAlign w:val="center"/>
                </w:tcPr>
                <w:p w14:paraId="169ACDEC" w14:textId="77777777" w:rsidR="006D111D" w:rsidRDefault="006D111D">
                  <w:pPr>
                    <w:spacing w:line="0" w:lineRule="atLeast"/>
                    <w:jc w:val="center"/>
                    <w:rPr>
                      <w:sz w:val="21"/>
                      <w:szCs w:val="21"/>
                    </w:rPr>
                  </w:pPr>
                </w:p>
              </w:tc>
              <w:tc>
                <w:tcPr>
                  <w:tcW w:w="645" w:type="dxa"/>
                  <w:vMerge/>
                  <w:vAlign w:val="center"/>
                </w:tcPr>
                <w:p w14:paraId="4BDA8F88" w14:textId="77777777" w:rsidR="006D111D" w:rsidRDefault="006D111D">
                  <w:pPr>
                    <w:spacing w:line="0" w:lineRule="atLeast"/>
                    <w:jc w:val="center"/>
                    <w:rPr>
                      <w:sz w:val="21"/>
                      <w:szCs w:val="21"/>
                    </w:rPr>
                  </w:pPr>
                </w:p>
              </w:tc>
              <w:tc>
                <w:tcPr>
                  <w:tcW w:w="900" w:type="dxa"/>
                  <w:vMerge/>
                  <w:vAlign w:val="center"/>
                </w:tcPr>
                <w:p w14:paraId="1AC1221C" w14:textId="77777777" w:rsidR="006D111D" w:rsidRDefault="006D111D">
                  <w:pPr>
                    <w:spacing w:line="0" w:lineRule="atLeast"/>
                    <w:jc w:val="center"/>
                    <w:rPr>
                      <w:sz w:val="21"/>
                      <w:szCs w:val="21"/>
                    </w:rPr>
                  </w:pPr>
                </w:p>
              </w:tc>
              <w:tc>
                <w:tcPr>
                  <w:tcW w:w="672" w:type="dxa"/>
                  <w:vMerge/>
                  <w:vAlign w:val="center"/>
                </w:tcPr>
                <w:p w14:paraId="7E464D82" w14:textId="77777777" w:rsidR="006D111D" w:rsidRDefault="006D111D">
                  <w:pPr>
                    <w:spacing w:line="0" w:lineRule="atLeast"/>
                    <w:jc w:val="center"/>
                    <w:rPr>
                      <w:sz w:val="21"/>
                      <w:szCs w:val="21"/>
                    </w:rPr>
                  </w:pPr>
                </w:p>
              </w:tc>
            </w:tr>
            <w:tr w:rsidR="006D111D" w14:paraId="37C6C884" w14:textId="77777777">
              <w:trPr>
                <w:trHeight w:val="207"/>
              </w:trPr>
              <w:tc>
                <w:tcPr>
                  <w:tcW w:w="528" w:type="dxa"/>
                  <w:vAlign w:val="center"/>
                </w:tcPr>
                <w:p w14:paraId="43B69A0F" w14:textId="77777777" w:rsidR="006D111D" w:rsidRDefault="00000000">
                  <w:pPr>
                    <w:spacing w:line="0" w:lineRule="atLeast"/>
                    <w:jc w:val="center"/>
                    <w:rPr>
                      <w:sz w:val="21"/>
                      <w:szCs w:val="21"/>
                    </w:rPr>
                  </w:pPr>
                  <w:r>
                    <w:rPr>
                      <w:sz w:val="21"/>
                      <w:szCs w:val="21"/>
                    </w:rPr>
                    <w:t>4</w:t>
                  </w:r>
                </w:p>
              </w:tc>
              <w:tc>
                <w:tcPr>
                  <w:tcW w:w="843" w:type="dxa"/>
                  <w:vAlign w:val="center"/>
                </w:tcPr>
                <w:p w14:paraId="4F40FF39" w14:textId="77777777" w:rsidR="006D111D" w:rsidRDefault="00000000">
                  <w:pPr>
                    <w:spacing w:line="0" w:lineRule="atLeast"/>
                    <w:jc w:val="center"/>
                    <w:rPr>
                      <w:sz w:val="21"/>
                      <w:szCs w:val="21"/>
                    </w:rPr>
                  </w:pPr>
                  <w:r>
                    <w:rPr>
                      <w:sz w:val="21"/>
                      <w:szCs w:val="21"/>
                    </w:rPr>
                    <w:t>DA002-DA005</w:t>
                  </w:r>
                </w:p>
              </w:tc>
              <w:tc>
                <w:tcPr>
                  <w:tcW w:w="1384" w:type="dxa"/>
                  <w:vAlign w:val="center"/>
                </w:tcPr>
                <w:p w14:paraId="0B8C1C61" w14:textId="77777777" w:rsidR="006D111D" w:rsidRDefault="00000000">
                  <w:pPr>
                    <w:spacing w:line="0" w:lineRule="atLeast"/>
                    <w:jc w:val="center"/>
                    <w:rPr>
                      <w:sz w:val="21"/>
                      <w:szCs w:val="21"/>
                    </w:rPr>
                  </w:pPr>
                  <w:r>
                    <w:rPr>
                      <w:kern w:val="0"/>
                      <w:sz w:val="21"/>
                      <w:szCs w:val="21"/>
                      <w:lang w:bidi="ar"/>
                    </w:rPr>
                    <w:t>破碎、筛分和</w:t>
                  </w:r>
                  <w:proofErr w:type="gramStart"/>
                  <w:r>
                    <w:rPr>
                      <w:kern w:val="0"/>
                      <w:sz w:val="21"/>
                      <w:szCs w:val="21"/>
                      <w:lang w:bidi="ar"/>
                    </w:rPr>
                    <w:t>色选</w:t>
                  </w:r>
                  <w:proofErr w:type="gramEnd"/>
                  <w:r>
                    <w:rPr>
                      <w:kern w:val="0"/>
                      <w:sz w:val="21"/>
                      <w:szCs w:val="21"/>
                      <w:lang w:bidi="ar"/>
                    </w:rPr>
                    <w:t>、磁选、分级、球磨粉尘</w:t>
                  </w:r>
                  <w:r>
                    <w:rPr>
                      <w:sz w:val="21"/>
                      <w:szCs w:val="21"/>
                    </w:rPr>
                    <w:t>废气排放口</w:t>
                  </w:r>
                </w:p>
              </w:tc>
              <w:tc>
                <w:tcPr>
                  <w:tcW w:w="869" w:type="dxa"/>
                  <w:vAlign w:val="center"/>
                </w:tcPr>
                <w:p w14:paraId="19297395" w14:textId="77777777" w:rsidR="006D111D" w:rsidRDefault="00000000">
                  <w:pPr>
                    <w:spacing w:line="0" w:lineRule="atLeast"/>
                    <w:jc w:val="center"/>
                    <w:rPr>
                      <w:sz w:val="21"/>
                      <w:szCs w:val="21"/>
                    </w:rPr>
                  </w:pPr>
                  <w:r>
                    <w:rPr>
                      <w:sz w:val="21"/>
                      <w:szCs w:val="21"/>
                    </w:rPr>
                    <w:t>颗粒物</w:t>
                  </w:r>
                </w:p>
              </w:tc>
              <w:tc>
                <w:tcPr>
                  <w:tcW w:w="1081" w:type="dxa"/>
                  <w:vAlign w:val="center"/>
                </w:tcPr>
                <w:p w14:paraId="6643D366" w14:textId="77777777" w:rsidR="006D111D" w:rsidRDefault="00000000">
                  <w:pPr>
                    <w:spacing w:line="0" w:lineRule="atLeast"/>
                    <w:jc w:val="center"/>
                    <w:rPr>
                      <w:sz w:val="21"/>
                      <w:szCs w:val="21"/>
                    </w:rPr>
                  </w:pPr>
                  <w:r>
                    <w:rPr>
                      <w:sz w:val="21"/>
                      <w:szCs w:val="21"/>
                    </w:rPr>
                    <w:t>110.5143°110.5142°110.5141°110.5143°110.5143°</w:t>
                  </w:r>
                </w:p>
              </w:tc>
              <w:tc>
                <w:tcPr>
                  <w:tcW w:w="1014" w:type="dxa"/>
                  <w:vAlign w:val="center"/>
                </w:tcPr>
                <w:p w14:paraId="5311D9B4" w14:textId="77777777" w:rsidR="006D111D" w:rsidRDefault="00000000">
                  <w:pPr>
                    <w:spacing w:line="0" w:lineRule="atLeast"/>
                    <w:jc w:val="center"/>
                    <w:rPr>
                      <w:sz w:val="21"/>
                      <w:szCs w:val="21"/>
                    </w:rPr>
                  </w:pPr>
                  <w:r>
                    <w:rPr>
                      <w:sz w:val="21"/>
                      <w:szCs w:val="21"/>
                    </w:rPr>
                    <w:t>33.2542°33.2544°33.2545°33.2543°33.2542°</w:t>
                  </w:r>
                </w:p>
              </w:tc>
              <w:tc>
                <w:tcPr>
                  <w:tcW w:w="645" w:type="dxa"/>
                  <w:vAlign w:val="center"/>
                </w:tcPr>
                <w:p w14:paraId="6ED9AC93" w14:textId="77777777" w:rsidR="006D111D" w:rsidRDefault="00000000">
                  <w:pPr>
                    <w:spacing w:line="0" w:lineRule="atLeast"/>
                    <w:jc w:val="center"/>
                    <w:rPr>
                      <w:sz w:val="21"/>
                      <w:szCs w:val="21"/>
                    </w:rPr>
                  </w:pPr>
                  <w:r>
                    <w:rPr>
                      <w:sz w:val="21"/>
                      <w:szCs w:val="21"/>
                    </w:rPr>
                    <w:t>15</w:t>
                  </w:r>
                </w:p>
              </w:tc>
              <w:tc>
                <w:tcPr>
                  <w:tcW w:w="900" w:type="dxa"/>
                  <w:vAlign w:val="center"/>
                </w:tcPr>
                <w:p w14:paraId="2FBE699B" w14:textId="77777777" w:rsidR="006D111D" w:rsidRDefault="00000000">
                  <w:pPr>
                    <w:spacing w:line="0" w:lineRule="atLeast"/>
                    <w:jc w:val="center"/>
                    <w:rPr>
                      <w:sz w:val="21"/>
                      <w:szCs w:val="21"/>
                    </w:rPr>
                  </w:pPr>
                  <w:r>
                    <w:rPr>
                      <w:sz w:val="21"/>
                      <w:szCs w:val="21"/>
                    </w:rPr>
                    <w:t>0.5</w:t>
                  </w:r>
                </w:p>
              </w:tc>
              <w:tc>
                <w:tcPr>
                  <w:tcW w:w="672" w:type="dxa"/>
                  <w:vAlign w:val="center"/>
                </w:tcPr>
                <w:p w14:paraId="36E62FDB" w14:textId="77777777" w:rsidR="006D111D" w:rsidRDefault="00000000">
                  <w:pPr>
                    <w:spacing w:line="0" w:lineRule="atLeast"/>
                    <w:jc w:val="center"/>
                    <w:rPr>
                      <w:sz w:val="21"/>
                      <w:szCs w:val="21"/>
                    </w:rPr>
                  </w:pPr>
                  <w:r>
                    <w:rPr>
                      <w:sz w:val="21"/>
                      <w:szCs w:val="21"/>
                    </w:rPr>
                    <w:t>25</w:t>
                  </w:r>
                </w:p>
              </w:tc>
            </w:tr>
          </w:tbl>
          <w:p w14:paraId="60072F44" w14:textId="77777777" w:rsidR="006D111D" w:rsidRDefault="00000000">
            <w:pPr>
              <w:adjustRightInd w:val="0"/>
              <w:snapToGrid w:val="0"/>
              <w:ind w:firstLineChars="200" w:firstLine="480"/>
              <w:jc w:val="both"/>
              <w:rPr>
                <w:kern w:val="0"/>
                <w:szCs w:val="24"/>
              </w:rPr>
            </w:pPr>
            <w:r>
              <w:rPr>
                <w:szCs w:val="24"/>
              </w:rPr>
              <w:t>本项目</w:t>
            </w:r>
            <w:r>
              <w:t>周边</w:t>
            </w:r>
            <w:r>
              <w:t>200</w:t>
            </w:r>
            <w:r>
              <w:t>米范围内最高建筑物为本项目所在厂房，</w:t>
            </w:r>
            <w:r>
              <w:rPr>
                <w:szCs w:val="24"/>
              </w:rPr>
              <w:t>故本项目排气筒高出厂房</w:t>
            </w:r>
            <w:r>
              <w:rPr>
                <w:szCs w:val="24"/>
              </w:rPr>
              <w:t>5m</w:t>
            </w:r>
            <w:r>
              <w:rPr>
                <w:szCs w:val="24"/>
              </w:rPr>
              <w:t>，废气为</w:t>
            </w:r>
            <w:r>
              <w:rPr>
                <w:szCs w:val="24"/>
              </w:rPr>
              <w:t>15m</w:t>
            </w:r>
            <w:r>
              <w:rPr>
                <w:szCs w:val="24"/>
              </w:rPr>
              <w:t>高排放，排气筒高度设置符合要求。</w:t>
            </w:r>
          </w:p>
          <w:p w14:paraId="0EAD3034" w14:textId="77777777" w:rsidR="006D111D" w:rsidRDefault="00000000">
            <w:pPr>
              <w:ind w:firstLineChars="200" w:firstLine="480"/>
              <w:rPr>
                <w:kern w:val="0"/>
                <w:szCs w:val="24"/>
              </w:rPr>
            </w:pPr>
            <w:r>
              <w:rPr>
                <w:kern w:val="0"/>
                <w:szCs w:val="24"/>
              </w:rPr>
              <w:t>（</w:t>
            </w:r>
            <w:r>
              <w:rPr>
                <w:kern w:val="0"/>
                <w:szCs w:val="24"/>
              </w:rPr>
              <w:t>4</w:t>
            </w:r>
            <w:r>
              <w:rPr>
                <w:kern w:val="0"/>
                <w:szCs w:val="24"/>
              </w:rPr>
              <w:t>）治理措施的可行性</w:t>
            </w:r>
          </w:p>
          <w:p w14:paraId="251EEEF8" w14:textId="77777777" w:rsidR="006D111D" w:rsidRDefault="00000000">
            <w:pPr>
              <w:ind w:firstLineChars="200" w:firstLine="480"/>
              <w:rPr>
                <w:bCs/>
                <w:szCs w:val="24"/>
              </w:rPr>
            </w:pPr>
            <w:r>
              <w:rPr>
                <w:kern w:val="0"/>
                <w:szCs w:val="24"/>
              </w:rPr>
              <w:t>项目采取的上述粉尘排放控制措施是国内普遍采用、比较成熟的污染防治措施，可有效减少粉尘排放量。</w:t>
            </w:r>
            <w:r>
              <w:rPr>
                <w:bCs/>
              </w:rPr>
              <w:t>通过采取以上措施后，废气排放</w:t>
            </w:r>
            <w:r>
              <w:t>满足《大气污染物综合排放标准》（</w:t>
            </w:r>
            <w:r>
              <w:t>GB16297-1996</w:t>
            </w:r>
            <w:r>
              <w:t>）表</w:t>
            </w:r>
            <w:r>
              <w:t>2</w:t>
            </w:r>
            <w:r>
              <w:t>二级标准的要求（颗粒物排放浓度</w:t>
            </w:r>
            <w:r>
              <w:t>120mg/m</w:t>
            </w:r>
            <w:r>
              <w:rPr>
                <w:vertAlign w:val="superscript"/>
              </w:rPr>
              <w:t>3</w:t>
            </w:r>
            <w:r>
              <w:t>，</w:t>
            </w:r>
            <w:r>
              <w:t>15m</w:t>
            </w:r>
            <w:r>
              <w:t>高排气筒排放速率为</w:t>
            </w:r>
            <w:r>
              <w:t>3.5kg/h</w:t>
            </w:r>
            <w:r>
              <w:t>）。</w:t>
            </w:r>
            <w:r>
              <w:rPr>
                <w:szCs w:val="22"/>
              </w:rPr>
              <w:t>烘干废气中</w:t>
            </w:r>
            <w:r>
              <w:rPr>
                <w:szCs w:val="22"/>
              </w:rPr>
              <w:t>SO</w:t>
            </w:r>
            <w:r>
              <w:rPr>
                <w:szCs w:val="22"/>
                <w:vertAlign w:val="subscript"/>
              </w:rPr>
              <w:t>2</w:t>
            </w:r>
            <w:r>
              <w:rPr>
                <w:szCs w:val="22"/>
              </w:rPr>
              <w:t>、烟尘排放浓度均符合《工业炉窑大气污染物排放标准》（</w:t>
            </w:r>
            <w:r>
              <w:rPr>
                <w:szCs w:val="22"/>
              </w:rPr>
              <w:t>GB9078-1996</w:t>
            </w:r>
            <w:r>
              <w:rPr>
                <w:szCs w:val="22"/>
              </w:rPr>
              <w:t>）二级标准限值要求。</w:t>
            </w:r>
            <w:r>
              <w:rPr>
                <w:szCs w:val="22"/>
              </w:rPr>
              <w:t>NOx</w:t>
            </w:r>
            <w:r>
              <w:rPr>
                <w:szCs w:val="22"/>
              </w:rPr>
              <w:t>排放浓度均符合《大气污染物综合排放标准》（</w:t>
            </w:r>
            <w:r>
              <w:rPr>
                <w:szCs w:val="22"/>
              </w:rPr>
              <w:t>GB16297-1996</w:t>
            </w:r>
            <w:r>
              <w:rPr>
                <w:szCs w:val="22"/>
              </w:rPr>
              <w:t>）表</w:t>
            </w:r>
            <w:r>
              <w:rPr>
                <w:szCs w:val="22"/>
              </w:rPr>
              <w:t>2</w:t>
            </w:r>
            <w:r>
              <w:rPr>
                <w:szCs w:val="22"/>
              </w:rPr>
              <w:t>中的二级标准</w:t>
            </w:r>
            <w:r>
              <w:rPr>
                <w:szCs w:val="24"/>
              </w:rPr>
              <w:t>。食堂油烟满足《饮食业油烟排放标准》（试行）（</w:t>
            </w:r>
            <w:r>
              <w:rPr>
                <w:szCs w:val="24"/>
              </w:rPr>
              <w:t>GB18483-2001</w:t>
            </w:r>
            <w:r>
              <w:rPr>
                <w:szCs w:val="24"/>
              </w:rPr>
              <w:t>）排放限值。项目大气污染物环境影响</w:t>
            </w:r>
            <w:r>
              <w:rPr>
                <w:szCs w:val="24"/>
              </w:rPr>
              <w:lastRenderedPageBreak/>
              <w:t>是可以接受的，治理措施可行。</w:t>
            </w:r>
          </w:p>
          <w:p w14:paraId="2EC25CC9" w14:textId="77777777" w:rsidR="006D111D" w:rsidRDefault="00000000">
            <w:pPr>
              <w:adjustRightInd w:val="0"/>
              <w:snapToGrid w:val="0"/>
              <w:ind w:firstLineChars="200" w:firstLine="480"/>
              <w:jc w:val="both"/>
              <w:rPr>
                <w:kern w:val="0"/>
                <w:szCs w:val="24"/>
              </w:rPr>
            </w:pPr>
            <w:r>
              <w:rPr>
                <w:kern w:val="0"/>
                <w:szCs w:val="24"/>
              </w:rPr>
              <w:t>（</w:t>
            </w:r>
            <w:r>
              <w:rPr>
                <w:kern w:val="0"/>
                <w:szCs w:val="24"/>
              </w:rPr>
              <w:t>5</w:t>
            </w:r>
            <w:r>
              <w:rPr>
                <w:kern w:val="0"/>
                <w:szCs w:val="24"/>
              </w:rPr>
              <w:t>）非正常工况</w:t>
            </w:r>
          </w:p>
          <w:p w14:paraId="716E69CD" w14:textId="77777777" w:rsidR="006D111D" w:rsidRDefault="00000000">
            <w:pPr>
              <w:pStyle w:val="24"/>
              <w:spacing w:line="360" w:lineRule="auto"/>
              <w:ind w:leftChars="0" w:left="0" w:firstLine="480"/>
              <w:rPr>
                <w:sz w:val="24"/>
                <w:szCs w:val="24"/>
              </w:rPr>
            </w:pPr>
            <w:r>
              <w:rPr>
                <w:sz w:val="24"/>
                <w:szCs w:val="24"/>
              </w:rPr>
              <w:t>该项目非正常排放考虑污染物排放控制达不到应有效率从而发生非正常排放，一般十分钟内可以恢复正常，一般性事故的非正常排放概率约</w:t>
            </w:r>
            <w:r>
              <w:rPr>
                <w:sz w:val="24"/>
                <w:szCs w:val="24"/>
              </w:rPr>
              <w:t>2~3</w:t>
            </w:r>
            <w:r>
              <w:rPr>
                <w:sz w:val="24"/>
                <w:szCs w:val="24"/>
              </w:rPr>
              <w:t>年一次，为小概率事件。</w:t>
            </w:r>
          </w:p>
          <w:p w14:paraId="33DDD50F" w14:textId="77777777" w:rsidR="006D111D" w:rsidRDefault="00000000">
            <w:pPr>
              <w:ind w:firstLineChars="200" w:firstLine="480"/>
            </w:pPr>
            <w:r>
              <w:t>非正常工况下，废气排放对环境影响程度会增加。</w:t>
            </w:r>
          </w:p>
          <w:p w14:paraId="60437664" w14:textId="77777777" w:rsidR="006D111D" w:rsidRDefault="00000000">
            <w:pPr>
              <w:ind w:firstLineChars="200" w:firstLine="480"/>
            </w:pPr>
            <w:r>
              <w:t>非正常工况下应采取以下措施：建设单位要定期对废气回收装置进行维护和保养，一旦发现设施运行异常，应停止运营，迅速抢修或更换，待废气处理设施运行正常后恢复生产。</w:t>
            </w:r>
          </w:p>
          <w:p w14:paraId="1721C148" w14:textId="77777777" w:rsidR="006D111D" w:rsidRDefault="00000000">
            <w:pPr>
              <w:ind w:firstLineChars="200" w:firstLine="480"/>
            </w:pPr>
            <w:r>
              <w:t>因此，评价认为本项目大气污染物环境影响是可以接受的。</w:t>
            </w:r>
          </w:p>
          <w:p w14:paraId="0500B0AA" w14:textId="77777777" w:rsidR="006D111D" w:rsidRDefault="00000000">
            <w:pPr>
              <w:ind w:firstLineChars="200" w:firstLine="482"/>
              <w:rPr>
                <w:b/>
                <w:szCs w:val="24"/>
              </w:rPr>
            </w:pPr>
            <w:r>
              <w:rPr>
                <w:b/>
                <w:szCs w:val="24"/>
              </w:rPr>
              <w:t>2</w:t>
            </w:r>
            <w:r>
              <w:rPr>
                <w:b/>
                <w:szCs w:val="24"/>
              </w:rPr>
              <w:t>、水环境影响及治理措施分析</w:t>
            </w:r>
          </w:p>
          <w:p w14:paraId="06862481" w14:textId="77777777" w:rsidR="006D111D" w:rsidRDefault="00000000">
            <w:pPr>
              <w:adjustRightInd w:val="0"/>
              <w:ind w:firstLineChars="200" w:firstLine="480"/>
            </w:pPr>
            <w:r>
              <w:t>①</w:t>
            </w:r>
            <w:r>
              <w:t>生活用水</w:t>
            </w:r>
          </w:p>
          <w:p w14:paraId="63332BEC" w14:textId="77777777" w:rsidR="006D111D" w:rsidRDefault="00000000">
            <w:pPr>
              <w:adjustRightInd w:val="0"/>
              <w:ind w:firstLineChars="200" w:firstLine="480"/>
            </w:pPr>
            <w:r>
              <w:t>本项目劳动定员</w:t>
            </w:r>
            <w:r>
              <w:t>50</w:t>
            </w:r>
            <w:r>
              <w:t>人，根据陕西省《行业用水定额》（</w:t>
            </w:r>
            <w:r>
              <w:t>DB61/T943-2020</w:t>
            </w:r>
            <w:r>
              <w:t>）</w:t>
            </w:r>
            <w:r>
              <w:t xml:space="preserve"> </w:t>
            </w:r>
            <w:r>
              <w:t>并结合本项目的实际情况，厂区提供食宿，食堂废水经油水分离器处理后同其他生活污水收集到化粪池处理，员工用水量按每人</w:t>
            </w:r>
            <w:r>
              <w:t>60L/d·</w:t>
            </w:r>
            <w:r>
              <w:t>人计，年工作</w:t>
            </w:r>
            <w:r>
              <w:t>300</w:t>
            </w:r>
            <w:r>
              <w:t>天，则员工用水量为</w:t>
            </w:r>
            <w:r>
              <w:t>3m</w:t>
            </w:r>
            <w:r>
              <w:rPr>
                <w:vertAlign w:val="superscript"/>
              </w:rPr>
              <w:t>3</w:t>
            </w:r>
            <w:r>
              <w:t>/d</w:t>
            </w:r>
            <w:r>
              <w:t>，</w:t>
            </w:r>
            <w:r>
              <w:t>900m</w:t>
            </w:r>
            <w:r>
              <w:rPr>
                <w:vertAlign w:val="superscript"/>
              </w:rPr>
              <w:t>3</w:t>
            </w:r>
            <w:r>
              <w:t>/a</w:t>
            </w:r>
            <w:r>
              <w:t>。污水量按用水量的</w:t>
            </w:r>
            <w:r>
              <w:t>80%</w:t>
            </w:r>
            <w:r>
              <w:t>计算，则生活污水产生量为</w:t>
            </w:r>
            <w:r>
              <w:t>2.4m</w:t>
            </w:r>
            <w:r>
              <w:rPr>
                <w:vertAlign w:val="superscript"/>
              </w:rPr>
              <w:t>3</w:t>
            </w:r>
            <w:r>
              <w:t>/d</w:t>
            </w:r>
            <w:r>
              <w:t>，</w:t>
            </w:r>
            <w:r>
              <w:t>720m</w:t>
            </w:r>
            <w:r>
              <w:rPr>
                <w:vertAlign w:val="superscript"/>
              </w:rPr>
              <w:t>3</w:t>
            </w:r>
            <w:r>
              <w:t>/a</w:t>
            </w:r>
            <w:r>
              <w:t>。全部排入化粪池，处理后定期清掏外运肥田，不外排。</w:t>
            </w:r>
          </w:p>
          <w:p w14:paraId="3D28EC61" w14:textId="77777777" w:rsidR="006D111D" w:rsidRDefault="00000000">
            <w:pPr>
              <w:adjustRightInd w:val="0"/>
              <w:ind w:firstLineChars="200" w:firstLine="480"/>
            </w:pPr>
            <w:r>
              <w:t>②</w:t>
            </w:r>
            <w:r>
              <w:t>洗车用水</w:t>
            </w:r>
          </w:p>
          <w:p w14:paraId="66011170" w14:textId="77777777" w:rsidR="006D111D" w:rsidRDefault="00000000">
            <w:pPr>
              <w:adjustRightInd w:val="0"/>
              <w:ind w:firstLineChars="200" w:firstLine="480"/>
            </w:pPr>
            <w:r>
              <w:t>车辆出场前需进行冲洗，单车最大运输量为</w:t>
            </w:r>
            <w:r>
              <w:t>22</w:t>
            </w:r>
            <w:r>
              <w:t>吨，需要运输量为</w:t>
            </w:r>
            <w:r>
              <w:t>10</w:t>
            </w:r>
            <w:r>
              <w:t>万</w:t>
            </w:r>
            <w:r>
              <w:t>t/a</w:t>
            </w:r>
            <w:r>
              <w:t>，每次均需对车辆进行冲洗，根据类比车辆冲洗水量为</w:t>
            </w:r>
            <w:r>
              <w:t>0.2m</w:t>
            </w:r>
            <w:r>
              <w:rPr>
                <w:vertAlign w:val="superscript"/>
              </w:rPr>
              <w:t>3</w:t>
            </w:r>
            <w:r>
              <w:t>/</w:t>
            </w:r>
            <w:r>
              <w:t>辆</w:t>
            </w:r>
            <w:r>
              <w:t>▪</w:t>
            </w:r>
            <w:r>
              <w:t>次，因此，本项目运输车辆清洗用水量为</w:t>
            </w:r>
            <w:r>
              <w:t>3.03m</w:t>
            </w:r>
            <w:r>
              <w:rPr>
                <w:vertAlign w:val="superscript"/>
              </w:rPr>
              <w:t>3</w:t>
            </w:r>
            <w:r>
              <w:t>/d</w:t>
            </w:r>
            <w:r>
              <w:t>，</w:t>
            </w:r>
            <w:r>
              <w:t>909m</w:t>
            </w:r>
            <w:r>
              <w:rPr>
                <w:vertAlign w:val="superscript"/>
              </w:rPr>
              <w:t>3</w:t>
            </w:r>
            <w:r>
              <w:t>/a</w:t>
            </w:r>
            <w:r>
              <w:t>，损耗量约为</w:t>
            </w:r>
            <w:r>
              <w:t>10%</w:t>
            </w:r>
            <w:r>
              <w:t>，</w:t>
            </w:r>
            <w:proofErr w:type="gramStart"/>
            <w:r>
              <w:t>则车辆</w:t>
            </w:r>
            <w:proofErr w:type="gramEnd"/>
            <w:r>
              <w:t>冲洗用水循环水量为</w:t>
            </w:r>
            <w:r>
              <w:t>2.727m</w:t>
            </w:r>
            <w:r>
              <w:rPr>
                <w:vertAlign w:val="superscript"/>
              </w:rPr>
              <w:t>3</w:t>
            </w:r>
            <w:r>
              <w:t>/d</w:t>
            </w:r>
            <w:r>
              <w:t>，</w:t>
            </w:r>
            <w:r>
              <w:t>818.1m</w:t>
            </w:r>
            <w:r>
              <w:rPr>
                <w:vertAlign w:val="superscript"/>
              </w:rPr>
              <w:t>3</w:t>
            </w:r>
            <w:r>
              <w:t>/a</w:t>
            </w:r>
            <w:r>
              <w:t>，需要补充新鲜水量为</w:t>
            </w:r>
            <w:r>
              <w:t>0.303m</w:t>
            </w:r>
            <w:r>
              <w:rPr>
                <w:vertAlign w:val="superscript"/>
              </w:rPr>
              <w:t>3</w:t>
            </w:r>
            <w:r>
              <w:t>/d</w:t>
            </w:r>
            <w:r>
              <w:t>，</w:t>
            </w:r>
            <w:r>
              <w:t>90.9m</w:t>
            </w:r>
            <w:r>
              <w:rPr>
                <w:vertAlign w:val="superscript"/>
              </w:rPr>
              <w:t>3</w:t>
            </w:r>
            <w:r>
              <w:t>/a</w:t>
            </w:r>
            <w:r>
              <w:t>。洗车废水经沉淀池沉淀后，循环利用，不外排。</w:t>
            </w:r>
          </w:p>
          <w:p w14:paraId="5206EB79" w14:textId="77777777" w:rsidR="006D111D" w:rsidRDefault="00000000">
            <w:pPr>
              <w:adjustRightInd w:val="0"/>
              <w:ind w:firstLineChars="200" w:firstLine="480"/>
            </w:pPr>
            <w:r>
              <w:t>③</w:t>
            </w:r>
            <w:proofErr w:type="gramStart"/>
            <w:r>
              <w:t>厂区抑尘洒水</w:t>
            </w:r>
            <w:proofErr w:type="gramEnd"/>
          </w:p>
          <w:p w14:paraId="6E846F79" w14:textId="77777777" w:rsidR="006D111D" w:rsidRDefault="00000000">
            <w:pPr>
              <w:adjustRightInd w:val="0"/>
              <w:ind w:firstLineChars="200" w:firstLine="480"/>
            </w:pPr>
            <w:proofErr w:type="gramStart"/>
            <w:r>
              <w:t>厂区抑尘用水</w:t>
            </w:r>
            <w:proofErr w:type="gramEnd"/>
            <w:r>
              <w:t>按照《陕西省行业用水定额（修订稿）》（</w:t>
            </w:r>
            <w:r>
              <w:t>DB61/T 943-2020</w:t>
            </w:r>
            <w:r>
              <w:t>）中道路浇洒用水，以</w:t>
            </w:r>
            <w:r>
              <w:t>2.5L/d·m</w:t>
            </w:r>
            <w:r>
              <w:rPr>
                <w:vertAlign w:val="superscript"/>
              </w:rPr>
              <w:t>2</w:t>
            </w:r>
            <w:r>
              <w:t>计算，结合项目实际，全年按照</w:t>
            </w:r>
            <w:r>
              <w:t>300</w:t>
            </w:r>
            <w:r>
              <w:t>天洒水，即需用水量</w:t>
            </w:r>
            <w:r>
              <w:t>1000m</w:t>
            </w:r>
            <w:r>
              <w:rPr>
                <w:vertAlign w:val="superscript"/>
              </w:rPr>
              <w:t>3</w:t>
            </w:r>
            <w:r>
              <w:t>/a</w:t>
            </w:r>
            <w:r>
              <w:t>，厂区洒水全部挥发损耗，不外排。</w:t>
            </w:r>
          </w:p>
          <w:p w14:paraId="69B57216" w14:textId="77777777" w:rsidR="006D111D" w:rsidRDefault="00000000">
            <w:pPr>
              <w:adjustRightInd w:val="0"/>
              <w:ind w:firstLineChars="200" w:firstLine="480"/>
            </w:pPr>
            <w:r>
              <w:lastRenderedPageBreak/>
              <w:t>④</w:t>
            </w:r>
            <w:r>
              <w:t>水洗工艺用水</w:t>
            </w:r>
          </w:p>
          <w:p w14:paraId="70E69D04" w14:textId="77777777" w:rsidR="006D111D" w:rsidRDefault="00000000">
            <w:pPr>
              <w:ind w:firstLineChars="200" w:firstLine="480"/>
              <w:rPr>
                <w:bCs/>
                <w:szCs w:val="24"/>
              </w:rPr>
            </w:pPr>
            <w:r>
              <w:t>项目水洗废水循环使用，废水流至</w:t>
            </w:r>
            <w:r>
              <w:rPr>
                <w:color w:val="000000"/>
              </w:rPr>
              <w:t>沉淀池</w:t>
            </w:r>
            <w:r>
              <w:t>沉淀后回用。项目年水洗量为</w:t>
            </w:r>
            <w:r>
              <w:t>10</w:t>
            </w:r>
            <w:r>
              <w:t>万</w:t>
            </w:r>
            <w:r>
              <w:t>t</w:t>
            </w:r>
            <w:r>
              <w:t>。根据企业提供设备的设计资料，水洗用水量按照</w:t>
            </w:r>
            <w:r>
              <w:t>1.92m</w:t>
            </w:r>
            <w:r>
              <w:rPr>
                <w:vertAlign w:val="superscript"/>
              </w:rPr>
              <w:t>3</w:t>
            </w:r>
            <w:r>
              <w:t>/t</w:t>
            </w:r>
            <w:r>
              <w:t>产品计算，本项目水洗用水量为</w:t>
            </w:r>
            <w:r>
              <w:t>640m</w:t>
            </w:r>
            <w:r>
              <w:rPr>
                <w:vertAlign w:val="superscript"/>
              </w:rPr>
              <w:t>3</w:t>
            </w:r>
            <w:r>
              <w:t>/d</w:t>
            </w:r>
            <w:r>
              <w:t>，</w:t>
            </w:r>
            <w:r>
              <w:t>192000m</w:t>
            </w:r>
            <w:r>
              <w:rPr>
                <w:vertAlign w:val="superscript"/>
              </w:rPr>
              <w:t>3</w:t>
            </w:r>
            <w:r>
              <w:t>/a</w:t>
            </w:r>
            <w:r>
              <w:t>，污水产生系数按</w:t>
            </w:r>
            <w:r>
              <w:t>0.925</w:t>
            </w:r>
            <w:r>
              <w:t>计，循环水量为</w:t>
            </w:r>
            <w:r>
              <w:t>592m</w:t>
            </w:r>
            <w:r>
              <w:rPr>
                <w:vertAlign w:val="superscript"/>
              </w:rPr>
              <w:t>3</w:t>
            </w:r>
            <w:r>
              <w:t>/d</w:t>
            </w:r>
            <w:r>
              <w:t>，新鲜水补充量为</w:t>
            </w:r>
            <w:r>
              <w:t>48m</w:t>
            </w:r>
            <w:r>
              <w:rPr>
                <w:vertAlign w:val="superscript"/>
              </w:rPr>
              <w:t>3</w:t>
            </w:r>
            <w:r>
              <w:t>/d</w:t>
            </w:r>
            <w:r>
              <w:t>；水洗废水经</w:t>
            </w:r>
            <w:r>
              <w:rPr>
                <w:color w:val="000000"/>
              </w:rPr>
              <w:t>沉淀池（</w:t>
            </w:r>
            <w:r>
              <w:rPr>
                <w:color w:val="000000"/>
              </w:rPr>
              <w:t>160m</w:t>
            </w:r>
            <w:r>
              <w:rPr>
                <w:color w:val="000000"/>
                <w:vertAlign w:val="superscript"/>
              </w:rPr>
              <w:t>3</w:t>
            </w:r>
            <w:r>
              <w:rPr>
                <w:color w:val="000000"/>
              </w:rPr>
              <w:t>）</w:t>
            </w:r>
            <w:r>
              <w:t>沉淀后，循环利用不外排（采用</w:t>
            </w:r>
            <w:r>
              <w:rPr>
                <w:color w:val="000000"/>
              </w:rPr>
              <w:t>沉淀池</w:t>
            </w:r>
            <w:r>
              <w:t>沉淀后回用，</w:t>
            </w:r>
            <w:r>
              <w:rPr>
                <w:color w:val="000000"/>
              </w:rPr>
              <w:t>沉淀池</w:t>
            </w:r>
            <w:r>
              <w:t>位于西南侧，含泥废水经压滤机压滤后废水回用，泥饼作为固废处置）。</w:t>
            </w:r>
          </w:p>
          <w:p w14:paraId="5A22994A" w14:textId="77777777" w:rsidR="006D111D" w:rsidRDefault="00000000">
            <w:pPr>
              <w:adjustRightInd w:val="0"/>
              <w:ind w:firstLineChars="200" w:firstLine="480"/>
              <w:rPr>
                <w:bCs/>
                <w:szCs w:val="24"/>
              </w:rPr>
            </w:pPr>
            <w:r>
              <w:t>⑤</w:t>
            </w:r>
            <w:r>
              <w:rPr>
                <w:bCs/>
                <w:szCs w:val="24"/>
              </w:rPr>
              <w:t>水膜除尘用水</w:t>
            </w:r>
          </w:p>
          <w:p w14:paraId="7C5F8904" w14:textId="77777777" w:rsidR="006D111D" w:rsidRDefault="00000000">
            <w:pPr>
              <w:ind w:leftChars="200" w:left="480"/>
            </w:pPr>
            <w:r>
              <w:t>据调查水膜除尘用水量为</w:t>
            </w:r>
            <w:r>
              <w:t>1m</w:t>
            </w:r>
            <w:r>
              <w:rPr>
                <w:vertAlign w:val="superscript"/>
              </w:rPr>
              <w:t>3</w:t>
            </w:r>
            <w:r>
              <w:t>/d</w:t>
            </w:r>
            <w:r>
              <w:t>，循环水量为</w:t>
            </w:r>
            <w:r>
              <w:t>0.9m</w:t>
            </w:r>
            <w:r>
              <w:rPr>
                <w:vertAlign w:val="superscript"/>
              </w:rPr>
              <w:t>3</w:t>
            </w:r>
            <w:r>
              <w:t>/d</w:t>
            </w:r>
            <w:r>
              <w:t>，损失量为</w:t>
            </w:r>
            <w:r>
              <w:t>0.1m</w:t>
            </w:r>
            <w:r>
              <w:rPr>
                <w:vertAlign w:val="superscript"/>
              </w:rPr>
              <w:t>3</w:t>
            </w:r>
            <w:r>
              <w:t>/d</w:t>
            </w:r>
            <w:r>
              <w:t>。</w:t>
            </w:r>
            <w:r>
              <w:t>⑥</w:t>
            </w:r>
            <w:r>
              <w:t>厂区雨水</w:t>
            </w:r>
          </w:p>
          <w:p w14:paraId="7818562F" w14:textId="77777777" w:rsidR="006D111D" w:rsidRDefault="00000000">
            <w:pPr>
              <w:ind w:firstLineChars="200" w:firstLine="480"/>
              <w:rPr>
                <w:bCs/>
                <w:szCs w:val="24"/>
              </w:rPr>
            </w:pPr>
            <w:r>
              <w:t>厂区设置雨水收集设施，用作厂区降尘，厂区硬化修筑排水沟，采取雨污分流</w:t>
            </w:r>
            <w:r>
              <w:rPr>
                <w:bCs/>
                <w:szCs w:val="24"/>
              </w:rPr>
              <w:t>。</w:t>
            </w:r>
          </w:p>
          <w:p w14:paraId="58AF5377" w14:textId="77777777" w:rsidR="006D111D" w:rsidRDefault="00000000">
            <w:pPr>
              <w:ind w:firstLineChars="200" w:firstLine="482"/>
              <w:rPr>
                <w:b/>
                <w:szCs w:val="24"/>
              </w:rPr>
            </w:pPr>
            <w:r>
              <w:rPr>
                <w:b/>
                <w:szCs w:val="24"/>
              </w:rPr>
              <w:t>3</w:t>
            </w:r>
            <w:r>
              <w:rPr>
                <w:b/>
                <w:szCs w:val="24"/>
              </w:rPr>
              <w:t>、声环境影响及治理措施分析</w:t>
            </w:r>
          </w:p>
          <w:p w14:paraId="5921E8F3" w14:textId="77777777" w:rsidR="006D111D" w:rsidRDefault="00000000">
            <w:pPr>
              <w:ind w:firstLineChars="200" w:firstLine="480"/>
              <w:rPr>
                <w:bCs/>
                <w:szCs w:val="24"/>
              </w:rPr>
            </w:pPr>
            <w:r>
              <w:rPr>
                <w:bCs/>
                <w:szCs w:val="24"/>
              </w:rPr>
              <w:t>项目主要噪声污染源</w:t>
            </w:r>
            <w:proofErr w:type="gramStart"/>
            <w:r>
              <w:rPr>
                <w:bCs/>
                <w:szCs w:val="24"/>
              </w:rPr>
              <w:t>为鄂破机</w:t>
            </w:r>
            <w:proofErr w:type="gramEnd"/>
            <w:r>
              <w:t>、烘干机、</w:t>
            </w:r>
            <w:proofErr w:type="gramStart"/>
            <w:r>
              <w:rPr>
                <w:color w:val="000000"/>
              </w:rPr>
              <w:t>细破机</w:t>
            </w:r>
            <w:proofErr w:type="gramEnd"/>
            <w:r>
              <w:rPr>
                <w:bCs/>
                <w:szCs w:val="24"/>
              </w:rPr>
              <w:t>等机械设备运转时所产生的噪声，设备源强为</w:t>
            </w:r>
            <w:r>
              <w:rPr>
                <w:bCs/>
                <w:szCs w:val="24"/>
              </w:rPr>
              <w:t>70-90dB(A)</w:t>
            </w:r>
            <w:r>
              <w:rPr>
                <w:bCs/>
                <w:szCs w:val="24"/>
              </w:rPr>
              <w:t>。其主要噪声排放源强及排放特征见表</w:t>
            </w:r>
            <w:r>
              <w:rPr>
                <w:bCs/>
                <w:szCs w:val="24"/>
              </w:rPr>
              <w:t>4-5</w:t>
            </w:r>
            <w:r>
              <w:rPr>
                <w:bCs/>
                <w:szCs w:val="24"/>
              </w:rPr>
              <w:t>。</w:t>
            </w:r>
          </w:p>
          <w:p w14:paraId="04F2A1A0" w14:textId="77777777" w:rsidR="006D111D" w:rsidRDefault="00000000">
            <w:pPr>
              <w:adjustRightInd w:val="0"/>
              <w:snapToGrid w:val="0"/>
              <w:spacing w:line="240" w:lineRule="auto"/>
              <w:jc w:val="center"/>
              <w:rPr>
                <w:b/>
                <w:bCs/>
                <w:szCs w:val="22"/>
              </w:rPr>
            </w:pPr>
            <w:r>
              <w:rPr>
                <w:b/>
                <w:bCs/>
                <w:szCs w:val="22"/>
              </w:rPr>
              <w:t>表</w:t>
            </w:r>
            <w:r>
              <w:rPr>
                <w:b/>
                <w:bCs/>
                <w:szCs w:val="22"/>
              </w:rPr>
              <w:t xml:space="preserve">4-5  </w:t>
            </w:r>
            <w:r>
              <w:rPr>
                <w:b/>
                <w:bCs/>
                <w:szCs w:val="22"/>
              </w:rPr>
              <w:t>营运期主要噪声源一览表</w:t>
            </w:r>
          </w:p>
          <w:tbl>
            <w:tblPr>
              <w:tblStyle w:val="afc"/>
              <w:tblW w:w="4998" w:type="pct"/>
              <w:tblLayout w:type="fixed"/>
              <w:tblLook w:val="04A0" w:firstRow="1" w:lastRow="0" w:firstColumn="1" w:lastColumn="0" w:noHBand="0" w:noVBand="1"/>
            </w:tblPr>
            <w:tblGrid>
              <w:gridCol w:w="801"/>
              <w:gridCol w:w="2546"/>
              <w:gridCol w:w="1913"/>
              <w:gridCol w:w="2673"/>
            </w:tblGrid>
            <w:tr w:rsidR="006D111D" w14:paraId="15D6B6EE" w14:textId="77777777">
              <w:trPr>
                <w:trHeight w:val="23"/>
              </w:trPr>
              <w:tc>
                <w:tcPr>
                  <w:tcW w:w="504" w:type="pct"/>
                  <w:vAlign w:val="center"/>
                </w:tcPr>
                <w:p w14:paraId="6B2F2774" w14:textId="77777777" w:rsidR="006D111D" w:rsidRDefault="00000000">
                  <w:pPr>
                    <w:spacing w:line="240" w:lineRule="auto"/>
                    <w:jc w:val="center"/>
                    <w:rPr>
                      <w:bCs/>
                      <w:szCs w:val="24"/>
                    </w:rPr>
                  </w:pPr>
                  <w:r>
                    <w:rPr>
                      <w:bCs/>
                      <w:szCs w:val="24"/>
                    </w:rPr>
                    <w:t>序号</w:t>
                  </w:r>
                </w:p>
              </w:tc>
              <w:tc>
                <w:tcPr>
                  <w:tcW w:w="1604" w:type="pct"/>
                  <w:vAlign w:val="center"/>
                </w:tcPr>
                <w:p w14:paraId="0B096D0D" w14:textId="77777777" w:rsidR="006D111D" w:rsidRDefault="00000000">
                  <w:pPr>
                    <w:spacing w:line="240" w:lineRule="auto"/>
                    <w:jc w:val="center"/>
                    <w:rPr>
                      <w:bCs/>
                      <w:szCs w:val="24"/>
                    </w:rPr>
                  </w:pPr>
                  <w:r>
                    <w:rPr>
                      <w:bCs/>
                      <w:szCs w:val="24"/>
                    </w:rPr>
                    <w:t>名称</w:t>
                  </w:r>
                </w:p>
              </w:tc>
              <w:tc>
                <w:tcPr>
                  <w:tcW w:w="1205" w:type="pct"/>
                  <w:vAlign w:val="center"/>
                </w:tcPr>
                <w:p w14:paraId="03A95262" w14:textId="77777777" w:rsidR="006D111D" w:rsidRDefault="00000000">
                  <w:pPr>
                    <w:spacing w:line="240" w:lineRule="auto"/>
                    <w:jc w:val="center"/>
                    <w:rPr>
                      <w:bCs/>
                      <w:szCs w:val="24"/>
                    </w:rPr>
                  </w:pPr>
                  <w:r>
                    <w:rPr>
                      <w:bCs/>
                      <w:szCs w:val="24"/>
                    </w:rPr>
                    <w:t>声压级</w:t>
                  </w:r>
                  <w:r>
                    <w:rPr>
                      <w:bCs/>
                      <w:szCs w:val="24"/>
                    </w:rPr>
                    <w:t>dB(A)</w:t>
                  </w:r>
                </w:p>
              </w:tc>
              <w:tc>
                <w:tcPr>
                  <w:tcW w:w="1684" w:type="pct"/>
                  <w:vAlign w:val="center"/>
                </w:tcPr>
                <w:p w14:paraId="11CA3818" w14:textId="77777777" w:rsidR="006D111D" w:rsidRDefault="00000000">
                  <w:pPr>
                    <w:spacing w:line="240" w:lineRule="auto"/>
                    <w:jc w:val="center"/>
                    <w:rPr>
                      <w:bCs/>
                      <w:szCs w:val="24"/>
                    </w:rPr>
                  </w:pPr>
                  <w:r>
                    <w:rPr>
                      <w:bCs/>
                      <w:szCs w:val="24"/>
                    </w:rPr>
                    <w:t>治理措施</w:t>
                  </w:r>
                </w:p>
              </w:tc>
            </w:tr>
            <w:tr w:rsidR="006D111D" w14:paraId="358005E8" w14:textId="77777777">
              <w:trPr>
                <w:trHeight w:val="23"/>
              </w:trPr>
              <w:tc>
                <w:tcPr>
                  <w:tcW w:w="504" w:type="pct"/>
                  <w:vAlign w:val="center"/>
                </w:tcPr>
                <w:p w14:paraId="69348381" w14:textId="77777777" w:rsidR="006D111D" w:rsidRDefault="00000000">
                  <w:pPr>
                    <w:spacing w:line="240" w:lineRule="auto"/>
                    <w:jc w:val="center"/>
                    <w:rPr>
                      <w:szCs w:val="24"/>
                    </w:rPr>
                  </w:pPr>
                  <w:r>
                    <w:rPr>
                      <w:szCs w:val="24"/>
                    </w:rPr>
                    <w:t>1</w:t>
                  </w:r>
                </w:p>
              </w:tc>
              <w:tc>
                <w:tcPr>
                  <w:tcW w:w="1604" w:type="pct"/>
                  <w:vAlign w:val="center"/>
                </w:tcPr>
                <w:p w14:paraId="1EA5CACD" w14:textId="77777777" w:rsidR="006D111D" w:rsidRDefault="00000000">
                  <w:pPr>
                    <w:spacing w:line="240" w:lineRule="auto"/>
                    <w:jc w:val="center"/>
                    <w:rPr>
                      <w:szCs w:val="24"/>
                    </w:rPr>
                  </w:pPr>
                  <w:r>
                    <w:rPr>
                      <w:bCs/>
                      <w:color w:val="000000" w:themeColor="text1"/>
                      <w:szCs w:val="24"/>
                    </w:rPr>
                    <w:t>水处理压滤机</w:t>
                  </w:r>
                </w:p>
              </w:tc>
              <w:tc>
                <w:tcPr>
                  <w:tcW w:w="1205" w:type="pct"/>
                  <w:vAlign w:val="center"/>
                </w:tcPr>
                <w:p w14:paraId="5961D344" w14:textId="77777777" w:rsidR="006D111D" w:rsidRDefault="00000000">
                  <w:pPr>
                    <w:spacing w:line="240" w:lineRule="auto"/>
                    <w:jc w:val="center"/>
                    <w:rPr>
                      <w:szCs w:val="24"/>
                    </w:rPr>
                  </w:pPr>
                  <w:r>
                    <w:rPr>
                      <w:szCs w:val="24"/>
                    </w:rPr>
                    <w:t>70</w:t>
                  </w:r>
                </w:p>
              </w:tc>
              <w:tc>
                <w:tcPr>
                  <w:tcW w:w="1684" w:type="pct"/>
                  <w:vAlign w:val="center"/>
                </w:tcPr>
                <w:p w14:paraId="18F2CBC5" w14:textId="77777777" w:rsidR="006D111D" w:rsidRDefault="00000000">
                  <w:pPr>
                    <w:spacing w:line="240" w:lineRule="auto"/>
                    <w:jc w:val="center"/>
                    <w:rPr>
                      <w:szCs w:val="24"/>
                    </w:rPr>
                  </w:pPr>
                  <w:r>
                    <w:rPr>
                      <w:szCs w:val="24"/>
                    </w:rPr>
                    <w:t>基础减震</w:t>
                  </w:r>
                </w:p>
              </w:tc>
            </w:tr>
            <w:tr w:rsidR="006D111D" w14:paraId="135D04E2" w14:textId="77777777">
              <w:trPr>
                <w:trHeight w:val="23"/>
              </w:trPr>
              <w:tc>
                <w:tcPr>
                  <w:tcW w:w="504" w:type="pct"/>
                  <w:vAlign w:val="center"/>
                </w:tcPr>
                <w:p w14:paraId="0B6F57BF" w14:textId="77777777" w:rsidR="006D111D" w:rsidRDefault="00000000">
                  <w:pPr>
                    <w:spacing w:line="240" w:lineRule="auto"/>
                    <w:jc w:val="center"/>
                    <w:rPr>
                      <w:szCs w:val="24"/>
                    </w:rPr>
                  </w:pPr>
                  <w:r>
                    <w:rPr>
                      <w:szCs w:val="24"/>
                    </w:rPr>
                    <w:t>2</w:t>
                  </w:r>
                </w:p>
              </w:tc>
              <w:tc>
                <w:tcPr>
                  <w:tcW w:w="1604" w:type="pct"/>
                  <w:vAlign w:val="center"/>
                </w:tcPr>
                <w:p w14:paraId="4985F248" w14:textId="77777777" w:rsidR="006D111D" w:rsidRDefault="00000000">
                  <w:pPr>
                    <w:spacing w:line="240" w:lineRule="auto"/>
                    <w:jc w:val="center"/>
                    <w:rPr>
                      <w:szCs w:val="24"/>
                    </w:rPr>
                  </w:pPr>
                  <w:r>
                    <w:rPr>
                      <w:bCs/>
                      <w:color w:val="000000" w:themeColor="text1"/>
                      <w:szCs w:val="24"/>
                    </w:rPr>
                    <w:t>皮带传送机</w:t>
                  </w:r>
                </w:p>
              </w:tc>
              <w:tc>
                <w:tcPr>
                  <w:tcW w:w="1205" w:type="pct"/>
                  <w:vAlign w:val="center"/>
                </w:tcPr>
                <w:p w14:paraId="32ACA154" w14:textId="77777777" w:rsidR="006D111D" w:rsidRDefault="00000000">
                  <w:pPr>
                    <w:spacing w:line="240" w:lineRule="auto"/>
                    <w:jc w:val="center"/>
                    <w:rPr>
                      <w:szCs w:val="24"/>
                    </w:rPr>
                  </w:pPr>
                  <w:r>
                    <w:rPr>
                      <w:szCs w:val="24"/>
                    </w:rPr>
                    <w:t>70</w:t>
                  </w:r>
                </w:p>
              </w:tc>
              <w:tc>
                <w:tcPr>
                  <w:tcW w:w="1684" w:type="pct"/>
                  <w:vAlign w:val="center"/>
                </w:tcPr>
                <w:p w14:paraId="23B5DFF2" w14:textId="77777777" w:rsidR="006D111D" w:rsidRDefault="00000000">
                  <w:pPr>
                    <w:spacing w:line="240" w:lineRule="auto"/>
                    <w:jc w:val="center"/>
                    <w:rPr>
                      <w:szCs w:val="24"/>
                    </w:rPr>
                  </w:pPr>
                  <w:r>
                    <w:rPr>
                      <w:szCs w:val="24"/>
                    </w:rPr>
                    <w:t>基础减震、厂房隔音</w:t>
                  </w:r>
                </w:p>
              </w:tc>
            </w:tr>
            <w:tr w:rsidR="006D111D" w14:paraId="2C7C3460" w14:textId="77777777">
              <w:trPr>
                <w:trHeight w:val="23"/>
              </w:trPr>
              <w:tc>
                <w:tcPr>
                  <w:tcW w:w="504" w:type="pct"/>
                  <w:vAlign w:val="center"/>
                </w:tcPr>
                <w:p w14:paraId="72910DE4" w14:textId="77777777" w:rsidR="006D111D" w:rsidRDefault="00000000">
                  <w:pPr>
                    <w:spacing w:line="240" w:lineRule="auto"/>
                    <w:jc w:val="center"/>
                    <w:rPr>
                      <w:szCs w:val="24"/>
                    </w:rPr>
                  </w:pPr>
                  <w:r>
                    <w:rPr>
                      <w:szCs w:val="24"/>
                    </w:rPr>
                    <w:t>3</w:t>
                  </w:r>
                </w:p>
              </w:tc>
              <w:tc>
                <w:tcPr>
                  <w:tcW w:w="1604" w:type="pct"/>
                  <w:vAlign w:val="center"/>
                </w:tcPr>
                <w:p w14:paraId="41CEE215" w14:textId="77777777" w:rsidR="006D111D" w:rsidRDefault="00000000">
                  <w:pPr>
                    <w:spacing w:line="240" w:lineRule="auto"/>
                    <w:jc w:val="center"/>
                    <w:rPr>
                      <w:szCs w:val="24"/>
                    </w:rPr>
                  </w:pPr>
                  <w:proofErr w:type="gramStart"/>
                  <w:r>
                    <w:rPr>
                      <w:bCs/>
                      <w:color w:val="000000" w:themeColor="text1"/>
                      <w:szCs w:val="24"/>
                    </w:rPr>
                    <w:t>鄂破机</w:t>
                  </w:r>
                  <w:proofErr w:type="gramEnd"/>
                </w:p>
              </w:tc>
              <w:tc>
                <w:tcPr>
                  <w:tcW w:w="1205" w:type="pct"/>
                  <w:vAlign w:val="center"/>
                </w:tcPr>
                <w:p w14:paraId="38C41C04" w14:textId="77777777" w:rsidR="006D111D" w:rsidRDefault="00000000">
                  <w:pPr>
                    <w:spacing w:line="240" w:lineRule="auto"/>
                    <w:jc w:val="center"/>
                    <w:rPr>
                      <w:szCs w:val="24"/>
                    </w:rPr>
                  </w:pPr>
                  <w:r>
                    <w:rPr>
                      <w:szCs w:val="24"/>
                    </w:rPr>
                    <w:t>80-90</w:t>
                  </w:r>
                </w:p>
              </w:tc>
              <w:tc>
                <w:tcPr>
                  <w:tcW w:w="1684" w:type="pct"/>
                  <w:vAlign w:val="center"/>
                </w:tcPr>
                <w:p w14:paraId="56739DDE" w14:textId="77777777" w:rsidR="006D111D" w:rsidRDefault="00000000">
                  <w:pPr>
                    <w:spacing w:line="240" w:lineRule="auto"/>
                    <w:jc w:val="center"/>
                    <w:rPr>
                      <w:szCs w:val="24"/>
                    </w:rPr>
                  </w:pPr>
                  <w:r>
                    <w:rPr>
                      <w:szCs w:val="24"/>
                    </w:rPr>
                    <w:t>基础减震、厂房隔音</w:t>
                  </w:r>
                </w:p>
              </w:tc>
            </w:tr>
            <w:tr w:rsidR="006D111D" w14:paraId="71F743A2" w14:textId="77777777">
              <w:trPr>
                <w:trHeight w:val="23"/>
              </w:trPr>
              <w:tc>
                <w:tcPr>
                  <w:tcW w:w="504" w:type="pct"/>
                  <w:vAlign w:val="center"/>
                </w:tcPr>
                <w:p w14:paraId="33F221D7" w14:textId="77777777" w:rsidR="006D111D" w:rsidRDefault="00000000">
                  <w:pPr>
                    <w:spacing w:line="240" w:lineRule="auto"/>
                    <w:jc w:val="center"/>
                    <w:rPr>
                      <w:szCs w:val="24"/>
                    </w:rPr>
                  </w:pPr>
                  <w:r>
                    <w:rPr>
                      <w:szCs w:val="24"/>
                    </w:rPr>
                    <w:t>4</w:t>
                  </w:r>
                </w:p>
              </w:tc>
              <w:tc>
                <w:tcPr>
                  <w:tcW w:w="1604" w:type="pct"/>
                  <w:vAlign w:val="center"/>
                </w:tcPr>
                <w:p w14:paraId="6B08FC36" w14:textId="77777777" w:rsidR="006D111D" w:rsidRDefault="00000000">
                  <w:pPr>
                    <w:spacing w:line="240" w:lineRule="auto"/>
                    <w:jc w:val="center"/>
                    <w:rPr>
                      <w:szCs w:val="24"/>
                    </w:rPr>
                  </w:pPr>
                  <w:r>
                    <w:rPr>
                      <w:bCs/>
                      <w:szCs w:val="24"/>
                    </w:rPr>
                    <w:t>振动筛</w:t>
                  </w:r>
                </w:p>
              </w:tc>
              <w:tc>
                <w:tcPr>
                  <w:tcW w:w="1205" w:type="pct"/>
                  <w:vAlign w:val="center"/>
                </w:tcPr>
                <w:p w14:paraId="52C08BEB" w14:textId="77777777" w:rsidR="006D111D" w:rsidRDefault="00000000">
                  <w:pPr>
                    <w:spacing w:line="240" w:lineRule="auto"/>
                    <w:jc w:val="center"/>
                    <w:rPr>
                      <w:szCs w:val="24"/>
                    </w:rPr>
                  </w:pPr>
                  <w:r>
                    <w:rPr>
                      <w:szCs w:val="24"/>
                    </w:rPr>
                    <w:t>80-90</w:t>
                  </w:r>
                </w:p>
              </w:tc>
              <w:tc>
                <w:tcPr>
                  <w:tcW w:w="1684" w:type="pct"/>
                  <w:vAlign w:val="center"/>
                </w:tcPr>
                <w:p w14:paraId="3FC48A37" w14:textId="77777777" w:rsidR="006D111D" w:rsidRDefault="00000000">
                  <w:pPr>
                    <w:spacing w:line="240" w:lineRule="auto"/>
                    <w:jc w:val="center"/>
                    <w:rPr>
                      <w:szCs w:val="24"/>
                    </w:rPr>
                  </w:pPr>
                  <w:r>
                    <w:rPr>
                      <w:szCs w:val="24"/>
                    </w:rPr>
                    <w:t>基础减震、厂房隔音</w:t>
                  </w:r>
                </w:p>
              </w:tc>
            </w:tr>
            <w:tr w:rsidR="006D111D" w14:paraId="1C0F585F" w14:textId="77777777">
              <w:trPr>
                <w:trHeight w:val="23"/>
              </w:trPr>
              <w:tc>
                <w:tcPr>
                  <w:tcW w:w="504" w:type="pct"/>
                  <w:vAlign w:val="center"/>
                </w:tcPr>
                <w:p w14:paraId="35EA8E05" w14:textId="77777777" w:rsidR="006D111D" w:rsidRDefault="00000000">
                  <w:pPr>
                    <w:spacing w:line="240" w:lineRule="auto"/>
                    <w:jc w:val="center"/>
                    <w:rPr>
                      <w:szCs w:val="24"/>
                    </w:rPr>
                  </w:pPr>
                  <w:r>
                    <w:rPr>
                      <w:szCs w:val="24"/>
                    </w:rPr>
                    <w:t>5</w:t>
                  </w:r>
                </w:p>
              </w:tc>
              <w:tc>
                <w:tcPr>
                  <w:tcW w:w="1604" w:type="pct"/>
                  <w:vAlign w:val="center"/>
                </w:tcPr>
                <w:p w14:paraId="02572C83" w14:textId="77777777" w:rsidR="006D111D" w:rsidRDefault="00000000">
                  <w:pPr>
                    <w:spacing w:line="240" w:lineRule="auto"/>
                    <w:jc w:val="center"/>
                    <w:rPr>
                      <w:szCs w:val="24"/>
                    </w:rPr>
                  </w:pPr>
                  <w:r>
                    <w:rPr>
                      <w:bCs/>
                      <w:szCs w:val="24"/>
                    </w:rPr>
                    <w:t>烘干机</w:t>
                  </w:r>
                </w:p>
              </w:tc>
              <w:tc>
                <w:tcPr>
                  <w:tcW w:w="1205" w:type="pct"/>
                  <w:vAlign w:val="center"/>
                </w:tcPr>
                <w:p w14:paraId="65535722" w14:textId="77777777" w:rsidR="006D111D" w:rsidRDefault="00000000">
                  <w:pPr>
                    <w:spacing w:line="240" w:lineRule="auto"/>
                    <w:jc w:val="center"/>
                    <w:rPr>
                      <w:szCs w:val="24"/>
                    </w:rPr>
                  </w:pPr>
                  <w:r>
                    <w:rPr>
                      <w:szCs w:val="24"/>
                    </w:rPr>
                    <w:t>80-90</w:t>
                  </w:r>
                </w:p>
              </w:tc>
              <w:tc>
                <w:tcPr>
                  <w:tcW w:w="1684" w:type="pct"/>
                  <w:vAlign w:val="center"/>
                </w:tcPr>
                <w:p w14:paraId="4942A060" w14:textId="77777777" w:rsidR="006D111D" w:rsidRDefault="00000000">
                  <w:pPr>
                    <w:spacing w:line="240" w:lineRule="auto"/>
                    <w:jc w:val="center"/>
                    <w:rPr>
                      <w:szCs w:val="24"/>
                    </w:rPr>
                  </w:pPr>
                  <w:r>
                    <w:rPr>
                      <w:szCs w:val="24"/>
                    </w:rPr>
                    <w:t>基础减震、厂房隔音</w:t>
                  </w:r>
                </w:p>
              </w:tc>
            </w:tr>
            <w:tr w:rsidR="006D111D" w14:paraId="33E7C597" w14:textId="77777777">
              <w:trPr>
                <w:trHeight w:val="23"/>
              </w:trPr>
              <w:tc>
                <w:tcPr>
                  <w:tcW w:w="504" w:type="pct"/>
                  <w:vAlign w:val="center"/>
                </w:tcPr>
                <w:p w14:paraId="13BDF1A8" w14:textId="77777777" w:rsidR="006D111D" w:rsidRDefault="00000000">
                  <w:pPr>
                    <w:spacing w:line="240" w:lineRule="auto"/>
                    <w:jc w:val="center"/>
                    <w:rPr>
                      <w:szCs w:val="24"/>
                    </w:rPr>
                  </w:pPr>
                  <w:r>
                    <w:rPr>
                      <w:szCs w:val="24"/>
                    </w:rPr>
                    <w:t>6</w:t>
                  </w:r>
                </w:p>
              </w:tc>
              <w:tc>
                <w:tcPr>
                  <w:tcW w:w="1604" w:type="pct"/>
                  <w:vAlign w:val="center"/>
                </w:tcPr>
                <w:p w14:paraId="78EC75E5" w14:textId="77777777" w:rsidR="006D111D" w:rsidRDefault="00000000">
                  <w:pPr>
                    <w:spacing w:line="240" w:lineRule="auto"/>
                    <w:jc w:val="center"/>
                    <w:rPr>
                      <w:szCs w:val="24"/>
                    </w:rPr>
                  </w:pPr>
                  <w:r>
                    <w:rPr>
                      <w:bCs/>
                      <w:szCs w:val="24"/>
                    </w:rPr>
                    <w:t>磁选机</w:t>
                  </w:r>
                </w:p>
              </w:tc>
              <w:tc>
                <w:tcPr>
                  <w:tcW w:w="1205" w:type="pct"/>
                  <w:vAlign w:val="center"/>
                </w:tcPr>
                <w:p w14:paraId="2273D76B" w14:textId="77777777" w:rsidR="006D111D" w:rsidRDefault="00000000">
                  <w:pPr>
                    <w:spacing w:line="240" w:lineRule="auto"/>
                    <w:jc w:val="center"/>
                    <w:rPr>
                      <w:szCs w:val="24"/>
                    </w:rPr>
                  </w:pPr>
                  <w:r>
                    <w:rPr>
                      <w:szCs w:val="24"/>
                    </w:rPr>
                    <w:t>80-90</w:t>
                  </w:r>
                </w:p>
              </w:tc>
              <w:tc>
                <w:tcPr>
                  <w:tcW w:w="1684" w:type="pct"/>
                  <w:vAlign w:val="center"/>
                </w:tcPr>
                <w:p w14:paraId="511BD5D9" w14:textId="77777777" w:rsidR="006D111D" w:rsidRDefault="00000000">
                  <w:pPr>
                    <w:spacing w:line="240" w:lineRule="auto"/>
                    <w:jc w:val="center"/>
                    <w:rPr>
                      <w:szCs w:val="24"/>
                    </w:rPr>
                  </w:pPr>
                  <w:r>
                    <w:rPr>
                      <w:szCs w:val="24"/>
                    </w:rPr>
                    <w:t>基础减震、厂房隔音</w:t>
                  </w:r>
                </w:p>
              </w:tc>
            </w:tr>
            <w:tr w:rsidR="006D111D" w14:paraId="66215CFF" w14:textId="77777777">
              <w:trPr>
                <w:trHeight w:val="23"/>
              </w:trPr>
              <w:tc>
                <w:tcPr>
                  <w:tcW w:w="504" w:type="pct"/>
                  <w:vAlign w:val="center"/>
                </w:tcPr>
                <w:p w14:paraId="5D9410F0" w14:textId="77777777" w:rsidR="006D111D" w:rsidRDefault="00000000">
                  <w:pPr>
                    <w:spacing w:line="240" w:lineRule="auto"/>
                    <w:jc w:val="center"/>
                    <w:rPr>
                      <w:szCs w:val="24"/>
                    </w:rPr>
                  </w:pPr>
                  <w:r>
                    <w:rPr>
                      <w:szCs w:val="24"/>
                    </w:rPr>
                    <w:t>7</w:t>
                  </w:r>
                </w:p>
              </w:tc>
              <w:tc>
                <w:tcPr>
                  <w:tcW w:w="1604" w:type="pct"/>
                  <w:vAlign w:val="center"/>
                </w:tcPr>
                <w:p w14:paraId="145AB449" w14:textId="77777777" w:rsidR="006D111D" w:rsidRDefault="00000000">
                  <w:pPr>
                    <w:spacing w:line="240" w:lineRule="auto"/>
                    <w:jc w:val="center"/>
                    <w:rPr>
                      <w:szCs w:val="24"/>
                    </w:rPr>
                  </w:pPr>
                  <w:r>
                    <w:rPr>
                      <w:bCs/>
                      <w:szCs w:val="24"/>
                    </w:rPr>
                    <w:t>色选机</w:t>
                  </w:r>
                </w:p>
              </w:tc>
              <w:tc>
                <w:tcPr>
                  <w:tcW w:w="1205" w:type="pct"/>
                  <w:vAlign w:val="center"/>
                </w:tcPr>
                <w:p w14:paraId="76C319FA" w14:textId="77777777" w:rsidR="006D111D" w:rsidRDefault="00000000">
                  <w:pPr>
                    <w:spacing w:line="240" w:lineRule="auto"/>
                    <w:jc w:val="center"/>
                    <w:rPr>
                      <w:szCs w:val="24"/>
                    </w:rPr>
                  </w:pPr>
                  <w:r>
                    <w:rPr>
                      <w:szCs w:val="24"/>
                    </w:rPr>
                    <w:t>80-90</w:t>
                  </w:r>
                </w:p>
              </w:tc>
              <w:tc>
                <w:tcPr>
                  <w:tcW w:w="1684" w:type="pct"/>
                  <w:vAlign w:val="center"/>
                </w:tcPr>
                <w:p w14:paraId="35C87445" w14:textId="77777777" w:rsidR="006D111D" w:rsidRDefault="00000000">
                  <w:pPr>
                    <w:spacing w:line="240" w:lineRule="auto"/>
                    <w:jc w:val="center"/>
                    <w:rPr>
                      <w:szCs w:val="24"/>
                    </w:rPr>
                  </w:pPr>
                  <w:r>
                    <w:rPr>
                      <w:szCs w:val="24"/>
                    </w:rPr>
                    <w:t>基础减震、厂房隔音</w:t>
                  </w:r>
                </w:p>
              </w:tc>
            </w:tr>
            <w:tr w:rsidR="006D111D" w14:paraId="0D6629AF" w14:textId="77777777">
              <w:trPr>
                <w:trHeight w:val="23"/>
              </w:trPr>
              <w:tc>
                <w:tcPr>
                  <w:tcW w:w="504" w:type="pct"/>
                  <w:vAlign w:val="center"/>
                </w:tcPr>
                <w:p w14:paraId="28F98BFD" w14:textId="77777777" w:rsidR="006D111D" w:rsidRDefault="00000000">
                  <w:pPr>
                    <w:spacing w:line="240" w:lineRule="auto"/>
                    <w:jc w:val="center"/>
                    <w:rPr>
                      <w:szCs w:val="24"/>
                    </w:rPr>
                  </w:pPr>
                  <w:r>
                    <w:rPr>
                      <w:szCs w:val="24"/>
                    </w:rPr>
                    <w:t>8</w:t>
                  </w:r>
                </w:p>
              </w:tc>
              <w:tc>
                <w:tcPr>
                  <w:tcW w:w="1604" w:type="pct"/>
                  <w:vAlign w:val="center"/>
                </w:tcPr>
                <w:p w14:paraId="087C2B3A" w14:textId="77777777" w:rsidR="006D111D" w:rsidRDefault="00000000">
                  <w:pPr>
                    <w:spacing w:line="240" w:lineRule="auto"/>
                    <w:jc w:val="center"/>
                    <w:rPr>
                      <w:szCs w:val="24"/>
                    </w:rPr>
                  </w:pPr>
                  <w:r>
                    <w:rPr>
                      <w:bCs/>
                      <w:szCs w:val="24"/>
                    </w:rPr>
                    <w:t>空压机</w:t>
                  </w:r>
                </w:p>
              </w:tc>
              <w:tc>
                <w:tcPr>
                  <w:tcW w:w="1205" w:type="pct"/>
                  <w:vAlign w:val="center"/>
                </w:tcPr>
                <w:p w14:paraId="1E92FA08" w14:textId="77777777" w:rsidR="006D111D" w:rsidRDefault="00000000">
                  <w:pPr>
                    <w:spacing w:line="240" w:lineRule="auto"/>
                    <w:jc w:val="center"/>
                    <w:rPr>
                      <w:szCs w:val="24"/>
                    </w:rPr>
                  </w:pPr>
                  <w:r>
                    <w:rPr>
                      <w:szCs w:val="24"/>
                    </w:rPr>
                    <w:t>80-90</w:t>
                  </w:r>
                </w:p>
              </w:tc>
              <w:tc>
                <w:tcPr>
                  <w:tcW w:w="1684" w:type="pct"/>
                  <w:vAlign w:val="center"/>
                </w:tcPr>
                <w:p w14:paraId="078ED3F6" w14:textId="77777777" w:rsidR="006D111D" w:rsidRDefault="00000000">
                  <w:pPr>
                    <w:spacing w:line="240" w:lineRule="auto"/>
                    <w:jc w:val="center"/>
                    <w:rPr>
                      <w:szCs w:val="24"/>
                    </w:rPr>
                  </w:pPr>
                  <w:r>
                    <w:rPr>
                      <w:szCs w:val="24"/>
                    </w:rPr>
                    <w:t>基础减震、厂房隔音</w:t>
                  </w:r>
                </w:p>
              </w:tc>
            </w:tr>
            <w:tr w:rsidR="006D111D" w14:paraId="2F50E2A8" w14:textId="77777777">
              <w:trPr>
                <w:trHeight w:val="23"/>
              </w:trPr>
              <w:tc>
                <w:tcPr>
                  <w:tcW w:w="504" w:type="pct"/>
                  <w:vAlign w:val="center"/>
                </w:tcPr>
                <w:p w14:paraId="2359E396" w14:textId="77777777" w:rsidR="006D111D" w:rsidRDefault="00000000">
                  <w:pPr>
                    <w:spacing w:line="240" w:lineRule="auto"/>
                    <w:jc w:val="center"/>
                    <w:rPr>
                      <w:szCs w:val="24"/>
                    </w:rPr>
                  </w:pPr>
                  <w:r>
                    <w:rPr>
                      <w:szCs w:val="24"/>
                    </w:rPr>
                    <w:t>9</w:t>
                  </w:r>
                </w:p>
              </w:tc>
              <w:tc>
                <w:tcPr>
                  <w:tcW w:w="1604" w:type="pct"/>
                  <w:vAlign w:val="center"/>
                </w:tcPr>
                <w:p w14:paraId="4A7CB022" w14:textId="77777777" w:rsidR="006D111D" w:rsidRDefault="00000000">
                  <w:pPr>
                    <w:spacing w:line="240" w:lineRule="auto"/>
                    <w:jc w:val="center"/>
                    <w:rPr>
                      <w:szCs w:val="24"/>
                    </w:rPr>
                  </w:pPr>
                  <w:r>
                    <w:rPr>
                      <w:bCs/>
                      <w:szCs w:val="24"/>
                    </w:rPr>
                    <w:t>水洗转笼（滚筒）</w:t>
                  </w:r>
                </w:p>
              </w:tc>
              <w:tc>
                <w:tcPr>
                  <w:tcW w:w="1205" w:type="pct"/>
                  <w:vAlign w:val="center"/>
                </w:tcPr>
                <w:p w14:paraId="2C7DDC7F" w14:textId="77777777" w:rsidR="006D111D" w:rsidRDefault="00000000">
                  <w:pPr>
                    <w:pStyle w:val="24"/>
                    <w:ind w:leftChars="0" w:left="0" w:firstLine="0"/>
                    <w:jc w:val="center"/>
                    <w:rPr>
                      <w:sz w:val="24"/>
                      <w:szCs w:val="24"/>
                    </w:rPr>
                  </w:pPr>
                  <w:r>
                    <w:rPr>
                      <w:sz w:val="24"/>
                      <w:szCs w:val="24"/>
                    </w:rPr>
                    <w:t>80-90</w:t>
                  </w:r>
                </w:p>
              </w:tc>
              <w:tc>
                <w:tcPr>
                  <w:tcW w:w="1684" w:type="pct"/>
                  <w:vAlign w:val="center"/>
                </w:tcPr>
                <w:p w14:paraId="7380CD4C" w14:textId="77777777" w:rsidR="006D111D" w:rsidRDefault="00000000">
                  <w:pPr>
                    <w:spacing w:line="240" w:lineRule="auto"/>
                    <w:jc w:val="center"/>
                    <w:rPr>
                      <w:szCs w:val="24"/>
                    </w:rPr>
                  </w:pPr>
                  <w:r>
                    <w:rPr>
                      <w:szCs w:val="24"/>
                    </w:rPr>
                    <w:t>基础减震、厂房隔音</w:t>
                  </w:r>
                </w:p>
              </w:tc>
            </w:tr>
            <w:tr w:rsidR="006D111D" w14:paraId="088A5BA4" w14:textId="77777777">
              <w:trPr>
                <w:trHeight w:val="23"/>
              </w:trPr>
              <w:tc>
                <w:tcPr>
                  <w:tcW w:w="504" w:type="pct"/>
                  <w:vAlign w:val="center"/>
                </w:tcPr>
                <w:p w14:paraId="4D141F39" w14:textId="77777777" w:rsidR="006D111D" w:rsidRDefault="00000000">
                  <w:pPr>
                    <w:spacing w:line="240" w:lineRule="auto"/>
                    <w:jc w:val="center"/>
                    <w:rPr>
                      <w:szCs w:val="24"/>
                    </w:rPr>
                  </w:pPr>
                  <w:r>
                    <w:rPr>
                      <w:szCs w:val="24"/>
                    </w:rPr>
                    <w:t>10</w:t>
                  </w:r>
                </w:p>
              </w:tc>
              <w:tc>
                <w:tcPr>
                  <w:tcW w:w="1604" w:type="pct"/>
                  <w:vAlign w:val="center"/>
                </w:tcPr>
                <w:p w14:paraId="17FE9F88" w14:textId="77777777" w:rsidR="006D111D" w:rsidRDefault="00000000">
                  <w:pPr>
                    <w:spacing w:line="240" w:lineRule="auto"/>
                    <w:jc w:val="center"/>
                    <w:rPr>
                      <w:szCs w:val="24"/>
                    </w:rPr>
                  </w:pPr>
                  <w:r>
                    <w:rPr>
                      <w:bCs/>
                      <w:color w:val="000000" w:themeColor="text1"/>
                      <w:szCs w:val="24"/>
                    </w:rPr>
                    <w:t>布袋除尘器风机</w:t>
                  </w:r>
                </w:p>
              </w:tc>
              <w:tc>
                <w:tcPr>
                  <w:tcW w:w="1205" w:type="pct"/>
                  <w:vAlign w:val="center"/>
                </w:tcPr>
                <w:p w14:paraId="1E3AE55F" w14:textId="77777777" w:rsidR="006D111D" w:rsidRDefault="00000000">
                  <w:pPr>
                    <w:pStyle w:val="24"/>
                    <w:ind w:leftChars="0" w:left="0" w:firstLine="0"/>
                    <w:jc w:val="center"/>
                    <w:rPr>
                      <w:sz w:val="24"/>
                      <w:szCs w:val="24"/>
                    </w:rPr>
                  </w:pPr>
                  <w:r>
                    <w:rPr>
                      <w:sz w:val="24"/>
                      <w:szCs w:val="24"/>
                    </w:rPr>
                    <w:t>80-90</w:t>
                  </w:r>
                </w:p>
              </w:tc>
              <w:tc>
                <w:tcPr>
                  <w:tcW w:w="1684" w:type="pct"/>
                  <w:vAlign w:val="center"/>
                </w:tcPr>
                <w:p w14:paraId="547E337E" w14:textId="77777777" w:rsidR="006D111D" w:rsidRDefault="00000000">
                  <w:pPr>
                    <w:spacing w:line="240" w:lineRule="auto"/>
                    <w:jc w:val="center"/>
                    <w:rPr>
                      <w:szCs w:val="24"/>
                    </w:rPr>
                  </w:pPr>
                  <w:r>
                    <w:rPr>
                      <w:szCs w:val="24"/>
                    </w:rPr>
                    <w:t>基础减震、厂房隔音</w:t>
                  </w:r>
                </w:p>
              </w:tc>
            </w:tr>
            <w:tr w:rsidR="006D111D" w14:paraId="6768371A" w14:textId="77777777">
              <w:trPr>
                <w:trHeight w:val="23"/>
              </w:trPr>
              <w:tc>
                <w:tcPr>
                  <w:tcW w:w="504" w:type="pct"/>
                  <w:vAlign w:val="center"/>
                </w:tcPr>
                <w:p w14:paraId="3EEA6783" w14:textId="77777777" w:rsidR="006D111D" w:rsidRDefault="00000000">
                  <w:pPr>
                    <w:spacing w:line="240" w:lineRule="auto"/>
                    <w:jc w:val="center"/>
                    <w:rPr>
                      <w:szCs w:val="24"/>
                    </w:rPr>
                  </w:pPr>
                  <w:r>
                    <w:rPr>
                      <w:szCs w:val="24"/>
                    </w:rPr>
                    <w:t>11</w:t>
                  </w:r>
                </w:p>
              </w:tc>
              <w:tc>
                <w:tcPr>
                  <w:tcW w:w="1604" w:type="pct"/>
                  <w:vAlign w:val="center"/>
                </w:tcPr>
                <w:p w14:paraId="4191EAA0" w14:textId="77777777" w:rsidR="006D111D" w:rsidRDefault="00000000">
                  <w:pPr>
                    <w:spacing w:line="240" w:lineRule="auto"/>
                    <w:jc w:val="center"/>
                    <w:rPr>
                      <w:szCs w:val="24"/>
                    </w:rPr>
                  </w:pPr>
                  <w:r>
                    <w:rPr>
                      <w:bCs/>
                      <w:color w:val="000000" w:themeColor="text1"/>
                      <w:szCs w:val="24"/>
                    </w:rPr>
                    <w:t>旋风分离机</w:t>
                  </w:r>
                </w:p>
              </w:tc>
              <w:tc>
                <w:tcPr>
                  <w:tcW w:w="1205" w:type="pct"/>
                  <w:vAlign w:val="center"/>
                </w:tcPr>
                <w:p w14:paraId="15E2D465" w14:textId="77777777" w:rsidR="006D111D" w:rsidRDefault="00000000">
                  <w:pPr>
                    <w:pStyle w:val="24"/>
                    <w:ind w:leftChars="0" w:left="0" w:firstLine="0"/>
                    <w:jc w:val="center"/>
                    <w:rPr>
                      <w:sz w:val="24"/>
                      <w:szCs w:val="24"/>
                    </w:rPr>
                  </w:pPr>
                  <w:r>
                    <w:rPr>
                      <w:sz w:val="24"/>
                      <w:szCs w:val="24"/>
                    </w:rPr>
                    <w:t>80-90</w:t>
                  </w:r>
                </w:p>
              </w:tc>
              <w:tc>
                <w:tcPr>
                  <w:tcW w:w="1684" w:type="pct"/>
                  <w:vAlign w:val="center"/>
                </w:tcPr>
                <w:p w14:paraId="39FAD91E" w14:textId="77777777" w:rsidR="006D111D" w:rsidRDefault="00000000">
                  <w:pPr>
                    <w:spacing w:line="240" w:lineRule="auto"/>
                    <w:jc w:val="center"/>
                    <w:rPr>
                      <w:szCs w:val="24"/>
                    </w:rPr>
                  </w:pPr>
                  <w:r>
                    <w:rPr>
                      <w:szCs w:val="24"/>
                    </w:rPr>
                    <w:t>基础减震、厂房隔音</w:t>
                  </w:r>
                </w:p>
              </w:tc>
            </w:tr>
            <w:tr w:rsidR="006D111D" w14:paraId="07C9C449" w14:textId="77777777">
              <w:trPr>
                <w:trHeight w:val="23"/>
              </w:trPr>
              <w:tc>
                <w:tcPr>
                  <w:tcW w:w="504" w:type="pct"/>
                  <w:vAlign w:val="center"/>
                </w:tcPr>
                <w:p w14:paraId="2416CD2B" w14:textId="77777777" w:rsidR="006D111D" w:rsidRDefault="00000000">
                  <w:pPr>
                    <w:spacing w:line="240" w:lineRule="auto"/>
                    <w:jc w:val="center"/>
                    <w:rPr>
                      <w:szCs w:val="24"/>
                    </w:rPr>
                  </w:pPr>
                  <w:r>
                    <w:rPr>
                      <w:szCs w:val="24"/>
                    </w:rPr>
                    <w:t>12</w:t>
                  </w:r>
                </w:p>
              </w:tc>
              <w:tc>
                <w:tcPr>
                  <w:tcW w:w="1604" w:type="pct"/>
                  <w:vAlign w:val="center"/>
                </w:tcPr>
                <w:p w14:paraId="19C9B39B" w14:textId="77777777" w:rsidR="006D111D" w:rsidRDefault="00000000">
                  <w:pPr>
                    <w:spacing w:line="240" w:lineRule="auto"/>
                    <w:jc w:val="center"/>
                    <w:rPr>
                      <w:szCs w:val="24"/>
                    </w:rPr>
                  </w:pPr>
                  <w:r>
                    <w:rPr>
                      <w:bCs/>
                      <w:color w:val="000000" w:themeColor="text1"/>
                      <w:szCs w:val="24"/>
                    </w:rPr>
                    <w:t>喷火炉</w:t>
                  </w:r>
                </w:p>
              </w:tc>
              <w:tc>
                <w:tcPr>
                  <w:tcW w:w="1205" w:type="pct"/>
                  <w:vAlign w:val="center"/>
                </w:tcPr>
                <w:p w14:paraId="69FBF1A3" w14:textId="77777777" w:rsidR="006D111D" w:rsidRDefault="00000000">
                  <w:pPr>
                    <w:pStyle w:val="24"/>
                    <w:ind w:leftChars="0" w:left="0" w:firstLine="0"/>
                    <w:jc w:val="center"/>
                    <w:rPr>
                      <w:sz w:val="24"/>
                      <w:szCs w:val="24"/>
                    </w:rPr>
                  </w:pPr>
                  <w:r>
                    <w:rPr>
                      <w:sz w:val="24"/>
                      <w:szCs w:val="24"/>
                    </w:rPr>
                    <w:t>70</w:t>
                  </w:r>
                </w:p>
              </w:tc>
              <w:tc>
                <w:tcPr>
                  <w:tcW w:w="1684" w:type="pct"/>
                  <w:vAlign w:val="center"/>
                </w:tcPr>
                <w:p w14:paraId="0171DA21" w14:textId="77777777" w:rsidR="006D111D" w:rsidRDefault="00000000">
                  <w:pPr>
                    <w:spacing w:line="240" w:lineRule="auto"/>
                    <w:jc w:val="center"/>
                    <w:rPr>
                      <w:szCs w:val="24"/>
                    </w:rPr>
                  </w:pPr>
                  <w:r>
                    <w:rPr>
                      <w:szCs w:val="24"/>
                    </w:rPr>
                    <w:t>基础减震、厂房隔音</w:t>
                  </w:r>
                </w:p>
              </w:tc>
            </w:tr>
            <w:tr w:rsidR="006D111D" w14:paraId="02783633" w14:textId="77777777">
              <w:trPr>
                <w:trHeight w:val="90"/>
              </w:trPr>
              <w:tc>
                <w:tcPr>
                  <w:tcW w:w="504" w:type="pct"/>
                  <w:vAlign w:val="center"/>
                </w:tcPr>
                <w:p w14:paraId="627BE302" w14:textId="77777777" w:rsidR="006D111D" w:rsidRDefault="00000000">
                  <w:pPr>
                    <w:spacing w:line="240" w:lineRule="auto"/>
                    <w:jc w:val="center"/>
                    <w:rPr>
                      <w:szCs w:val="24"/>
                    </w:rPr>
                  </w:pPr>
                  <w:r>
                    <w:rPr>
                      <w:szCs w:val="24"/>
                    </w:rPr>
                    <w:t>13</w:t>
                  </w:r>
                </w:p>
              </w:tc>
              <w:tc>
                <w:tcPr>
                  <w:tcW w:w="1604" w:type="pct"/>
                  <w:vAlign w:val="center"/>
                </w:tcPr>
                <w:p w14:paraId="45C0BBCD" w14:textId="77777777" w:rsidR="006D111D" w:rsidRDefault="00000000">
                  <w:pPr>
                    <w:spacing w:line="240" w:lineRule="auto"/>
                    <w:jc w:val="center"/>
                    <w:rPr>
                      <w:szCs w:val="24"/>
                    </w:rPr>
                  </w:pPr>
                  <w:r>
                    <w:rPr>
                      <w:bCs/>
                      <w:color w:val="000000" w:themeColor="text1"/>
                      <w:szCs w:val="24"/>
                    </w:rPr>
                    <w:t>叉车</w:t>
                  </w:r>
                </w:p>
              </w:tc>
              <w:tc>
                <w:tcPr>
                  <w:tcW w:w="1205" w:type="pct"/>
                  <w:vAlign w:val="center"/>
                </w:tcPr>
                <w:p w14:paraId="0DF17135" w14:textId="77777777" w:rsidR="006D111D" w:rsidRDefault="00000000">
                  <w:pPr>
                    <w:pStyle w:val="24"/>
                    <w:ind w:leftChars="0" w:left="0" w:firstLine="0"/>
                    <w:jc w:val="center"/>
                    <w:rPr>
                      <w:sz w:val="24"/>
                      <w:szCs w:val="24"/>
                    </w:rPr>
                  </w:pPr>
                  <w:r>
                    <w:rPr>
                      <w:sz w:val="24"/>
                      <w:szCs w:val="24"/>
                    </w:rPr>
                    <w:t>70</w:t>
                  </w:r>
                </w:p>
              </w:tc>
              <w:tc>
                <w:tcPr>
                  <w:tcW w:w="1684" w:type="pct"/>
                  <w:vAlign w:val="center"/>
                </w:tcPr>
                <w:p w14:paraId="0290A78B" w14:textId="77777777" w:rsidR="006D111D" w:rsidRDefault="00000000">
                  <w:pPr>
                    <w:spacing w:line="240" w:lineRule="auto"/>
                    <w:jc w:val="center"/>
                    <w:rPr>
                      <w:szCs w:val="24"/>
                    </w:rPr>
                  </w:pPr>
                  <w:r>
                    <w:rPr>
                      <w:szCs w:val="24"/>
                    </w:rPr>
                    <w:t>厂房隔音</w:t>
                  </w:r>
                </w:p>
              </w:tc>
            </w:tr>
            <w:tr w:rsidR="006D111D" w14:paraId="6B1F73E2" w14:textId="77777777">
              <w:trPr>
                <w:trHeight w:val="23"/>
              </w:trPr>
              <w:tc>
                <w:tcPr>
                  <w:tcW w:w="504" w:type="pct"/>
                  <w:vAlign w:val="center"/>
                </w:tcPr>
                <w:p w14:paraId="58C3E692" w14:textId="77777777" w:rsidR="006D111D" w:rsidRDefault="00000000">
                  <w:pPr>
                    <w:spacing w:line="240" w:lineRule="auto"/>
                    <w:jc w:val="center"/>
                    <w:rPr>
                      <w:szCs w:val="24"/>
                    </w:rPr>
                  </w:pPr>
                  <w:r>
                    <w:rPr>
                      <w:szCs w:val="24"/>
                    </w:rPr>
                    <w:t>14</w:t>
                  </w:r>
                </w:p>
              </w:tc>
              <w:tc>
                <w:tcPr>
                  <w:tcW w:w="1604" w:type="pct"/>
                  <w:vAlign w:val="center"/>
                </w:tcPr>
                <w:p w14:paraId="6E7147AC" w14:textId="77777777" w:rsidR="006D111D" w:rsidRDefault="00000000">
                  <w:pPr>
                    <w:spacing w:line="240" w:lineRule="auto"/>
                    <w:jc w:val="center"/>
                    <w:rPr>
                      <w:szCs w:val="24"/>
                    </w:rPr>
                  </w:pPr>
                  <w:r>
                    <w:rPr>
                      <w:bCs/>
                      <w:color w:val="000000" w:themeColor="text1"/>
                      <w:szCs w:val="24"/>
                    </w:rPr>
                    <w:t>分级机</w:t>
                  </w:r>
                </w:p>
              </w:tc>
              <w:tc>
                <w:tcPr>
                  <w:tcW w:w="1205" w:type="pct"/>
                  <w:vAlign w:val="center"/>
                </w:tcPr>
                <w:p w14:paraId="0AD7857A" w14:textId="77777777" w:rsidR="006D111D" w:rsidRDefault="00000000">
                  <w:pPr>
                    <w:spacing w:line="240" w:lineRule="auto"/>
                    <w:jc w:val="center"/>
                    <w:rPr>
                      <w:szCs w:val="24"/>
                    </w:rPr>
                  </w:pPr>
                  <w:r>
                    <w:rPr>
                      <w:szCs w:val="24"/>
                    </w:rPr>
                    <w:t>80-90</w:t>
                  </w:r>
                </w:p>
              </w:tc>
              <w:tc>
                <w:tcPr>
                  <w:tcW w:w="1684" w:type="pct"/>
                  <w:vAlign w:val="center"/>
                </w:tcPr>
                <w:p w14:paraId="092853B1" w14:textId="77777777" w:rsidR="006D111D" w:rsidRDefault="00000000">
                  <w:pPr>
                    <w:spacing w:line="240" w:lineRule="auto"/>
                    <w:jc w:val="center"/>
                    <w:rPr>
                      <w:szCs w:val="24"/>
                    </w:rPr>
                  </w:pPr>
                  <w:r>
                    <w:rPr>
                      <w:szCs w:val="24"/>
                    </w:rPr>
                    <w:t>厂房隔音</w:t>
                  </w:r>
                </w:p>
              </w:tc>
            </w:tr>
            <w:tr w:rsidR="006D111D" w14:paraId="03E5A696" w14:textId="77777777">
              <w:trPr>
                <w:trHeight w:val="23"/>
              </w:trPr>
              <w:tc>
                <w:tcPr>
                  <w:tcW w:w="504" w:type="pct"/>
                  <w:vAlign w:val="center"/>
                </w:tcPr>
                <w:p w14:paraId="30AD82FD" w14:textId="77777777" w:rsidR="006D111D" w:rsidRDefault="00000000">
                  <w:pPr>
                    <w:spacing w:line="240" w:lineRule="auto"/>
                    <w:jc w:val="center"/>
                    <w:rPr>
                      <w:szCs w:val="24"/>
                    </w:rPr>
                  </w:pPr>
                  <w:r>
                    <w:rPr>
                      <w:szCs w:val="24"/>
                    </w:rPr>
                    <w:t>15</w:t>
                  </w:r>
                </w:p>
              </w:tc>
              <w:tc>
                <w:tcPr>
                  <w:tcW w:w="1604" w:type="pct"/>
                  <w:vAlign w:val="center"/>
                </w:tcPr>
                <w:p w14:paraId="0B86EE51" w14:textId="77777777" w:rsidR="006D111D" w:rsidRDefault="00000000">
                  <w:pPr>
                    <w:spacing w:line="240" w:lineRule="auto"/>
                    <w:jc w:val="center"/>
                    <w:rPr>
                      <w:szCs w:val="24"/>
                    </w:rPr>
                  </w:pPr>
                  <w:r>
                    <w:rPr>
                      <w:bCs/>
                      <w:color w:val="000000" w:themeColor="text1"/>
                      <w:szCs w:val="24"/>
                    </w:rPr>
                    <w:t>提升机</w:t>
                  </w:r>
                </w:p>
              </w:tc>
              <w:tc>
                <w:tcPr>
                  <w:tcW w:w="1205" w:type="pct"/>
                  <w:vAlign w:val="center"/>
                </w:tcPr>
                <w:p w14:paraId="52715B10" w14:textId="77777777" w:rsidR="006D111D" w:rsidRDefault="00000000">
                  <w:pPr>
                    <w:spacing w:line="240" w:lineRule="auto"/>
                    <w:jc w:val="center"/>
                    <w:rPr>
                      <w:szCs w:val="24"/>
                    </w:rPr>
                  </w:pPr>
                  <w:r>
                    <w:rPr>
                      <w:szCs w:val="24"/>
                    </w:rPr>
                    <w:t>80-90</w:t>
                  </w:r>
                </w:p>
              </w:tc>
              <w:tc>
                <w:tcPr>
                  <w:tcW w:w="1684" w:type="pct"/>
                  <w:vAlign w:val="center"/>
                </w:tcPr>
                <w:p w14:paraId="61BF5325" w14:textId="77777777" w:rsidR="006D111D" w:rsidRDefault="00000000">
                  <w:pPr>
                    <w:spacing w:line="240" w:lineRule="auto"/>
                    <w:jc w:val="center"/>
                    <w:rPr>
                      <w:szCs w:val="24"/>
                    </w:rPr>
                  </w:pPr>
                  <w:r>
                    <w:rPr>
                      <w:szCs w:val="24"/>
                    </w:rPr>
                    <w:t>基础减震、厂房隔音</w:t>
                  </w:r>
                </w:p>
              </w:tc>
            </w:tr>
            <w:tr w:rsidR="006D111D" w14:paraId="71096FD2" w14:textId="77777777">
              <w:trPr>
                <w:trHeight w:val="23"/>
              </w:trPr>
              <w:tc>
                <w:tcPr>
                  <w:tcW w:w="504" w:type="pct"/>
                  <w:vAlign w:val="center"/>
                </w:tcPr>
                <w:p w14:paraId="1C346A70" w14:textId="77777777" w:rsidR="006D111D" w:rsidRDefault="00000000">
                  <w:pPr>
                    <w:spacing w:line="240" w:lineRule="auto"/>
                    <w:jc w:val="center"/>
                    <w:rPr>
                      <w:szCs w:val="24"/>
                    </w:rPr>
                  </w:pPr>
                  <w:r>
                    <w:rPr>
                      <w:szCs w:val="24"/>
                    </w:rPr>
                    <w:t>16</w:t>
                  </w:r>
                </w:p>
              </w:tc>
              <w:tc>
                <w:tcPr>
                  <w:tcW w:w="1604" w:type="pct"/>
                  <w:vAlign w:val="center"/>
                </w:tcPr>
                <w:p w14:paraId="21E40908" w14:textId="77777777" w:rsidR="006D111D" w:rsidRDefault="00000000">
                  <w:pPr>
                    <w:spacing w:line="240" w:lineRule="auto"/>
                    <w:jc w:val="center"/>
                    <w:rPr>
                      <w:bCs/>
                      <w:color w:val="000000" w:themeColor="text1"/>
                      <w:szCs w:val="24"/>
                    </w:rPr>
                  </w:pPr>
                  <w:r>
                    <w:rPr>
                      <w:bCs/>
                      <w:color w:val="000000" w:themeColor="text1"/>
                      <w:szCs w:val="24"/>
                    </w:rPr>
                    <w:t>铲车</w:t>
                  </w:r>
                </w:p>
              </w:tc>
              <w:tc>
                <w:tcPr>
                  <w:tcW w:w="1205" w:type="pct"/>
                  <w:vAlign w:val="center"/>
                </w:tcPr>
                <w:p w14:paraId="443B302D" w14:textId="77777777" w:rsidR="006D111D" w:rsidRDefault="00000000">
                  <w:pPr>
                    <w:spacing w:line="240" w:lineRule="auto"/>
                    <w:jc w:val="center"/>
                    <w:rPr>
                      <w:szCs w:val="24"/>
                    </w:rPr>
                  </w:pPr>
                  <w:r>
                    <w:rPr>
                      <w:szCs w:val="24"/>
                    </w:rPr>
                    <w:t>80-90</w:t>
                  </w:r>
                </w:p>
              </w:tc>
              <w:tc>
                <w:tcPr>
                  <w:tcW w:w="1684" w:type="pct"/>
                  <w:vAlign w:val="center"/>
                </w:tcPr>
                <w:p w14:paraId="2DB417FF" w14:textId="77777777" w:rsidR="006D111D" w:rsidRDefault="00000000">
                  <w:pPr>
                    <w:spacing w:line="240" w:lineRule="auto"/>
                    <w:jc w:val="center"/>
                    <w:rPr>
                      <w:szCs w:val="24"/>
                    </w:rPr>
                  </w:pPr>
                  <w:r>
                    <w:rPr>
                      <w:szCs w:val="24"/>
                    </w:rPr>
                    <w:t>厂房隔音</w:t>
                  </w:r>
                </w:p>
              </w:tc>
            </w:tr>
            <w:tr w:rsidR="006D111D" w14:paraId="5C193599" w14:textId="77777777">
              <w:trPr>
                <w:trHeight w:val="23"/>
              </w:trPr>
              <w:tc>
                <w:tcPr>
                  <w:tcW w:w="504" w:type="pct"/>
                  <w:vAlign w:val="center"/>
                </w:tcPr>
                <w:p w14:paraId="1213B17F" w14:textId="77777777" w:rsidR="006D111D" w:rsidRDefault="00000000">
                  <w:pPr>
                    <w:spacing w:line="240" w:lineRule="auto"/>
                    <w:jc w:val="center"/>
                    <w:rPr>
                      <w:szCs w:val="24"/>
                    </w:rPr>
                  </w:pPr>
                  <w:r>
                    <w:rPr>
                      <w:szCs w:val="24"/>
                    </w:rPr>
                    <w:lastRenderedPageBreak/>
                    <w:t>17</w:t>
                  </w:r>
                </w:p>
              </w:tc>
              <w:tc>
                <w:tcPr>
                  <w:tcW w:w="1604" w:type="pct"/>
                  <w:vAlign w:val="center"/>
                </w:tcPr>
                <w:p w14:paraId="188CFF53" w14:textId="77777777" w:rsidR="006D111D" w:rsidRDefault="00000000">
                  <w:pPr>
                    <w:spacing w:line="240" w:lineRule="auto"/>
                    <w:jc w:val="center"/>
                    <w:rPr>
                      <w:bCs/>
                      <w:color w:val="000000" w:themeColor="text1"/>
                      <w:szCs w:val="24"/>
                    </w:rPr>
                  </w:pPr>
                  <w:r>
                    <w:rPr>
                      <w:bCs/>
                      <w:color w:val="000000" w:themeColor="text1"/>
                      <w:szCs w:val="24"/>
                    </w:rPr>
                    <w:t>球磨机</w:t>
                  </w:r>
                </w:p>
              </w:tc>
              <w:tc>
                <w:tcPr>
                  <w:tcW w:w="1205" w:type="pct"/>
                  <w:vAlign w:val="center"/>
                </w:tcPr>
                <w:p w14:paraId="742BD0BE" w14:textId="77777777" w:rsidR="006D111D" w:rsidRDefault="00000000">
                  <w:pPr>
                    <w:spacing w:line="240" w:lineRule="auto"/>
                    <w:jc w:val="center"/>
                    <w:rPr>
                      <w:szCs w:val="24"/>
                    </w:rPr>
                  </w:pPr>
                  <w:r>
                    <w:rPr>
                      <w:szCs w:val="24"/>
                    </w:rPr>
                    <w:t>80-90</w:t>
                  </w:r>
                </w:p>
              </w:tc>
              <w:tc>
                <w:tcPr>
                  <w:tcW w:w="1684" w:type="pct"/>
                  <w:vAlign w:val="center"/>
                </w:tcPr>
                <w:p w14:paraId="4FF3EEB3" w14:textId="77777777" w:rsidR="006D111D" w:rsidRDefault="00000000">
                  <w:pPr>
                    <w:spacing w:line="240" w:lineRule="auto"/>
                    <w:jc w:val="center"/>
                    <w:rPr>
                      <w:szCs w:val="24"/>
                    </w:rPr>
                  </w:pPr>
                  <w:r>
                    <w:rPr>
                      <w:szCs w:val="24"/>
                    </w:rPr>
                    <w:t>基础减震、厂房隔音</w:t>
                  </w:r>
                </w:p>
              </w:tc>
            </w:tr>
            <w:tr w:rsidR="006D111D" w14:paraId="5AFD9B23" w14:textId="77777777">
              <w:trPr>
                <w:trHeight w:val="23"/>
              </w:trPr>
              <w:tc>
                <w:tcPr>
                  <w:tcW w:w="504" w:type="pct"/>
                  <w:vAlign w:val="center"/>
                </w:tcPr>
                <w:p w14:paraId="4E2A0FFD" w14:textId="77777777" w:rsidR="006D111D" w:rsidRDefault="00000000">
                  <w:pPr>
                    <w:spacing w:line="240" w:lineRule="auto"/>
                    <w:jc w:val="center"/>
                    <w:rPr>
                      <w:szCs w:val="24"/>
                    </w:rPr>
                  </w:pPr>
                  <w:r>
                    <w:rPr>
                      <w:szCs w:val="24"/>
                    </w:rPr>
                    <w:t>18</w:t>
                  </w:r>
                </w:p>
              </w:tc>
              <w:tc>
                <w:tcPr>
                  <w:tcW w:w="1604" w:type="pct"/>
                  <w:vAlign w:val="center"/>
                </w:tcPr>
                <w:p w14:paraId="3EB43BD8" w14:textId="77777777" w:rsidR="006D111D" w:rsidRDefault="00000000">
                  <w:pPr>
                    <w:spacing w:line="240" w:lineRule="auto"/>
                    <w:jc w:val="center"/>
                    <w:rPr>
                      <w:bCs/>
                      <w:color w:val="000000" w:themeColor="text1"/>
                      <w:szCs w:val="24"/>
                    </w:rPr>
                  </w:pPr>
                  <w:proofErr w:type="gramStart"/>
                  <w:r>
                    <w:rPr>
                      <w:bCs/>
                      <w:color w:val="000000" w:themeColor="text1"/>
                      <w:szCs w:val="24"/>
                    </w:rPr>
                    <w:t>细破机</w:t>
                  </w:r>
                  <w:proofErr w:type="gramEnd"/>
                </w:p>
              </w:tc>
              <w:tc>
                <w:tcPr>
                  <w:tcW w:w="1205" w:type="pct"/>
                  <w:vAlign w:val="center"/>
                </w:tcPr>
                <w:p w14:paraId="2368ACA1" w14:textId="77777777" w:rsidR="006D111D" w:rsidRDefault="00000000">
                  <w:pPr>
                    <w:spacing w:line="240" w:lineRule="auto"/>
                    <w:jc w:val="center"/>
                    <w:rPr>
                      <w:szCs w:val="24"/>
                    </w:rPr>
                  </w:pPr>
                  <w:r>
                    <w:rPr>
                      <w:szCs w:val="24"/>
                    </w:rPr>
                    <w:t>80-90</w:t>
                  </w:r>
                </w:p>
              </w:tc>
              <w:tc>
                <w:tcPr>
                  <w:tcW w:w="1684" w:type="pct"/>
                  <w:vAlign w:val="center"/>
                </w:tcPr>
                <w:p w14:paraId="01B36A31" w14:textId="77777777" w:rsidR="006D111D" w:rsidRDefault="00000000">
                  <w:pPr>
                    <w:spacing w:line="240" w:lineRule="auto"/>
                    <w:jc w:val="center"/>
                    <w:rPr>
                      <w:szCs w:val="24"/>
                    </w:rPr>
                  </w:pPr>
                  <w:r>
                    <w:rPr>
                      <w:szCs w:val="24"/>
                    </w:rPr>
                    <w:t>基础减震、厂房隔音</w:t>
                  </w:r>
                </w:p>
              </w:tc>
            </w:tr>
          </w:tbl>
          <w:p w14:paraId="4E35768B" w14:textId="77777777" w:rsidR="006D111D" w:rsidRDefault="00000000">
            <w:pPr>
              <w:ind w:firstLineChars="200" w:firstLine="480"/>
              <w:rPr>
                <w:szCs w:val="24"/>
              </w:rPr>
            </w:pPr>
            <w:r>
              <w:rPr>
                <w:szCs w:val="24"/>
              </w:rPr>
              <w:t xml:space="preserve">⑴ </w:t>
            </w:r>
            <w:r>
              <w:rPr>
                <w:szCs w:val="24"/>
              </w:rPr>
              <w:t>预测模式</w:t>
            </w:r>
          </w:p>
          <w:p w14:paraId="74118165" w14:textId="77777777" w:rsidR="006D111D" w:rsidRDefault="00000000">
            <w:pPr>
              <w:ind w:firstLineChars="200" w:firstLine="480"/>
              <w:rPr>
                <w:szCs w:val="24"/>
              </w:rPr>
            </w:pPr>
            <w:r>
              <w:rPr>
                <w:szCs w:val="24"/>
              </w:rPr>
              <w:t>按照</w:t>
            </w:r>
            <w:r>
              <w:rPr>
                <w:lang w:val="zh-CN"/>
              </w:rPr>
              <w:t>《环境影响评价技术导则</w:t>
            </w:r>
            <w:r>
              <w:rPr>
                <w:lang w:val="zh-CN"/>
              </w:rPr>
              <w:t>·</w:t>
            </w:r>
            <w:r>
              <w:rPr>
                <w:lang w:val="zh-CN"/>
              </w:rPr>
              <w:t>声环境》（</w:t>
            </w:r>
            <w:r>
              <w:rPr>
                <w:lang w:val="zh-CN"/>
              </w:rPr>
              <w:t>HJ2.4-20</w:t>
            </w:r>
            <w:r>
              <w:t>21</w:t>
            </w:r>
            <w:r>
              <w:rPr>
                <w:lang w:val="zh-CN"/>
              </w:rPr>
              <w:t>）</w:t>
            </w:r>
            <w:r>
              <w:rPr>
                <w:szCs w:val="24"/>
              </w:rPr>
              <w:t>中推荐的模式进行预测。</w:t>
            </w:r>
          </w:p>
          <w:p w14:paraId="5E9DE3CB" w14:textId="77777777" w:rsidR="006D111D" w:rsidRDefault="00000000">
            <w:pPr>
              <w:adjustRightInd w:val="0"/>
              <w:snapToGrid w:val="0"/>
              <w:ind w:firstLineChars="200" w:firstLine="480"/>
              <w:rPr>
                <w:szCs w:val="24"/>
              </w:rPr>
            </w:pPr>
            <w:r>
              <w:rPr>
                <w:szCs w:val="24"/>
              </w:rPr>
              <w:t xml:space="preserve">① </w:t>
            </w:r>
            <w:r>
              <w:rPr>
                <w:szCs w:val="24"/>
              </w:rPr>
              <w:t>室外声源</w:t>
            </w:r>
          </w:p>
          <w:p w14:paraId="6A38D65C" w14:textId="77777777" w:rsidR="006D111D" w:rsidRDefault="00000000">
            <w:pPr>
              <w:adjustRightInd w:val="0"/>
              <w:snapToGrid w:val="0"/>
              <w:ind w:firstLineChars="200" w:firstLine="480"/>
              <w:rPr>
                <w:szCs w:val="24"/>
              </w:rPr>
            </w:pPr>
            <w:r>
              <w:rPr>
                <w:szCs w:val="24"/>
              </w:rPr>
              <w:t>某个噪声源在预测点的声压级为：</w:t>
            </w:r>
          </w:p>
          <w:p w14:paraId="21846BAE" w14:textId="77777777" w:rsidR="006D111D" w:rsidRDefault="00000000">
            <w:pPr>
              <w:adjustRightInd w:val="0"/>
              <w:snapToGrid w:val="0"/>
              <w:ind w:firstLineChars="200" w:firstLine="480"/>
              <w:rPr>
                <w:szCs w:val="24"/>
              </w:rPr>
            </w:pPr>
            <w:r>
              <w:rPr>
                <w:szCs w:val="24"/>
              </w:rPr>
              <w:object w:dxaOrig="3159" w:dyaOrig="380" w14:anchorId="785670EE">
                <v:shape id="_x0000_i1025" type="#_x0000_t75" style="width:158.25pt;height:18.75pt" o:ole="">
                  <v:imagedata r:id="rId13" o:title=""/>
                </v:shape>
                <o:OLEObject Type="Embed" ProgID="Equation.DSMT4" ShapeID="_x0000_i1025" DrawAspect="Content" ObjectID="_1759575835" r:id="rId14"/>
              </w:object>
            </w:r>
            <w:r>
              <w:rPr>
                <w:szCs w:val="24"/>
              </w:rPr>
              <w:t xml:space="preserve">              ⑴</w:t>
            </w:r>
          </w:p>
          <w:p w14:paraId="7023A708" w14:textId="77777777" w:rsidR="006D111D" w:rsidRDefault="00000000">
            <w:pPr>
              <w:adjustRightInd w:val="0"/>
              <w:snapToGrid w:val="0"/>
              <w:ind w:firstLineChars="200" w:firstLine="480"/>
              <w:rPr>
                <w:szCs w:val="24"/>
              </w:rPr>
            </w:pPr>
            <w:r>
              <w:rPr>
                <w:szCs w:val="24"/>
              </w:rPr>
              <w:t>式中：</w:t>
            </w:r>
            <w:r>
              <w:rPr>
                <w:szCs w:val="24"/>
              </w:rPr>
              <w:object w:dxaOrig="600" w:dyaOrig="380" w14:anchorId="27374649">
                <v:shape id="_x0000_i1026" type="#_x0000_t75" style="width:30pt;height:18.75pt" o:ole="">
                  <v:imagedata r:id="rId15" o:title=""/>
                </v:shape>
                <o:OLEObject Type="Embed" ProgID="Equation.DSMT4" ShapeID="_x0000_i1026" DrawAspect="Content" ObjectID="_1759575836" r:id="rId16"/>
              </w:object>
            </w:r>
            <w:r>
              <w:rPr>
                <w:szCs w:val="24"/>
              </w:rPr>
              <w:t>—</w:t>
            </w:r>
            <w:r>
              <w:rPr>
                <w:szCs w:val="24"/>
              </w:rPr>
              <w:t>噪声源在预测点的声压级，</w:t>
            </w:r>
            <w:r>
              <w:rPr>
                <w:szCs w:val="24"/>
              </w:rPr>
              <w:t>dB(A)</w:t>
            </w:r>
            <w:r>
              <w:rPr>
                <w:szCs w:val="24"/>
              </w:rPr>
              <w:t>；</w:t>
            </w:r>
          </w:p>
          <w:p w14:paraId="22CBE049" w14:textId="77777777" w:rsidR="006D111D" w:rsidRDefault="00000000">
            <w:pPr>
              <w:adjustRightInd w:val="0"/>
              <w:snapToGrid w:val="0"/>
              <w:ind w:firstLineChars="200" w:firstLine="480"/>
              <w:rPr>
                <w:szCs w:val="24"/>
              </w:rPr>
            </w:pPr>
            <w:r>
              <w:rPr>
                <w:szCs w:val="24"/>
              </w:rPr>
              <w:t xml:space="preserve">      </w:t>
            </w:r>
            <w:r>
              <w:rPr>
                <w:szCs w:val="24"/>
              </w:rPr>
              <w:object w:dxaOrig="660" w:dyaOrig="380" w14:anchorId="0E9020AF">
                <v:shape id="_x0000_i1027" type="#_x0000_t75" style="width:33pt;height:18.75pt" o:ole="">
                  <v:imagedata r:id="rId17" o:title=""/>
                </v:shape>
                <o:OLEObject Type="Embed" ProgID="Equation.DSMT4" ShapeID="_x0000_i1027" DrawAspect="Content" ObjectID="_1759575837" r:id="rId18"/>
              </w:object>
            </w:r>
            <w:r>
              <w:rPr>
                <w:szCs w:val="24"/>
              </w:rPr>
              <w:t>－参考位置</w:t>
            </w:r>
            <w:r>
              <w:rPr>
                <w:szCs w:val="24"/>
              </w:rPr>
              <w:object w:dxaOrig="220" w:dyaOrig="360" w14:anchorId="4A429BF6">
                <v:shape id="_x0000_i1028" type="#_x0000_t75" style="width:11.25pt;height:18pt" o:ole="">
                  <v:imagedata r:id="rId19" o:title=""/>
                </v:shape>
                <o:OLEObject Type="Embed" ProgID="Equation.DSMT4" ShapeID="_x0000_i1028" DrawAspect="Content" ObjectID="_1759575838" r:id="rId20"/>
              </w:object>
            </w:r>
            <w:r>
              <w:rPr>
                <w:szCs w:val="24"/>
              </w:rPr>
              <w:t>处的声压级，</w:t>
            </w:r>
            <w:r>
              <w:rPr>
                <w:szCs w:val="24"/>
              </w:rPr>
              <w:t>dB(A)</w:t>
            </w:r>
            <w:r>
              <w:rPr>
                <w:szCs w:val="24"/>
              </w:rPr>
              <w:t>；</w:t>
            </w:r>
          </w:p>
          <w:p w14:paraId="02680619" w14:textId="77777777" w:rsidR="006D111D" w:rsidRDefault="00000000">
            <w:pPr>
              <w:adjustRightInd w:val="0"/>
              <w:snapToGrid w:val="0"/>
              <w:ind w:firstLineChars="200" w:firstLine="480"/>
              <w:rPr>
                <w:szCs w:val="24"/>
              </w:rPr>
            </w:pPr>
            <w:r>
              <w:rPr>
                <w:szCs w:val="24"/>
              </w:rPr>
              <w:t xml:space="preserve">      </w:t>
            </w:r>
            <w:r>
              <w:rPr>
                <w:szCs w:val="24"/>
              </w:rPr>
              <w:object w:dxaOrig="220" w:dyaOrig="360" w14:anchorId="786603A8">
                <v:shape id="_x0000_i1029" type="#_x0000_t75" style="width:11.25pt;height:18pt" o:ole="">
                  <v:imagedata r:id="rId19" o:title=""/>
                </v:shape>
                <o:OLEObject Type="Embed" ProgID="Equation.DSMT4" ShapeID="_x0000_i1029" DrawAspect="Content" ObjectID="_1759575839" r:id="rId21"/>
              </w:object>
            </w:r>
            <w:r>
              <w:rPr>
                <w:szCs w:val="24"/>
              </w:rPr>
              <w:t>－参考位置距声源中心的位置，</w:t>
            </w:r>
            <w:r>
              <w:rPr>
                <w:szCs w:val="24"/>
              </w:rPr>
              <w:t>m</w:t>
            </w:r>
            <w:r>
              <w:rPr>
                <w:szCs w:val="24"/>
              </w:rPr>
              <w:t>；</w:t>
            </w:r>
          </w:p>
          <w:p w14:paraId="6BBE9BAF" w14:textId="77777777" w:rsidR="006D111D" w:rsidRDefault="00000000">
            <w:pPr>
              <w:adjustRightInd w:val="0"/>
              <w:snapToGrid w:val="0"/>
              <w:ind w:firstLineChars="200" w:firstLine="480"/>
              <w:rPr>
                <w:szCs w:val="24"/>
              </w:rPr>
            </w:pPr>
            <w:r>
              <w:rPr>
                <w:szCs w:val="24"/>
              </w:rPr>
              <w:t xml:space="preserve">      </w:t>
            </w:r>
            <w:r>
              <w:rPr>
                <w:szCs w:val="24"/>
              </w:rPr>
              <w:object w:dxaOrig="180" w:dyaOrig="200" w14:anchorId="7CA73552">
                <v:shape id="_x0000_i1030" type="#_x0000_t75" style="width:9pt;height:9.75pt" o:ole="">
                  <v:imagedata r:id="rId22" o:title=""/>
                </v:shape>
                <o:OLEObject Type="Embed" ProgID="Equation.DSMT4" ShapeID="_x0000_i1030" DrawAspect="Content" ObjectID="_1759575840" r:id="rId23"/>
              </w:object>
            </w:r>
            <w:r>
              <w:rPr>
                <w:szCs w:val="24"/>
              </w:rPr>
              <w:t>－声源中心</w:t>
            </w:r>
            <w:proofErr w:type="gramStart"/>
            <w:r>
              <w:rPr>
                <w:szCs w:val="24"/>
              </w:rPr>
              <w:t>至预测点</w:t>
            </w:r>
            <w:proofErr w:type="gramEnd"/>
            <w:r>
              <w:rPr>
                <w:szCs w:val="24"/>
              </w:rPr>
              <w:t>的距离，</w:t>
            </w:r>
            <w:r>
              <w:rPr>
                <w:szCs w:val="24"/>
              </w:rPr>
              <w:t>m</w:t>
            </w:r>
            <w:r>
              <w:rPr>
                <w:szCs w:val="24"/>
              </w:rPr>
              <w:t>；</w:t>
            </w:r>
          </w:p>
          <w:p w14:paraId="0A678808" w14:textId="77777777" w:rsidR="006D111D" w:rsidRDefault="00000000">
            <w:pPr>
              <w:ind w:firstLineChars="200" w:firstLine="480"/>
              <w:rPr>
                <w:szCs w:val="24"/>
              </w:rPr>
            </w:pPr>
            <w:r>
              <w:rPr>
                <w:szCs w:val="24"/>
              </w:rPr>
              <w:t xml:space="preserve">      </w:t>
            </w:r>
            <w:r>
              <w:rPr>
                <w:szCs w:val="24"/>
              </w:rPr>
              <w:object w:dxaOrig="360" w:dyaOrig="260" w14:anchorId="35B57D35">
                <v:shape id="_x0000_i1031" type="#_x0000_t75" style="width:18pt;height:12.75pt" o:ole="">
                  <v:imagedata r:id="rId24" o:title=""/>
                </v:shape>
                <o:OLEObject Type="Embed" ProgID="Equation.DSMT4" ShapeID="_x0000_i1031" DrawAspect="Content" ObjectID="_1759575841" r:id="rId25"/>
              </w:object>
            </w:r>
            <w:r>
              <w:rPr>
                <w:szCs w:val="24"/>
              </w:rPr>
              <w:t>－各种因素引起的声衰减量（如声屏障，遮挡物，空气吸收，地面吸收等引起的声衰减，计算方法详见</w:t>
            </w:r>
            <w:r>
              <w:rPr>
                <w:szCs w:val="24"/>
              </w:rPr>
              <w:t>“</w:t>
            </w:r>
            <w:r>
              <w:rPr>
                <w:szCs w:val="24"/>
              </w:rPr>
              <w:t>导则</w:t>
            </w:r>
            <w:r>
              <w:rPr>
                <w:szCs w:val="24"/>
              </w:rPr>
              <w:t>”</w:t>
            </w:r>
            <w:r>
              <w:rPr>
                <w:szCs w:val="24"/>
              </w:rPr>
              <w:t>正文），</w:t>
            </w:r>
            <w:r>
              <w:rPr>
                <w:szCs w:val="24"/>
              </w:rPr>
              <w:t>dB(A)</w:t>
            </w:r>
            <w:r>
              <w:rPr>
                <w:szCs w:val="24"/>
              </w:rPr>
              <w:t>。</w:t>
            </w:r>
          </w:p>
          <w:p w14:paraId="40DA6443" w14:textId="77777777" w:rsidR="006D111D" w:rsidRDefault="00000000">
            <w:pPr>
              <w:ind w:firstLineChars="200" w:firstLine="480"/>
              <w:rPr>
                <w:szCs w:val="24"/>
              </w:rPr>
            </w:pPr>
            <w:r>
              <w:rPr>
                <w:szCs w:val="24"/>
              </w:rPr>
              <w:t xml:space="preserve">② </w:t>
            </w:r>
            <w:r>
              <w:rPr>
                <w:szCs w:val="24"/>
              </w:rPr>
              <w:t>总声压级</w:t>
            </w:r>
          </w:p>
          <w:p w14:paraId="15453183" w14:textId="77777777" w:rsidR="006D111D" w:rsidRDefault="00000000">
            <w:pPr>
              <w:ind w:firstLineChars="200" w:firstLine="480"/>
              <w:rPr>
                <w:szCs w:val="24"/>
              </w:rPr>
            </w:pPr>
            <w:r>
              <w:rPr>
                <w:szCs w:val="24"/>
              </w:rPr>
              <w:t>总声压级是表示在预测时间</w:t>
            </w:r>
            <w:r>
              <w:rPr>
                <w:szCs w:val="24"/>
              </w:rPr>
              <w:t>T</w:t>
            </w:r>
            <w:r>
              <w:rPr>
                <w:szCs w:val="24"/>
              </w:rPr>
              <w:t>内，建设项目的所有噪声源的声波到达预测点的声能量之和，也就是预测点的总等效连续声级为：</w:t>
            </w:r>
          </w:p>
          <w:p w14:paraId="1A8939E5" w14:textId="77777777" w:rsidR="006D111D" w:rsidRDefault="00000000">
            <w:pPr>
              <w:adjustRightInd w:val="0"/>
              <w:snapToGrid w:val="0"/>
              <w:ind w:firstLineChars="200" w:firstLine="480"/>
              <w:jc w:val="center"/>
              <w:rPr>
                <w:szCs w:val="24"/>
              </w:rPr>
            </w:pPr>
            <w:r>
              <w:rPr>
                <w:szCs w:val="24"/>
              </w:rPr>
              <w:object w:dxaOrig="4656" w:dyaOrig="612" w14:anchorId="0E911BD2">
                <v:shape id="_x0000_i1032" type="#_x0000_t75" style="width:232.5pt;height:30.75pt" o:ole="">
                  <v:imagedata r:id="rId26" o:title=""/>
                </v:shape>
                <o:OLEObject Type="Embed" ProgID="Equation.DSMT4" ShapeID="_x0000_i1032" DrawAspect="Content" ObjectID="_1759575842" r:id="rId27"/>
              </w:object>
            </w:r>
            <w:r>
              <w:rPr>
                <w:szCs w:val="24"/>
              </w:rPr>
              <w:t xml:space="preserve">        ⑵</w:t>
            </w:r>
          </w:p>
          <w:p w14:paraId="1D7ECEB9" w14:textId="77777777" w:rsidR="006D111D" w:rsidRDefault="00000000">
            <w:pPr>
              <w:ind w:firstLineChars="200" w:firstLine="480"/>
              <w:rPr>
                <w:szCs w:val="24"/>
              </w:rPr>
            </w:pPr>
            <w:r>
              <w:rPr>
                <w:szCs w:val="24"/>
              </w:rPr>
              <w:t>式中</w:t>
            </w:r>
            <w:r>
              <w:rPr>
                <w:szCs w:val="24"/>
              </w:rPr>
              <w:t>: T</w:t>
            </w:r>
            <w:r>
              <w:rPr>
                <w:szCs w:val="24"/>
              </w:rPr>
              <w:t>为计算等效声级的时间，一般</w:t>
            </w:r>
            <w:proofErr w:type="gramStart"/>
            <w:r>
              <w:rPr>
                <w:szCs w:val="24"/>
              </w:rPr>
              <w:t>昼间为</w:t>
            </w:r>
            <w:proofErr w:type="gramEnd"/>
            <w:r>
              <w:rPr>
                <w:szCs w:val="24"/>
              </w:rPr>
              <w:t>6:00</w:t>
            </w:r>
            <w:r>
              <w:rPr>
                <w:szCs w:val="24"/>
              </w:rPr>
              <w:t>～</w:t>
            </w:r>
            <w:r>
              <w:rPr>
                <w:szCs w:val="24"/>
              </w:rPr>
              <w:t>22:00</w:t>
            </w:r>
            <w:r>
              <w:rPr>
                <w:szCs w:val="24"/>
              </w:rPr>
              <w:t>，夜间为</w:t>
            </w:r>
            <w:r>
              <w:rPr>
                <w:szCs w:val="24"/>
              </w:rPr>
              <w:t>22:00</w:t>
            </w:r>
            <w:r>
              <w:rPr>
                <w:szCs w:val="24"/>
              </w:rPr>
              <w:t>～</w:t>
            </w:r>
            <w:r>
              <w:rPr>
                <w:szCs w:val="24"/>
              </w:rPr>
              <w:t>6:00</w:t>
            </w:r>
            <w:r>
              <w:rPr>
                <w:szCs w:val="24"/>
              </w:rPr>
              <w:t>；</w:t>
            </w:r>
          </w:p>
          <w:p w14:paraId="24CD6274" w14:textId="77777777" w:rsidR="006D111D" w:rsidRDefault="00000000">
            <w:pPr>
              <w:ind w:firstLineChars="200" w:firstLine="480"/>
              <w:rPr>
                <w:szCs w:val="24"/>
              </w:rPr>
            </w:pPr>
            <w:r>
              <w:rPr>
                <w:szCs w:val="24"/>
              </w:rPr>
              <w:t>M</w:t>
            </w:r>
            <w:r>
              <w:rPr>
                <w:szCs w:val="24"/>
              </w:rPr>
              <w:t>为室外声源个数；</w:t>
            </w:r>
            <w:r>
              <w:rPr>
                <w:szCs w:val="24"/>
              </w:rPr>
              <w:t>N</w:t>
            </w:r>
            <w:r>
              <w:rPr>
                <w:szCs w:val="24"/>
              </w:rPr>
              <w:t>为室内声源个数；</w:t>
            </w:r>
          </w:p>
          <w:p w14:paraId="7646CE69" w14:textId="77777777" w:rsidR="006D111D" w:rsidRDefault="00000000">
            <w:pPr>
              <w:ind w:firstLineChars="200" w:firstLine="480"/>
              <w:rPr>
                <w:szCs w:val="24"/>
              </w:rPr>
            </w:pPr>
            <w:r>
              <w:rPr>
                <w:szCs w:val="24"/>
              </w:rPr>
              <w:object w:dxaOrig="420" w:dyaOrig="380" w14:anchorId="6FE4F84A">
                <v:shape id="_x0000_i1033" type="#_x0000_t75" style="width:21pt;height:18.75pt" o:ole="">
                  <v:imagedata r:id="rId28" o:title=""/>
                </v:shape>
                <o:OLEObject Type="Embed" ProgID="Equation.DSMT4" ShapeID="_x0000_i1033" DrawAspect="Content" ObjectID="_1759575843" r:id="rId29"/>
              </w:object>
            </w:r>
            <w:r>
              <w:rPr>
                <w:szCs w:val="24"/>
              </w:rPr>
              <w:t>为</w:t>
            </w:r>
            <w:r>
              <w:rPr>
                <w:szCs w:val="24"/>
              </w:rPr>
              <w:t>T</w:t>
            </w:r>
            <w:r>
              <w:rPr>
                <w:szCs w:val="24"/>
              </w:rPr>
              <w:t>时间内第</w:t>
            </w:r>
            <w:proofErr w:type="spellStart"/>
            <w:r>
              <w:rPr>
                <w:szCs w:val="24"/>
              </w:rPr>
              <w:t>i</w:t>
            </w:r>
            <w:proofErr w:type="spellEnd"/>
            <w:proofErr w:type="gramStart"/>
            <w:r>
              <w:rPr>
                <w:szCs w:val="24"/>
              </w:rPr>
              <w:t>个</w:t>
            </w:r>
            <w:proofErr w:type="gramEnd"/>
            <w:r>
              <w:rPr>
                <w:szCs w:val="24"/>
              </w:rPr>
              <w:t>室外声源的工作时间；</w:t>
            </w:r>
          </w:p>
          <w:p w14:paraId="15697CEC" w14:textId="77777777" w:rsidR="006D111D" w:rsidRDefault="00000000">
            <w:pPr>
              <w:ind w:firstLineChars="200" w:firstLine="480"/>
              <w:rPr>
                <w:szCs w:val="24"/>
              </w:rPr>
            </w:pPr>
            <w:r>
              <w:rPr>
                <w:szCs w:val="24"/>
              </w:rPr>
              <w:object w:dxaOrig="360" w:dyaOrig="380" w14:anchorId="3E162725">
                <v:shape id="_x0000_i1034" type="#_x0000_t75" style="width:18pt;height:18.75pt" o:ole="">
                  <v:imagedata r:id="rId30" o:title=""/>
                </v:shape>
                <o:OLEObject Type="Embed" ProgID="Equation.DSMT4" ShapeID="_x0000_i1034" DrawAspect="Content" ObjectID="_1759575844" r:id="rId31"/>
              </w:object>
            </w:r>
            <w:r>
              <w:rPr>
                <w:szCs w:val="24"/>
              </w:rPr>
              <w:t>为</w:t>
            </w:r>
            <w:r>
              <w:rPr>
                <w:szCs w:val="24"/>
              </w:rPr>
              <w:t>T</w:t>
            </w:r>
            <w:r>
              <w:rPr>
                <w:szCs w:val="24"/>
              </w:rPr>
              <w:t>时间内第</w:t>
            </w:r>
            <w:r>
              <w:rPr>
                <w:szCs w:val="24"/>
              </w:rPr>
              <w:t>j</w:t>
            </w:r>
            <w:proofErr w:type="gramStart"/>
            <w:r>
              <w:rPr>
                <w:szCs w:val="24"/>
              </w:rPr>
              <w:t>个</w:t>
            </w:r>
            <w:proofErr w:type="gramEnd"/>
            <w:r>
              <w:rPr>
                <w:szCs w:val="24"/>
              </w:rPr>
              <w:t>室内声源的工作时间。</w:t>
            </w:r>
          </w:p>
          <w:p w14:paraId="0AEA1712" w14:textId="77777777" w:rsidR="006D111D" w:rsidRDefault="00000000">
            <w:pPr>
              <w:ind w:firstLineChars="200" w:firstLine="480"/>
              <w:rPr>
                <w:szCs w:val="24"/>
              </w:rPr>
            </w:pPr>
            <w:r>
              <w:rPr>
                <w:szCs w:val="24"/>
              </w:rPr>
              <w:object w:dxaOrig="320" w:dyaOrig="360" w14:anchorId="72E87E72">
                <v:shape id="_x0000_i1035" type="#_x0000_t75" style="width:15.75pt;height:18pt" o:ole="">
                  <v:imagedata r:id="rId32" o:title=""/>
                </v:shape>
                <o:OLEObject Type="Embed" ProgID="Equation.DSMT4" ShapeID="_x0000_i1035" DrawAspect="Content" ObjectID="_1759575845" r:id="rId33"/>
              </w:object>
            </w:r>
            <w:r>
              <w:rPr>
                <w:szCs w:val="24"/>
              </w:rPr>
              <w:t>和</w:t>
            </w:r>
            <w:r>
              <w:rPr>
                <w:szCs w:val="24"/>
              </w:rPr>
              <w:object w:dxaOrig="240" w:dyaOrig="360" w14:anchorId="5C47CA9B">
                <v:shape id="_x0000_i1036" type="#_x0000_t75" style="width:12pt;height:18pt" o:ole="">
                  <v:imagedata r:id="rId34" o:title=""/>
                </v:shape>
                <o:OLEObject Type="Embed" ProgID="Equation.DSMT4" ShapeID="_x0000_i1036" DrawAspect="Content" ObjectID="_1759575846" r:id="rId35"/>
              </w:object>
            </w:r>
            <w:r>
              <w:rPr>
                <w:szCs w:val="24"/>
              </w:rPr>
              <w:t>均按</w:t>
            </w:r>
            <w:r>
              <w:rPr>
                <w:szCs w:val="24"/>
              </w:rPr>
              <w:t>T</w:t>
            </w:r>
            <w:r>
              <w:rPr>
                <w:szCs w:val="24"/>
              </w:rPr>
              <w:t>时间内实际工作时间计算。如间隙声源排气噪声，只计及时间</w:t>
            </w:r>
            <w:r>
              <w:rPr>
                <w:szCs w:val="24"/>
              </w:rPr>
              <w:t>T</w:t>
            </w:r>
            <w:r>
              <w:rPr>
                <w:szCs w:val="24"/>
              </w:rPr>
              <w:t>内的放空排气时间。</w:t>
            </w:r>
          </w:p>
          <w:p w14:paraId="5183BCE5" w14:textId="77777777" w:rsidR="006D111D" w:rsidRDefault="00000000">
            <w:pPr>
              <w:ind w:firstLineChars="200" w:firstLine="480"/>
              <w:rPr>
                <w:szCs w:val="24"/>
              </w:rPr>
            </w:pPr>
            <w:r>
              <w:rPr>
                <w:szCs w:val="24"/>
              </w:rPr>
              <w:t xml:space="preserve">⑵ </w:t>
            </w:r>
            <w:r>
              <w:rPr>
                <w:szCs w:val="24"/>
              </w:rPr>
              <w:t>噪声影响预测分析</w:t>
            </w:r>
          </w:p>
          <w:p w14:paraId="45F26F3D" w14:textId="77777777" w:rsidR="006D111D" w:rsidRDefault="00000000">
            <w:pPr>
              <w:numPr>
                <w:ilvl w:val="0"/>
                <w:numId w:val="9"/>
              </w:numPr>
              <w:ind w:firstLineChars="200" w:firstLine="480"/>
              <w:rPr>
                <w:szCs w:val="24"/>
              </w:rPr>
            </w:pPr>
            <w:r>
              <w:rPr>
                <w:szCs w:val="24"/>
              </w:rPr>
              <w:lastRenderedPageBreak/>
              <w:t>噪声源分析</w:t>
            </w:r>
          </w:p>
          <w:p w14:paraId="00A24D08" w14:textId="77777777" w:rsidR="006D111D" w:rsidRDefault="00000000">
            <w:pPr>
              <w:ind w:firstLineChars="200" w:firstLine="480"/>
            </w:pPr>
            <w:r>
              <w:t>项目噪声源强及治理措施见表</w:t>
            </w:r>
            <w:r>
              <w:t>4-6</w:t>
            </w:r>
            <w:r>
              <w:t>。</w:t>
            </w:r>
          </w:p>
          <w:p w14:paraId="6D71E586" w14:textId="77777777" w:rsidR="006D111D" w:rsidRDefault="00000000">
            <w:pPr>
              <w:adjustRightInd w:val="0"/>
              <w:snapToGrid w:val="0"/>
              <w:spacing w:line="240" w:lineRule="auto"/>
              <w:jc w:val="center"/>
              <w:rPr>
                <w:b/>
                <w:bCs/>
                <w:lang w:val="zh-CN"/>
              </w:rPr>
            </w:pPr>
            <w:r>
              <w:rPr>
                <w:b/>
                <w:bCs/>
                <w:lang w:val="zh-CN"/>
              </w:rPr>
              <w:t>表</w:t>
            </w:r>
            <w:r>
              <w:rPr>
                <w:b/>
                <w:bCs/>
              </w:rPr>
              <w:t xml:space="preserve">4-6 </w:t>
            </w:r>
            <w:r>
              <w:rPr>
                <w:b/>
                <w:bCs/>
                <w:lang w:val="zh-CN"/>
              </w:rPr>
              <w:t xml:space="preserve"> </w:t>
            </w:r>
            <w:r>
              <w:rPr>
                <w:b/>
                <w:bCs/>
                <w:lang w:val="zh-CN"/>
              </w:rPr>
              <w:t>项目主要噪声源及防治措施</w:t>
            </w:r>
          </w:p>
          <w:tbl>
            <w:tblPr>
              <w:tblW w:w="80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74"/>
              <w:gridCol w:w="864"/>
              <w:gridCol w:w="637"/>
              <w:gridCol w:w="883"/>
              <w:gridCol w:w="1671"/>
              <w:gridCol w:w="476"/>
              <w:gridCol w:w="440"/>
              <w:gridCol w:w="511"/>
              <w:gridCol w:w="505"/>
              <w:gridCol w:w="964"/>
              <w:gridCol w:w="651"/>
            </w:tblGrid>
            <w:tr w:rsidR="006D111D" w14:paraId="53E61CBE" w14:textId="77777777">
              <w:trPr>
                <w:trHeight w:val="23"/>
                <w:jc w:val="center"/>
              </w:trPr>
              <w:tc>
                <w:tcPr>
                  <w:tcW w:w="474" w:type="dxa"/>
                  <w:vMerge w:val="restart"/>
                  <w:vAlign w:val="center"/>
                </w:tcPr>
                <w:p w14:paraId="457F39AB" w14:textId="77777777" w:rsidR="006D111D" w:rsidRDefault="00000000">
                  <w:pPr>
                    <w:pStyle w:val="24"/>
                    <w:ind w:leftChars="0" w:left="0" w:firstLine="0"/>
                    <w:jc w:val="center"/>
                    <w:rPr>
                      <w:sz w:val="16"/>
                      <w:szCs w:val="16"/>
                    </w:rPr>
                  </w:pPr>
                  <w:r>
                    <w:rPr>
                      <w:sz w:val="16"/>
                      <w:szCs w:val="16"/>
                    </w:rPr>
                    <w:t>序号</w:t>
                  </w:r>
                </w:p>
              </w:tc>
              <w:tc>
                <w:tcPr>
                  <w:tcW w:w="864" w:type="dxa"/>
                  <w:vMerge w:val="restart"/>
                  <w:vAlign w:val="center"/>
                </w:tcPr>
                <w:p w14:paraId="3CD44165" w14:textId="77777777" w:rsidR="006D111D" w:rsidRDefault="00000000">
                  <w:pPr>
                    <w:pStyle w:val="24"/>
                    <w:ind w:leftChars="0" w:left="0" w:firstLine="0"/>
                    <w:jc w:val="center"/>
                    <w:rPr>
                      <w:sz w:val="16"/>
                      <w:szCs w:val="16"/>
                    </w:rPr>
                  </w:pPr>
                  <w:r>
                    <w:rPr>
                      <w:sz w:val="16"/>
                      <w:szCs w:val="16"/>
                    </w:rPr>
                    <w:t>主要噪声源</w:t>
                  </w:r>
                </w:p>
              </w:tc>
              <w:tc>
                <w:tcPr>
                  <w:tcW w:w="637" w:type="dxa"/>
                  <w:vMerge w:val="restart"/>
                  <w:vAlign w:val="center"/>
                </w:tcPr>
                <w:p w14:paraId="35DD853A" w14:textId="77777777" w:rsidR="006D111D" w:rsidRDefault="00000000">
                  <w:pPr>
                    <w:pStyle w:val="24"/>
                    <w:ind w:leftChars="0" w:left="0" w:firstLine="0"/>
                    <w:jc w:val="center"/>
                    <w:rPr>
                      <w:sz w:val="16"/>
                      <w:szCs w:val="16"/>
                    </w:rPr>
                  </w:pPr>
                  <w:r>
                    <w:rPr>
                      <w:sz w:val="16"/>
                      <w:szCs w:val="16"/>
                    </w:rPr>
                    <w:t>数量</w:t>
                  </w:r>
                </w:p>
              </w:tc>
              <w:tc>
                <w:tcPr>
                  <w:tcW w:w="883" w:type="dxa"/>
                  <w:vMerge w:val="restart"/>
                  <w:vAlign w:val="center"/>
                </w:tcPr>
                <w:p w14:paraId="0E4CCB21" w14:textId="77777777" w:rsidR="006D111D" w:rsidRDefault="00000000">
                  <w:pPr>
                    <w:pStyle w:val="24"/>
                    <w:ind w:leftChars="0" w:left="0" w:firstLine="0"/>
                    <w:jc w:val="center"/>
                    <w:rPr>
                      <w:sz w:val="16"/>
                      <w:szCs w:val="16"/>
                    </w:rPr>
                  </w:pPr>
                  <w:r>
                    <w:rPr>
                      <w:sz w:val="16"/>
                      <w:szCs w:val="16"/>
                    </w:rPr>
                    <w:t>性质</w:t>
                  </w:r>
                </w:p>
              </w:tc>
              <w:tc>
                <w:tcPr>
                  <w:tcW w:w="1671" w:type="dxa"/>
                  <w:vMerge w:val="restart"/>
                  <w:vAlign w:val="center"/>
                </w:tcPr>
                <w:p w14:paraId="33196849" w14:textId="77777777" w:rsidR="006D111D" w:rsidRDefault="00000000">
                  <w:pPr>
                    <w:pStyle w:val="24"/>
                    <w:ind w:leftChars="0" w:left="0" w:firstLine="0"/>
                    <w:jc w:val="center"/>
                    <w:rPr>
                      <w:sz w:val="16"/>
                      <w:szCs w:val="16"/>
                    </w:rPr>
                  </w:pPr>
                  <w:r>
                    <w:rPr>
                      <w:sz w:val="16"/>
                      <w:szCs w:val="16"/>
                    </w:rPr>
                    <w:t>噪声防治措施</w:t>
                  </w:r>
                </w:p>
              </w:tc>
              <w:tc>
                <w:tcPr>
                  <w:tcW w:w="1932" w:type="dxa"/>
                  <w:gridSpan w:val="4"/>
                  <w:tcBorders>
                    <w:bottom w:val="single" w:sz="4" w:space="0" w:color="auto"/>
                  </w:tcBorders>
                  <w:vAlign w:val="center"/>
                </w:tcPr>
                <w:p w14:paraId="70C2944E" w14:textId="77777777" w:rsidR="006D111D" w:rsidRDefault="00000000">
                  <w:pPr>
                    <w:pStyle w:val="24"/>
                    <w:ind w:leftChars="0" w:left="0" w:firstLine="0"/>
                    <w:jc w:val="center"/>
                    <w:rPr>
                      <w:sz w:val="16"/>
                      <w:szCs w:val="16"/>
                    </w:rPr>
                  </w:pPr>
                  <w:r>
                    <w:rPr>
                      <w:sz w:val="16"/>
                      <w:szCs w:val="16"/>
                    </w:rPr>
                    <w:t>距各厂界的距离</w:t>
                  </w:r>
                  <w:r>
                    <w:rPr>
                      <w:sz w:val="16"/>
                      <w:szCs w:val="16"/>
                    </w:rPr>
                    <w:t>m</w:t>
                  </w:r>
                </w:p>
              </w:tc>
              <w:tc>
                <w:tcPr>
                  <w:tcW w:w="964" w:type="dxa"/>
                  <w:vMerge w:val="restart"/>
                  <w:vAlign w:val="center"/>
                </w:tcPr>
                <w:p w14:paraId="73C061BA" w14:textId="77777777" w:rsidR="006D111D" w:rsidRDefault="00000000">
                  <w:pPr>
                    <w:pStyle w:val="24"/>
                    <w:ind w:leftChars="0" w:left="0" w:firstLine="0"/>
                    <w:jc w:val="center"/>
                    <w:rPr>
                      <w:sz w:val="16"/>
                      <w:szCs w:val="16"/>
                    </w:rPr>
                  </w:pPr>
                  <w:r>
                    <w:rPr>
                      <w:sz w:val="16"/>
                      <w:szCs w:val="16"/>
                    </w:rPr>
                    <w:t>治理前</w:t>
                  </w:r>
                  <w:r>
                    <w:rPr>
                      <w:sz w:val="16"/>
                      <w:szCs w:val="16"/>
                    </w:rPr>
                    <w:t>dB(A)</w:t>
                  </w:r>
                </w:p>
              </w:tc>
              <w:tc>
                <w:tcPr>
                  <w:tcW w:w="651" w:type="dxa"/>
                  <w:vMerge w:val="restart"/>
                  <w:vAlign w:val="center"/>
                </w:tcPr>
                <w:p w14:paraId="36722444" w14:textId="77777777" w:rsidR="006D111D" w:rsidRDefault="00000000">
                  <w:pPr>
                    <w:pStyle w:val="24"/>
                    <w:ind w:leftChars="0" w:left="0" w:firstLine="0"/>
                    <w:jc w:val="center"/>
                    <w:rPr>
                      <w:sz w:val="16"/>
                      <w:szCs w:val="16"/>
                    </w:rPr>
                  </w:pPr>
                  <w:r>
                    <w:rPr>
                      <w:sz w:val="16"/>
                      <w:szCs w:val="16"/>
                    </w:rPr>
                    <w:t>治理后</w:t>
                  </w:r>
                </w:p>
              </w:tc>
            </w:tr>
            <w:tr w:rsidR="006D111D" w14:paraId="63EC10C6" w14:textId="77777777">
              <w:trPr>
                <w:trHeight w:val="23"/>
                <w:jc w:val="center"/>
              </w:trPr>
              <w:tc>
                <w:tcPr>
                  <w:tcW w:w="474" w:type="dxa"/>
                  <w:vMerge/>
                  <w:vAlign w:val="center"/>
                </w:tcPr>
                <w:p w14:paraId="3DE98F46" w14:textId="77777777" w:rsidR="006D111D" w:rsidRDefault="006D111D">
                  <w:pPr>
                    <w:pStyle w:val="24"/>
                    <w:ind w:leftChars="0" w:left="0" w:firstLine="0"/>
                    <w:jc w:val="center"/>
                    <w:rPr>
                      <w:sz w:val="16"/>
                      <w:szCs w:val="16"/>
                    </w:rPr>
                  </w:pPr>
                </w:p>
              </w:tc>
              <w:tc>
                <w:tcPr>
                  <w:tcW w:w="864" w:type="dxa"/>
                  <w:vMerge/>
                  <w:vAlign w:val="center"/>
                </w:tcPr>
                <w:p w14:paraId="442A39A2" w14:textId="77777777" w:rsidR="006D111D" w:rsidRDefault="006D111D">
                  <w:pPr>
                    <w:pStyle w:val="24"/>
                    <w:ind w:leftChars="0" w:left="0" w:firstLine="0"/>
                    <w:jc w:val="center"/>
                    <w:rPr>
                      <w:sz w:val="16"/>
                      <w:szCs w:val="16"/>
                    </w:rPr>
                  </w:pPr>
                </w:p>
              </w:tc>
              <w:tc>
                <w:tcPr>
                  <w:tcW w:w="637" w:type="dxa"/>
                  <w:vMerge/>
                  <w:vAlign w:val="center"/>
                </w:tcPr>
                <w:p w14:paraId="22F1E773" w14:textId="77777777" w:rsidR="006D111D" w:rsidRDefault="006D111D">
                  <w:pPr>
                    <w:pStyle w:val="24"/>
                    <w:ind w:leftChars="0" w:left="0" w:firstLine="0"/>
                    <w:jc w:val="center"/>
                    <w:rPr>
                      <w:sz w:val="16"/>
                      <w:szCs w:val="16"/>
                    </w:rPr>
                  </w:pPr>
                </w:p>
              </w:tc>
              <w:tc>
                <w:tcPr>
                  <w:tcW w:w="883" w:type="dxa"/>
                  <w:vMerge/>
                  <w:vAlign w:val="center"/>
                </w:tcPr>
                <w:p w14:paraId="3548FA53" w14:textId="77777777" w:rsidR="006D111D" w:rsidRDefault="006D111D">
                  <w:pPr>
                    <w:pStyle w:val="24"/>
                    <w:ind w:leftChars="0" w:left="0" w:firstLine="0"/>
                    <w:jc w:val="center"/>
                    <w:rPr>
                      <w:sz w:val="16"/>
                      <w:szCs w:val="16"/>
                    </w:rPr>
                  </w:pPr>
                </w:p>
              </w:tc>
              <w:tc>
                <w:tcPr>
                  <w:tcW w:w="1671" w:type="dxa"/>
                  <w:vMerge/>
                  <w:vAlign w:val="center"/>
                </w:tcPr>
                <w:p w14:paraId="4BB809EF" w14:textId="77777777" w:rsidR="006D111D" w:rsidRDefault="006D111D">
                  <w:pPr>
                    <w:pStyle w:val="24"/>
                    <w:ind w:leftChars="0" w:left="0" w:firstLine="0"/>
                    <w:jc w:val="center"/>
                    <w:rPr>
                      <w:sz w:val="16"/>
                      <w:szCs w:val="16"/>
                    </w:rPr>
                  </w:pPr>
                </w:p>
              </w:tc>
              <w:tc>
                <w:tcPr>
                  <w:tcW w:w="476" w:type="dxa"/>
                  <w:tcBorders>
                    <w:top w:val="single" w:sz="4" w:space="0" w:color="auto"/>
                  </w:tcBorders>
                  <w:vAlign w:val="center"/>
                </w:tcPr>
                <w:p w14:paraId="6E61F01C" w14:textId="77777777" w:rsidR="006D111D" w:rsidRDefault="00000000">
                  <w:pPr>
                    <w:pStyle w:val="24"/>
                    <w:ind w:leftChars="0" w:left="0" w:firstLine="0"/>
                    <w:jc w:val="center"/>
                    <w:rPr>
                      <w:sz w:val="16"/>
                      <w:szCs w:val="16"/>
                    </w:rPr>
                  </w:pPr>
                  <w:r>
                    <w:rPr>
                      <w:sz w:val="16"/>
                      <w:szCs w:val="16"/>
                    </w:rPr>
                    <w:t>东</w:t>
                  </w:r>
                </w:p>
              </w:tc>
              <w:tc>
                <w:tcPr>
                  <w:tcW w:w="440" w:type="dxa"/>
                  <w:tcBorders>
                    <w:top w:val="single" w:sz="4" w:space="0" w:color="auto"/>
                  </w:tcBorders>
                  <w:vAlign w:val="center"/>
                </w:tcPr>
                <w:p w14:paraId="3E455DA7" w14:textId="77777777" w:rsidR="006D111D" w:rsidRDefault="00000000">
                  <w:pPr>
                    <w:pStyle w:val="24"/>
                    <w:ind w:leftChars="0" w:left="0" w:firstLine="0"/>
                    <w:jc w:val="center"/>
                    <w:rPr>
                      <w:sz w:val="16"/>
                      <w:szCs w:val="16"/>
                    </w:rPr>
                  </w:pPr>
                  <w:r>
                    <w:rPr>
                      <w:sz w:val="16"/>
                      <w:szCs w:val="16"/>
                    </w:rPr>
                    <w:t>南</w:t>
                  </w:r>
                </w:p>
              </w:tc>
              <w:tc>
                <w:tcPr>
                  <w:tcW w:w="511" w:type="dxa"/>
                  <w:tcBorders>
                    <w:top w:val="single" w:sz="4" w:space="0" w:color="auto"/>
                  </w:tcBorders>
                  <w:vAlign w:val="center"/>
                </w:tcPr>
                <w:p w14:paraId="0626B6B3" w14:textId="77777777" w:rsidR="006D111D" w:rsidRDefault="00000000">
                  <w:pPr>
                    <w:pStyle w:val="24"/>
                    <w:ind w:leftChars="0" w:left="0" w:firstLine="0"/>
                    <w:jc w:val="center"/>
                    <w:rPr>
                      <w:sz w:val="16"/>
                      <w:szCs w:val="16"/>
                    </w:rPr>
                  </w:pPr>
                  <w:r>
                    <w:rPr>
                      <w:sz w:val="16"/>
                      <w:szCs w:val="16"/>
                    </w:rPr>
                    <w:t>西</w:t>
                  </w:r>
                </w:p>
              </w:tc>
              <w:tc>
                <w:tcPr>
                  <w:tcW w:w="505" w:type="dxa"/>
                  <w:tcBorders>
                    <w:top w:val="single" w:sz="4" w:space="0" w:color="auto"/>
                  </w:tcBorders>
                  <w:vAlign w:val="center"/>
                </w:tcPr>
                <w:p w14:paraId="163B9B24" w14:textId="77777777" w:rsidR="006D111D" w:rsidRDefault="00000000">
                  <w:pPr>
                    <w:pStyle w:val="24"/>
                    <w:ind w:leftChars="0" w:left="0" w:firstLine="0"/>
                    <w:jc w:val="center"/>
                    <w:rPr>
                      <w:sz w:val="16"/>
                      <w:szCs w:val="16"/>
                    </w:rPr>
                  </w:pPr>
                  <w:r>
                    <w:rPr>
                      <w:sz w:val="16"/>
                      <w:szCs w:val="16"/>
                    </w:rPr>
                    <w:t>北</w:t>
                  </w:r>
                </w:p>
              </w:tc>
              <w:tc>
                <w:tcPr>
                  <w:tcW w:w="964" w:type="dxa"/>
                  <w:vMerge/>
                  <w:vAlign w:val="center"/>
                </w:tcPr>
                <w:p w14:paraId="07BB6AB4" w14:textId="77777777" w:rsidR="006D111D" w:rsidRDefault="006D111D">
                  <w:pPr>
                    <w:pStyle w:val="24"/>
                    <w:ind w:leftChars="0" w:left="0" w:firstLine="0"/>
                    <w:jc w:val="center"/>
                    <w:rPr>
                      <w:sz w:val="16"/>
                      <w:szCs w:val="16"/>
                    </w:rPr>
                  </w:pPr>
                </w:p>
              </w:tc>
              <w:tc>
                <w:tcPr>
                  <w:tcW w:w="651" w:type="dxa"/>
                  <w:vMerge/>
                  <w:vAlign w:val="center"/>
                </w:tcPr>
                <w:p w14:paraId="3BF93ED4" w14:textId="77777777" w:rsidR="006D111D" w:rsidRDefault="006D111D">
                  <w:pPr>
                    <w:pStyle w:val="24"/>
                    <w:ind w:leftChars="0" w:left="0" w:firstLine="0"/>
                    <w:jc w:val="center"/>
                    <w:rPr>
                      <w:sz w:val="16"/>
                      <w:szCs w:val="16"/>
                    </w:rPr>
                  </w:pPr>
                </w:p>
              </w:tc>
            </w:tr>
            <w:tr w:rsidR="006D111D" w14:paraId="05611F8C" w14:textId="77777777">
              <w:trPr>
                <w:trHeight w:val="23"/>
                <w:jc w:val="center"/>
              </w:trPr>
              <w:tc>
                <w:tcPr>
                  <w:tcW w:w="474" w:type="dxa"/>
                  <w:vAlign w:val="center"/>
                </w:tcPr>
                <w:p w14:paraId="724C59E3" w14:textId="77777777" w:rsidR="006D111D" w:rsidRDefault="00000000">
                  <w:pPr>
                    <w:spacing w:line="240" w:lineRule="auto"/>
                    <w:jc w:val="center"/>
                    <w:rPr>
                      <w:bCs/>
                      <w:sz w:val="16"/>
                      <w:szCs w:val="16"/>
                    </w:rPr>
                  </w:pPr>
                  <w:r>
                    <w:rPr>
                      <w:bCs/>
                      <w:sz w:val="16"/>
                      <w:szCs w:val="16"/>
                    </w:rPr>
                    <w:t>1</w:t>
                  </w:r>
                </w:p>
              </w:tc>
              <w:tc>
                <w:tcPr>
                  <w:tcW w:w="864" w:type="dxa"/>
                  <w:vAlign w:val="center"/>
                </w:tcPr>
                <w:p w14:paraId="7621511F" w14:textId="77777777" w:rsidR="006D111D" w:rsidRDefault="00000000">
                  <w:pPr>
                    <w:spacing w:line="240" w:lineRule="auto"/>
                    <w:jc w:val="center"/>
                    <w:rPr>
                      <w:bCs/>
                      <w:sz w:val="16"/>
                      <w:szCs w:val="16"/>
                    </w:rPr>
                  </w:pPr>
                  <w:r>
                    <w:rPr>
                      <w:bCs/>
                      <w:sz w:val="16"/>
                      <w:szCs w:val="16"/>
                    </w:rPr>
                    <w:t>水处理压滤机</w:t>
                  </w:r>
                </w:p>
              </w:tc>
              <w:tc>
                <w:tcPr>
                  <w:tcW w:w="637" w:type="dxa"/>
                  <w:vAlign w:val="center"/>
                </w:tcPr>
                <w:p w14:paraId="7732159C" w14:textId="77777777" w:rsidR="006D111D" w:rsidRDefault="00000000">
                  <w:pPr>
                    <w:spacing w:line="240" w:lineRule="auto"/>
                    <w:jc w:val="center"/>
                    <w:rPr>
                      <w:bCs/>
                      <w:sz w:val="16"/>
                      <w:szCs w:val="16"/>
                    </w:rPr>
                  </w:pPr>
                  <w:r>
                    <w:rPr>
                      <w:bCs/>
                      <w:sz w:val="16"/>
                      <w:szCs w:val="16"/>
                    </w:rPr>
                    <w:t>1</w:t>
                  </w:r>
                  <w:r>
                    <w:rPr>
                      <w:bCs/>
                      <w:sz w:val="16"/>
                      <w:szCs w:val="16"/>
                    </w:rPr>
                    <w:t>台</w:t>
                  </w:r>
                </w:p>
              </w:tc>
              <w:tc>
                <w:tcPr>
                  <w:tcW w:w="883" w:type="dxa"/>
                  <w:vAlign w:val="center"/>
                </w:tcPr>
                <w:p w14:paraId="5773EB8B"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152026AA" w14:textId="77777777" w:rsidR="006D111D" w:rsidRDefault="00000000">
                  <w:pPr>
                    <w:spacing w:line="240" w:lineRule="auto"/>
                    <w:jc w:val="center"/>
                    <w:rPr>
                      <w:bCs/>
                      <w:sz w:val="16"/>
                      <w:szCs w:val="16"/>
                    </w:rPr>
                  </w:pPr>
                  <w:r>
                    <w:rPr>
                      <w:bCs/>
                      <w:sz w:val="16"/>
                      <w:szCs w:val="16"/>
                    </w:rPr>
                    <w:t>基础减震</w:t>
                  </w:r>
                </w:p>
              </w:tc>
              <w:tc>
                <w:tcPr>
                  <w:tcW w:w="476" w:type="dxa"/>
                  <w:vAlign w:val="center"/>
                </w:tcPr>
                <w:p w14:paraId="0D780235" w14:textId="77777777" w:rsidR="006D111D" w:rsidRDefault="00000000">
                  <w:pPr>
                    <w:spacing w:line="240" w:lineRule="auto"/>
                    <w:jc w:val="center"/>
                    <w:rPr>
                      <w:bCs/>
                      <w:sz w:val="16"/>
                      <w:szCs w:val="16"/>
                    </w:rPr>
                  </w:pPr>
                  <w:r>
                    <w:rPr>
                      <w:bCs/>
                      <w:sz w:val="16"/>
                      <w:szCs w:val="16"/>
                    </w:rPr>
                    <w:t>10</w:t>
                  </w:r>
                </w:p>
              </w:tc>
              <w:tc>
                <w:tcPr>
                  <w:tcW w:w="440" w:type="dxa"/>
                  <w:vAlign w:val="center"/>
                </w:tcPr>
                <w:p w14:paraId="4FF95271" w14:textId="77777777" w:rsidR="006D111D" w:rsidRDefault="00000000">
                  <w:pPr>
                    <w:spacing w:line="240" w:lineRule="auto"/>
                    <w:jc w:val="center"/>
                    <w:rPr>
                      <w:bCs/>
                      <w:sz w:val="16"/>
                      <w:szCs w:val="16"/>
                    </w:rPr>
                  </w:pPr>
                  <w:r>
                    <w:rPr>
                      <w:bCs/>
                      <w:sz w:val="16"/>
                      <w:szCs w:val="16"/>
                    </w:rPr>
                    <w:t>35</w:t>
                  </w:r>
                </w:p>
              </w:tc>
              <w:tc>
                <w:tcPr>
                  <w:tcW w:w="511" w:type="dxa"/>
                  <w:vAlign w:val="center"/>
                </w:tcPr>
                <w:p w14:paraId="2ADC92D1" w14:textId="77777777" w:rsidR="006D111D" w:rsidRDefault="00000000">
                  <w:pPr>
                    <w:spacing w:line="240" w:lineRule="auto"/>
                    <w:jc w:val="center"/>
                    <w:rPr>
                      <w:bCs/>
                      <w:sz w:val="16"/>
                      <w:szCs w:val="16"/>
                    </w:rPr>
                  </w:pPr>
                  <w:r>
                    <w:rPr>
                      <w:bCs/>
                      <w:sz w:val="16"/>
                      <w:szCs w:val="16"/>
                    </w:rPr>
                    <w:t>15</w:t>
                  </w:r>
                </w:p>
              </w:tc>
              <w:tc>
                <w:tcPr>
                  <w:tcW w:w="505" w:type="dxa"/>
                  <w:vAlign w:val="center"/>
                </w:tcPr>
                <w:p w14:paraId="6AF926A1" w14:textId="77777777" w:rsidR="006D111D" w:rsidRDefault="00000000">
                  <w:pPr>
                    <w:spacing w:line="240" w:lineRule="auto"/>
                    <w:jc w:val="center"/>
                    <w:rPr>
                      <w:bCs/>
                      <w:sz w:val="16"/>
                      <w:szCs w:val="16"/>
                    </w:rPr>
                  </w:pPr>
                  <w:r>
                    <w:rPr>
                      <w:bCs/>
                      <w:sz w:val="16"/>
                      <w:szCs w:val="16"/>
                    </w:rPr>
                    <w:t>16</w:t>
                  </w:r>
                </w:p>
              </w:tc>
              <w:tc>
                <w:tcPr>
                  <w:tcW w:w="964" w:type="dxa"/>
                  <w:vAlign w:val="center"/>
                </w:tcPr>
                <w:p w14:paraId="734BCBFF" w14:textId="77777777" w:rsidR="006D111D" w:rsidRDefault="00000000">
                  <w:pPr>
                    <w:spacing w:line="240" w:lineRule="auto"/>
                    <w:jc w:val="center"/>
                    <w:rPr>
                      <w:bCs/>
                      <w:sz w:val="16"/>
                      <w:szCs w:val="16"/>
                    </w:rPr>
                  </w:pPr>
                  <w:r>
                    <w:rPr>
                      <w:bCs/>
                      <w:sz w:val="16"/>
                      <w:szCs w:val="16"/>
                    </w:rPr>
                    <w:t>70</w:t>
                  </w:r>
                </w:p>
              </w:tc>
              <w:tc>
                <w:tcPr>
                  <w:tcW w:w="651" w:type="dxa"/>
                  <w:vAlign w:val="center"/>
                </w:tcPr>
                <w:p w14:paraId="3DDDE9DA" w14:textId="77777777" w:rsidR="006D111D" w:rsidRDefault="00000000">
                  <w:pPr>
                    <w:spacing w:line="240" w:lineRule="auto"/>
                    <w:jc w:val="center"/>
                    <w:rPr>
                      <w:bCs/>
                      <w:sz w:val="16"/>
                      <w:szCs w:val="16"/>
                    </w:rPr>
                  </w:pPr>
                  <w:r>
                    <w:rPr>
                      <w:bCs/>
                      <w:sz w:val="16"/>
                      <w:szCs w:val="16"/>
                    </w:rPr>
                    <w:t>&lt;60</w:t>
                  </w:r>
                </w:p>
              </w:tc>
            </w:tr>
            <w:tr w:rsidR="006D111D" w14:paraId="3431CE35" w14:textId="77777777">
              <w:trPr>
                <w:trHeight w:val="23"/>
                <w:jc w:val="center"/>
              </w:trPr>
              <w:tc>
                <w:tcPr>
                  <w:tcW w:w="474" w:type="dxa"/>
                  <w:vAlign w:val="center"/>
                </w:tcPr>
                <w:p w14:paraId="7A03FF0B" w14:textId="77777777" w:rsidR="006D111D" w:rsidRDefault="00000000">
                  <w:pPr>
                    <w:spacing w:line="240" w:lineRule="auto"/>
                    <w:jc w:val="center"/>
                    <w:rPr>
                      <w:bCs/>
                      <w:sz w:val="16"/>
                      <w:szCs w:val="16"/>
                    </w:rPr>
                  </w:pPr>
                  <w:r>
                    <w:rPr>
                      <w:bCs/>
                      <w:sz w:val="16"/>
                      <w:szCs w:val="16"/>
                    </w:rPr>
                    <w:t>2</w:t>
                  </w:r>
                </w:p>
              </w:tc>
              <w:tc>
                <w:tcPr>
                  <w:tcW w:w="864" w:type="dxa"/>
                  <w:vAlign w:val="center"/>
                </w:tcPr>
                <w:p w14:paraId="065C4A40" w14:textId="77777777" w:rsidR="006D111D" w:rsidRDefault="00000000">
                  <w:pPr>
                    <w:spacing w:line="240" w:lineRule="auto"/>
                    <w:jc w:val="center"/>
                    <w:rPr>
                      <w:bCs/>
                      <w:sz w:val="16"/>
                      <w:szCs w:val="16"/>
                    </w:rPr>
                  </w:pPr>
                  <w:r>
                    <w:rPr>
                      <w:bCs/>
                      <w:sz w:val="16"/>
                      <w:szCs w:val="16"/>
                    </w:rPr>
                    <w:t>皮带传送机</w:t>
                  </w:r>
                </w:p>
              </w:tc>
              <w:tc>
                <w:tcPr>
                  <w:tcW w:w="637" w:type="dxa"/>
                  <w:vAlign w:val="center"/>
                </w:tcPr>
                <w:p w14:paraId="1D993977" w14:textId="77777777" w:rsidR="006D111D" w:rsidRDefault="00000000">
                  <w:pPr>
                    <w:spacing w:line="240" w:lineRule="auto"/>
                    <w:jc w:val="center"/>
                    <w:rPr>
                      <w:bCs/>
                      <w:sz w:val="16"/>
                      <w:szCs w:val="16"/>
                    </w:rPr>
                  </w:pPr>
                  <w:r>
                    <w:rPr>
                      <w:bCs/>
                      <w:sz w:val="16"/>
                      <w:szCs w:val="16"/>
                    </w:rPr>
                    <w:t>20</w:t>
                  </w:r>
                  <w:r>
                    <w:rPr>
                      <w:bCs/>
                      <w:sz w:val="16"/>
                      <w:szCs w:val="16"/>
                    </w:rPr>
                    <w:t>台</w:t>
                  </w:r>
                </w:p>
              </w:tc>
              <w:tc>
                <w:tcPr>
                  <w:tcW w:w="883" w:type="dxa"/>
                  <w:vAlign w:val="center"/>
                </w:tcPr>
                <w:p w14:paraId="1A3E5742"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64A64E53"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5B17ADB4" w14:textId="77777777" w:rsidR="006D111D" w:rsidRDefault="00000000">
                  <w:pPr>
                    <w:spacing w:line="240" w:lineRule="auto"/>
                    <w:jc w:val="center"/>
                    <w:rPr>
                      <w:bCs/>
                      <w:sz w:val="16"/>
                      <w:szCs w:val="16"/>
                    </w:rPr>
                  </w:pPr>
                  <w:r>
                    <w:rPr>
                      <w:bCs/>
                      <w:sz w:val="16"/>
                      <w:szCs w:val="16"/>
                    </w:rPr>
                    <w:t>10</w:t>
                  </w:r>
                </w:p>
              </w:tc>
              <w:tc>
                <w:tcPr>
                  <w:tcW w:w="440" w:type="dxa"/>
                  <w:vAlign w:val="center"/>
                </w:tcPr>
                <w:p w14:paraId="366FAD48" w14:textId="77777777" w:rsidR="006D111D" w:rsidRDefault="00000000">
                  <w:pPr>
                    <w:spacing w:line="240" w:lineRule="auto"/>
                    <w:jc w:val="center"/>
                    <w:rPr>
                      <w:bCs/>
                      <w:sz w:val="16"/>
                      <w:szCs w:val="16"/>
                    </w:rPr>
                  </w:pPr>
                  <w:r>
                    <w:rPr>
                      <w:bCs/>
                      <w:sz w:val="16"/>
                      <w:szCs w:val="16"/>
                    </w:rPr>
                    <w:t>32</w:t>
                  </w:r>
                </w:p>
              </w:tc>
              <w:tc>
                <w:tcPr>
                  <w:tcW w:w="511" w:type="dxa"/>
                  <w:vAlign w:val="center"/>
                </w:tcPr>
                <w:p w14:paraId="7557634B" w14:textId="77777777" w:rsidR="006D111D" w:rsidRDefault="00000000">
                  <w:pPr>
                    <w:spacing w:line="240" w:lineRule="auto"/>
                    <w:jc w:val="center"/>
                    <w:rPr>
                      <w:bCs/>
                      <w:sz w:val="16"/>
                      <w:szCs w:val="16"/>
                    </w:rPr>
                  </w:pPr>
                  <w:r>
                    <w:rPr>
                      <w:bCs/>
                      <w:sz w:val="16"/>
                      <w:szCs w:val="16"/>
                    </w:rPr>
                    <w:t>15</w:t>
                  </w:r>
                </w:p>
              </w:tc>
              <w:tc>
                <w:tcPr>
                  <w:tcW w:w="505" w:type="dxa"/>
                  <w:vAlign w:val="center"/>
                </w:tcPr>
                <w:p w14:paraId="348920AB" w14:textId="77777777" w:rsidR="006D111D" w:rsidRDefault="00000000">
                  <w:pPr>
                    <w:spacing w:line="240" w:lineRule="auto"/>
                    <w:jc w:val="center"/>
                    <w:rPr>
                      <w:bCs/>
                      <w:sz w:val="16"/>
                      <w:szCs w:val="16"/>
                    </w:rPr>
                  </w:pPr>
                  <w:r>
                    <w:rPr>
                      <w:bCs/>
                      <w:sz w:val="16"/>
                      <w:szCs w:val="16"/>
                    </w:rPr>
                    <w:t>19</w:t>
                  </w:r>
                </w:p>
              </w:tc>
              <w:tc>
                <w:tcPr>
                  <w:tcW w:w="964" w:type="dxa"/>
                  <w:vAlign w:val="center"/>
                </w:tcPr>
                <w:p w14:paraId="0BB713AB" w14:textId="77777777" w:rsidR="006D111D" w:rsidRDefault="00000000">
                  <w:pPr>
                    <w:spacing w:line="240" w:lineRule="auto"/>
                    <w:jc w:val="center"/>
                    <w:rPr>
                      <w:bCs/>
                      <w:sz w:val="16"/>
                      <w:szCs w:val="16"/>
                    </w:rPr>
                  </w:pPr>
                  <w:r>
                    <w:rPr>
                      <w:bCs/>
                      <w:sz w:val="16"/>
                      <w:szCs w:val="16"/>
                    </w:rPr>
                    <w:t>70</w:t>
                  </w:r>
                </w:p>
              </w:tc>
              <w:tc>
                <w:tcPr>
                  <w:tcW w:w="651" w:type="dxa"/>
                  <w:vAlign w:val="center"/>
                </w:tcPr>
                <w:p w14:paraId="097A4EE8" w14:textId="77777777" w:rsidR="006D111D" w:rsidRDefault="00000000">
                  <w:pPr>
                    <w:spacing w:line="240" w:lineRule="auto"/>
                    <w:jc w:val="center"/>
                    <w:rPr>
                      <w:bCs/>
                      <w:sz w:val="16"/>
                      <w:szCs w:val="16"/>
                    </w:rPr>
                  </w:pPr>
                  <w:r>
                    <w:rPr>
                      <w:bCs/>
                      <w:sz w:val="16"/>
                      <w:szCs w:val="16"/>
                    </w:rPr>
                    <w:t>&lt;60</w:t>
                  </w:r>
                </w:p>
              </w:tc>
            </w:tr>
            <w:tr w:rsidR="006D111D" w14:paraId="02FD9604" w14:textId="77777777">
              <w:trPr>
                <w:trHeight w:val="23"/>
                <w:jc w:val="center"/>
              </w:trPr>
              <w:tc>
                <w:tcPr>
                  <w:tcW w:w="474" w:type="dxa"/>
                  <w:vAlign w:val="center"/>
                </w:tcPr>
                <w:p w14:paraId="75C09C5F" w14:textId="77777777" w:rsidR="006D111D" w:rsidRDefault="00000000">
                  <w:pPr>
                    <w:spacing w:line="240" w:lineRule="auto"/>
                    <w:jc w:val="center"/>
                    <w:rPr>
                      <w:bCs/>
                      <w:sz w:val="16"/>
                      <w:szCs w:val="16"/>
                    </w:rPr>
                  </w:pPr>
                  <w:r>
                    <w:rPr>
                      <w:bCs/>
                      <w:sz w:val="16"/>
                      <w:szCs w:val="16"/>
                    </w:rPr>
                    <w:t>3</w:t>
                  </w:r>
                </w:p>
              </w:tc>
              <w:tc>
                <w:tcPr>
                  <w:tcW w:w="864" w:type="dxa"/>
                  <w:vAlign w:val="center"/>
                </w:tcPr>
                <w:p w14:paraId="793BCF89" w14:textId="77777777" w:rsidR="006D111D" w:rsidRDefault="00000000">
                  <w:pPr>
                    <w:spacing w:line="240" w:lineRule="auto"/>
                    <w:jc w:val="center"/>
                    <w:rPr>
                      <w:bCs/>
                      <w:sz w:val="16"/>
                      <w:szCs w:val="16"/>
                    </w:rPr>
                  </w:pPr>
                  <w:proofErr w:type="gramStart"/>
                  <w:r>
                    <w:rPr>
                      <w:bCs/>
                      <w:sz w:val="16"/>
                      <w:szCs w:val="16"/>
                    </w:rPr>
                    <w:t>鄂破机</w:t>
                  </w:r>
                  <w:proofErr w:type="gramEnd"/>
                </w:p>
              </w:tc>
              <w:tc>
                <w:tcPr>
                  <w:tcW w:w="637" w:type="dxa"/>
                  <w:vAlign w:val="center"/>
                </w:tcPr>
                <w:p w14:paraId="0695B1AF" w14:textId="77777777" w:rsidR="006D111D" w:rsidRDefault="00000000">
                  <w:pPr>
                    <w:spacing w:line="240" w:lineRule="auto"/>
                    <w:jc w:val="center"/>
                    <w:rPr>
                      <w:bCs/>
                      <w:sz w:val="16"/>
                      <w:szCs w:val="16"/>
                    </w:rPr>
                  </w:pPr>
                  <w:r>
                    <w:rPr>
                      <w:bCs/>
                      <w:sz w:val="16"/>
                      <w:szCs w:val="16"/>
                    </w:rPr>
                    <w:t>1</w:t>
                  </w:r>
                  <w:r>
                    <w:rPr>
                      <w:bCs/>
                      <w:sz w:val="16"/>
                      <w:szCs w:val="16"/>
                    </w:rPr>
                    <w:t>台</w:t>
                  </w:r>
                </w:p>
              </w:tc>
              <w:tc>
                <w:tcPr>
                  <w:tcW w:w="883" w:type="dxa"/>
                  <w:vAlign w:val="center"/>
                </w:tcPr>
                <w:p w14:paraId="37CE443E"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7F1CC4CD"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0DB6FB37" w14:textId="77777777" w:rsidR="006D111D" w:rsidRDefault="00000000">
                  <w:pPr>
                    <w:spacing w:line="240" w:lineRule="auto"/>
                    <w:jc w:val="center"/>
                    <w:rPr>
                      <w:bCs/>
                      <w:sz w:val="16"/>
                      <w:szCs w:val="16"/>
                    </w:rPr>
                  </w:pPr>
                  <w:r>
                    <w:rPr>
                      <w:bCs/>
                      <w:sz w:val="16"/>
                      <w:szCs w:val="16"/>
                    </w:rPr>
                    <w:t>11</w:t>
                  </w:r>
                </w:p>
              </w:tc>
              <w:tc>
                <w:tcPr>
                  <w:tcW w:w="440" w:type="dxa"/>
                  <w:vAlign w:val="center"/>
                </w:tcPr>
                <w:p w14:paraId="3FD02181" w14:textId="77777777" w:rsidR="006D111D" w:rsidRDefault="00000000">
                  <w:pPr>
                    <w:spacing w:line="240" w:lineRule="auto"/>
                    <w:jc w:val="center"/>
                    <w:rPr>
                      <w:bCs/>
                      <w:sz w:val="16"/>
                      <w:szCs w:val="16"/>
                    </w:rPr>
                  </w:pPr>
                  <w:r>
                    <w:rPr>
                      <w:bCs/>
                      <w:sz w:val="16"/>
                      <w:szCs w:val="16"/>
                    </w:rPr>
                    <w:t>35</w:t>
                  </w:r>
                </w:p>
              </w:tc>
              <w:tc>
                <w:tcPr>
                  <w:tcW w:w="511" w:type="dxa"/>
                  <w:vAlign w:val="center"/>
                </w:tcPr>
                <w:p w14:paraId="2EA2385E" w14:textId="77777777" w:rsidR="006D111D" w:rsidRDefault="00000000">
                  <w:pPr>
                    <w:spacing w:line="240" w:lineRule="auto"/>
                    <w:jc w:val="center"/>
                    <w:rPr>
                      <w:bCs/>
                      <w:sz w:val="16"/>
                      <w:szCs w:val="16"/>
                    </w:rPr>
                  </w:pPr>
                  <w:r>
                    <w:rPr>
                      <w:bCs/>
                      <w:sz w:val="16"/>
                      <w:szCs w:val="16"/>
                    </w:rPr>
                    <w:t>14</w:t>
                  </w:r>
                </w:p>
              </w:tc>
              <w:tc>
                <w:tcPr>
                  <w:tcW w:w="505" w:type="dxa"/>
                  <w:vAlign w:val="center"/>
                </w:tcPr>
                <w:p w14:paraId="20593435" w14:textId="77777777" w:rsidR="006D111D" w:rsidRDefault="00000000">
                  <w:pPr>
                    <w:spacing w:line="240" w:lineRule="auto"/>
                    <w:jc w:val="center"/>
                    <w:rPr>
                      <w:bCs/>
                      <w:sz w:val="16"/>
                      <w:szCs w:val="16"/>
                    </w:rPr>
                  </w:pPr>
                  <w:r>
                    <w:rPr>
                      <w:bCs/>
                      <w:sz w:val="16"/>
                      <w:szCs w:val="16"/>
                    </w:rPr>
                    <w:t>16</w:t>
                  </w:r>
                </w:p>
              </w:tc>
              <w:tc>
                <w:tcPr>
                  <w:tcW w:w="964" w:type="dxa"/>
                  <w:vAlign w:val="center"/>
                </w:tcPr>
                <w:p w14:paraId="1934A8BA"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1439A863" w14:textId="77777777" w:rsidR="006D111D" w:rsidRDefault="00000000">
                  <w:pPr>
                    <w:spacing w:line="240" w:lineRule="auto"/>
                    <w:jc w:val="center"/>
                    <w:rPr>
                      <w:bCs/>
                      <w:sz w:val="16"/>
                      <w:szCs w:val="16"/>
                    </w:rPr>
                  </w:pPr>
                  <w:r>
                    <w:rPr>
                      <w:bCs/>
                      <w:sz w:val="16"/>
                      <w:szCs w:val="16"/>
                    </w:rPr>
                    <w:t>&lt;70</w:t>
                  </w:r>
                </w:p>
              </w:tc>
            </w:tr>
            <w:tr w:rsidR="006D111D" w14:paraId="39703B0D" w14:textId="77777777">
              <w:trPr>
                <w:trHeight w:val="23"/>
                <w:jc w:val="center"/>
              </w:trPr>
              <w:tc>
                <w:tcPr>
                  <w:tcW w:w="474" w:type="dxa"/>
                  <w:vAlign w:val="center"/>
                </w:tcPr>
                <w:p w14:paraId="5570C5D5" w14:textId="77777777" w:rsidR="006D111D" w:rsidRDefault="00000000">
                  <w:pPr>
                    <w:spacing w:line="240" w:lineRule="auto"/>
                    <w:jc w:val="center"/>
                    <w:rPr>
                      <w:bCs/>
                      <w:sz w:val="16"/>
                      <w:szCs w:val="16"/>
                    </w:rPr>
                  </w:pPr>
                  <w:r>
                    <w:rPr>
                      <w:bCs/>
                      <w:sz w:val="16"/>
                      <w:szCs w:val="16"/>
                    </w:rPr>
                    <w:t>4</w:t>
                  </w:r>
                </w:p>
              </w:tc>
              <w:tc>
                <w:tcPr>
                  <w:tcW w:w="864" w:type="dxa"/>
                  <w:vAlign w:val="center"/>
                </w:tcPr>
                <w:p w14:paraId="626266ED" w14:textId="77777777" w:rsidR="006D111D" w:rsidRDefault="00000000">
                  <w:pPr>
                    <w:spacing w:line="240" w:lineRule="auto"/>
                    <w:jc w:val="center"/>
                    <w:rPr>
                      <w:bCs/>
                      <w:sz w:val="16"/>
                      <w:szCs w:val="16"/>
                    </w:rPr>
                  </w:pPr>
                  <w:r>
                    <w:rPr>
                      <w:bCs/>
                      <w:sz w:val="16"/>
                      <w:szCs w:val="16"/>
                    </w:rPr>
                    <w:t>振动筛</w:t>
                  </w:r>
                </w:p>
              </w:tc>
              <w:tc>
                <w:tcPr>
                  <w:tcW w:w="637" w:type="dxa"/>
                  <w:vAlign w:val="center"/>
                </w:tcPr>
                <w:p w14:paraId="74138E2D" w14:textId="77777777" w:rsidR="006D111D" w:rsidRDefault="00000000">
                  <w:pPr>
                    <w:spacing w:line="240" w:lineRule="auto"/>
                    <w:jc w:val="center"/>
                    <w:rPr>
                      <w:bCs/>
                      <w:sz w:val="16"/>
                      <w:szCs w:val="16"/>
                    </w:rPr>
                  </w:pPr>
                  <w:r>
                    <w:rPr>
                      <w:bCs/>
                      <w:sz w:val="16"/>
                      <w:szCs w:val="16"/>
                    </w:rPr>
                    <w:t>3</w:t>
                  </w:r>
                  <w:r>
                    <w:rPr>
                      <w:bCs/>
                      <w:sz w:val="16"/>
                      <w:szCs w:val="16"/>
                    </w:rPr>
                    <w:t>台</w:t>
                  </w:r>
                </w:p>
              </w:tc>
              <w:tc>
                <w:tcPr>
                  <w:tcW w:w="883" w:type="dxa"/>
                  <w:vAlign w:val="center"/>
                </w:tcPr>
                <w:p w14:paraId="2D424CC2"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6387846B"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60EFE3D2" w14:textId="77777777" w:rsidR="006D111D" w:rsidRDefault="00000000">
                  <w:pPr>
                    <w:spacing w:line="240" w:lineRule="auto"/>
                    <w:jc w:val="center"/>
                    <w:rPr>
                      <w:bCs/>
                      <w:sz w:val="16"/>
                      <w:szCs w:val="16"/>
                    </w:rPr>
                  </w:pPr>
                  <w:r>
                    <w:rPr>
                      <w:bCs/>
                      <w:sz w:val="16"/>
                      <w:szCs w:val="16"/>
                    </w:rPr>
                    <w:t>10</w:t>
                  </w:r>
                </w:p>
              </w:tc>
              <w:tc>
                <w:tcPr>
                  <w:tcW w:w="440" w:type="dxa"/>
                  <w:vAlign w:val="center"/>
                </w:tcPr>
                <w:p w14:paraId="6E03DF28" w14:textId="77777777" w:rsidR="006D111D" w:rsidRDefault="00000000">
                  <w:pPr>
                    <w:spacing w:line="240" w:lineRule="auto"/>
                    <w:jc w:val="center"/>
                    <w:rPr>
                      <w:bCs/>
                      <w:sz w:val="16"/>
                      <w:szCs w:val="16"/>
                    </w:rPr>
                  </w:pPr>
                  <w:r>
                    <w:rPr>
                      <w:bCs/>
                      <w:sz w:val="16"/>
                      <w:szCs w:val="16"/>
                    </w:rPr>
                    <w:t>35</w:t>
                  </w:r>
                </w:p>
              </w:tc>
              <w:tc>
                <w:tcPr>
                  <w:tcW w:w="511" w:type="dxa"/>
                  <w:vAlign w:val="center"/>
                </w:tcPr>
                <w:p w14:paraId="2594E2A4" w14:textId="77777777" w:rsidR="006D111D" w:rsidRDefault="00000000">
                  <w:pPr>
                    <w:spacing w:line="240" w:lineRule="auto"/>
                    <w:jc w:val="center"/>
                    <w:rPr>
                      <w:bCs/>
                      <w:sz w:val="16"/>
                      <w:szCs w:val="16"/>
                    </w:rPr>
                  </w:pPr>
                  <w:r>
                    <w:rPr>
                      <w:bCs/>
                      <w:sz w:val="16"/>
                      <w:szCs w:val="16"/>
                    </w:rPr>
                    <w:t>15</w:t>
                  </w:r>
                </w:p>
              </w:tc>
              <w:tc>
                <w:tcPr>
                  <w:tcW w:w="505" w:type="dxa"/>
                  <w:vAlign w:val="center"/>
                </w:tcPr>
                <w:p w14:paraId="5BC770A3" w14:textId="77777777" w:rsidR="006D111D" w:rsidRDefault="00000000">
                  <w:pPr>
                    <w:spacing w:line="240" w:lineRule="auto"/>
                    <w:jc w:val="center"/>
                    <w:rPr>
                      <w:bCs/>
                      <w:sz w:val="16"/>
                      <w:szCs w:val="16"/>
                    </w:rPr>
                  </w:pPr>
                  <w:r>
                    <w:rPr>
                      <w:bCs/>
                      <w:sz w:val="16"/>
                      <w:szCs w:val="16"/>
                    </w:rPr>
                    <w:t>16</w:t>
                  </w:r>
                </w:p>
              </w:tc>
              <w:tc>
                <w:tcPr>
                  <w:tcW w:w="964" w:type="dxa"/>
                  <w:vAlign w:val="center"/>
                </w:tcPr>
                <w:p w14:paraId="0D390CDD"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60AF201F" w14:textId="77777777" w:rsidR="006D111D" w:rsidRDefault="00000000">
                  <w:pPr>
                    <w:spacing w:line="240" w:lineRule="auto"/>
                    <w:jc w:val="center"/>
                    <w:rPr>
                      <w:bCs/>
                      <w:sz w:val="16"/>
                      <w:szCs w:val="16"/>
                    </w:rPr>
                  </w:pPr>
                  <w:r>
                    <w:rPr>
                      <w:bCs/>
                      <w:sz w:val="16"/>
                      <w:szCs w:val="16"/>
                    </w:rPr>
                    <w:t>&lt;70</w:t>
                  </w:r>
                </w:p>
              </w:tc>
            </w:tr>
            <w:tr w:rsidR="006D111D" w14:paraId="4AC7E807" w14:textId="77777777">
              <w:trPr>
                <w:trHeight w:val="23"/>
                <w:jc w:val="center"/>
              </w:trPr>
              <w:tc>
                <w:tcPr>
                  <w:tcW w:w="474" w:type="dxa"/>
                  <w:vAlign w:val="center"/>
                </w:tcPr>
                <w:p w14:paraId="219629E1" w14:textId="77777777" w:rsidR="006D111D" w:rsidRDefault="00000000">
                  <w:pPr>
                    <w:spacing w:line="240" w:lineRule="auto"/>
                    <w:jc w:val="center"/>
                    <w:rPr>
                      <w:bCs/>
                      <w:sz w:val="16"/>
                      <w:szCs w:val="16"/>
                    </w:rPr>
                  </w:pPr>
                  <w:r>
                    <w:rPr>
                      <w:bCs/>
                      <w:sz w:val="16"/>
                      <w:szCs w:val="16"/>
                    </w:rPr>
                    <w:t>5</w:t>
                  </w:r>
                </w:p>
              </w:tc>
              <w:tc>
                <w:tcPr>
                  <w:tcW w:w="864" w:type="dxa"/>
                  <w:vAlign w:val="center"/>
                </w:tcPr>
                <w:p w14:paraId="18D17382" w14:textId="77777777" w:rsidR="006D111D" w:rsidRDefault="00000000">
                  <w:pPr>
                    <w:spacing w:line="240" w:lineRule="auto"/>
                    <w:jc w:val="center"/>
                    <w:rPr>
                      <w:bCs/>
                      <w:sz w:val="16"/>
                      <w:szCs w:val="16"/>
                    </w:rPr>
                  </w:pPr>
                  <w:r>
                    <w:rPr>
                      <w:bCs/>
                      <w:sz w:val="16"/>
                      <w:szCs w:val="16"/>
                    </w:rPr>
                    <w:t>烘干机</w:t>
                  </w:r>
                </w:p>
              </w:tc>
              <w:tc>
                <w:tcPr>
                  <w:tcW w:w="637" w:type="dxa"/>
                  <w:vAlign w:val="center"/>
                </w:tcPr>
                <w:p w14:paraId="364902BE" w14:textId="77777777" w:rsidR="006D111D" w:rsidRDefault="00000000">
                  <w:pPr>
                    <w:spacing w:line="240" w:lineRule="auto"/>
                    <w:jc w:val="center"/>
                    <w:rPr>
                      <w:bCs/>
                      <w:sz w:val="16"/>
                      <w:szCs w:val="16"/>
                    </w:rPr>
                  </w:pPr>
                  <w:r>
                    <w:rPr>
                      <w:bCs/>
                      <w:sz w:val="16"/>
                      <w:szCs w:val="16"/>
                    </w:rPr>
                    <w:t>1</w:t>
                  </w:r>
                  <w:r>
                    <w:rPr>
                      <w:bCs/>
                      <w:sz w:val="16"/>
                      <w:szCs w:val="16"/>
                    </w:rPr>
                    <w:t>台</w:t>
                  </w:r>
                </w:p>
              </w:tc>
              <w:tc>
                <w:tcPr>
                  <w:tcW w:w="883" w:type="dxa"/>
                  <w:vAlign w:val="center"/>
                </w:tcPr>
                <w:p w14:paraId="29FAF590"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1BAB542E"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16C92B66" w14:textId="77777777" w:rsidR="006D111D" w:rsidRDefault="00000000">
                  <w:pPr>
                    <w:spacing w:line="240" w:lineRule="auto"/>
                    <w:jc w:val="center"/>
                    <w:rPr>
                      <w:bCs/>
                      <w:sz w:val="16"/>
                      <w:szCs w:val="16"/>
                    </w:rPr>
                  </w:pPr>
                  <w:r>
                    <w:rPr>
                      <w:bCs/>
                      <w:sz w:val="16"/>
                      <w:szCs w:val="16"/>
                    </w:rPr>
                    <w:t>13</w:t>
                  </w:r>
                </w:p>
              </w:tc>
              <w:tc>
                <w:tcPr>
                  <w:tcW w:w="440" w:type="dxa"/>
                  <w:vAlign w:val="center"/>
                </w:tcPr>
                <w:p w14:paraId="3E92B4DB" w14:textId="77777777" w:rsidR="006D111D" w:rsidRDefault="00000000">
                  <w:pPr>
                    <w:spacing w:line="240" w:lineRule="auto"/>
                    <w:jc w:val="center"/>
                    <w:rPr>
                      <w:bCs/>
                      <w:sz w:val="16"/>
                      <w:szCs w:val="16"/>
                    </w:rPr>
                  </w:pPr>
                  <w:r>
                    <w:rPr>
                      <w:bCs/>
                      <w:sz w:val="16"/>
                      <w:szCs w:val="16"/>
                    </w:rPr>
                    <w:t>34</w:t>
                  </w:r>
                </w:p>
              </w:tc>
              <w:tc>
                <w:tcPr>
                  <w:tcW w:w="511" w:type="dxa"/>
                  <w:vAlign w:val="center"/>
                </w:tcPr>
                <w:p w14:paraId="1D31165E" w14:textId="77777777" w:rsidR="006D111D" w:rsidRDefault="00000000">
                  <w:pPr>
                    <w:spacing w:line="240" w:lineRule="auto"/>
                    <w:jc w:val="center"/>
                    <w:rPr>
                      <w:bCs/>
                      <w:sz w:val="16"/>
                      <w:szCs w:val="16"/>
                    </w:rPr>
                  </w:pPr>
                  <w:r>
                    <w:rPr>
                      <w:bCs/>
                      <w:sz w:val="16"/>
                      <w:szCs w:val="16"/>
                    </w:rPr>
                    <w:t>12</w:t>
                  </w:r>
                </w:p>
              </w:tc>
              <w:tc>
                <w:tcPr>
                  <w:tcW w:w="505" w:type="dxa"/>
                  <w:vAlign w:val="center"/>
                </w:tcPr>
                <w:p w14:paraId="7F33E1B2" w14:textId="77777777" w:rsidR="006D111D" w:rsidRDefault="00000000">
                  <w:pPr>
                    <w:spacing w:line="240" w:lineRule="auto"/>
                    <w:jc w:val="center"/>
                    <w:rPr>
                      <w:bCs/>
                      <w:sz w:val="16"/>
                      <w:szCs w:val="16"/>
                    </w:rPr>
                  </w:pPr>
                  <w:r>
                    <w:rPr>
                      <w:bCs/>
                      <w:sz w:val="16"/>
                      <w:szCs w:val="16"/>
                    </w:rPr>
                    <w:t>17</w:t>
                  </w:r>
                </w:p>
              </w:tc>
              <w:tc>
                <w:tcPr>
                  <w:tcW w:w="964" w:type="dxa"/>
                  <w:vAlign w:val="center"/>
                </w:tcPr>
                <w:p w14:paraId="046669CC"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67F55B99" w14:textId="77777777" w:rsidR="006D111D" w:rsidRDefault="00000000">
                  <w:pPr>
                    <w:spacing w:line="240" w:lineRule="auto"/>
                    <w:jc w:val="center"/>
                    <w:rPr>
                      <w:bCs/>
                      <w:sz w:val="16"/>
                      <w:szCs w:val="16"/>
                    </w:rPr>
                  </w:pPr>
                  <w:r>
                    <w:rPr>
                      <w:bCs/>
                      <w:sz w:val="16"/>
                      <w:szCs w:val="16"/>
                    </w:rPr>
                    <w:t>&lt;70</w:t>
                  </w:r>
                </w:p>
              </w:tc>
            </w:tr>
            <w:tr w:rsidR="006D111D" w14:paraId="6AD50C4B" w14:textId="77777777">
              <w:trPr>
                <w:trHeight w:val="23"/>
                <w:jc w:val="center"/>
              </w:trPr>
              <w:tc>
                <w:tcPr>
                  <w:tcW w:w="474" w:type="dxa"/>
                  <w:vAlign w:val="center"/>
                </w:tcPr>
                <w:p w14:paraId="721D4083" w14:textId="77777777" w:rsidR="006D111D" w:rsidRDefault="00000000">
                  <w:pPr>
                    <w:spacing w:line="240" w:lineRule="auto"/>
                    <w:jc w:val="center"/>
                    <w:rPr>
                      <w:bCs/>
                      <w:sz w:val="16"/>
                      <w:szCs w:val="16"/>
                    </w:rPr>
                  </w:pPr>
                  <w:r>
                    <w:rPr>
                      <w:bCs/>
                      <w:sz w:val="16"/>
                      <w:szCs w:val="16"/>
                    </w:rPr>
                    <w:t>6</w:t>
                  </w:r>
                </w:p>
              </w:tc>
              <w:tc>
                <w:tcPr>
                  <w:tcW w:w="864" w:type="dxa"/>
                  <w:vAlign w:val="center"/>
                </w:tcPr>
                <w:p w14:paraId="6740D7F9" w14:textId="77777777" w:rsidR="006D111D" w:rsidRDefault="00000000">
                  <w:pPr>
                    <w:spacing w:line="240" w:lineRule="auto"/>
                    <w:jc w:val="center"/>
                    <w:rPr>
                      <w:bCs/>
                      <w:sz w:val="16"/>
                      <w:szCs w:val="16"/>
                    </w:rPr>
                  </w:pPr>
                  <w:r>
                    <w:rPr>
                      <w:bCs/>
                      <w:sz w:val="16"/>
                      <w:szCs w:val="16"/>
                    </w:rPr>
                    <w:t>磁选机</w:t>
                  </w:r>
                </w:p>
              </w:tc>
              <w:tc>
                <w:tcPr>
                  <w:tcW w:w="637" w:type="dxa"/>
                  <w:vAlign w:val="center"/>
                </w:tcPr>
                <w:p w14:paraId="3DAA6B5C" w14:textId="77777777" w:rsidR="006D111D" w:rsidRDefault="00000000">
                  <w:pPr>
                    <w:spacing w:line="240" w:lineRule="auto"/>
                    <w:jc w:val="center"/>
                    <w:rPr>
                      <w:bCs/>
                      <w:sz w:val="16"/>
                      <w:szCs w:val="16"/>
                    </w:rPr>
                  </w:pPr>
                  <w:r>
                    <w:rPr>
                      <w:bCs/>
                      <w:sz w:val="16"/>
                      <w:szCs w:val="16"/>
                    </w:rPr>
                    <w:t>2</w:t>
                  </w:r>
                  <w:r>
                    <w:rPr>
                      <w:bCs/>
                      <w:sz w:val="16"/>
                      <w:szCs w:val="16"/>
                    </w:rPr>
                    <w:t>台</w:t>
                  </w:r>
                </w:p>
              </w:tc>
              <w:tc>
                <w:tcPr>
                  <w:tcW w:w="883" w:type="dxa"/>
                  <w:vAlign w:val="center"/>
                </w:tcPr>
                <w:p w14:paraId="4DE58495"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791C3200"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49B71D17" w14:textId="77777777" w:rsidR="006D111D" w:rsidRDefault="00000000">
                  <w:pPr>
                    <w:spacing w:line="240" w:lineRule="auto"/>
                    <w:jc w:val="center"/>
                    <w:rPr>
                      <w:bCs/>
                      <w:sz w:val="16"/>
                      <w:szCs w:val="16"/>
                    </w:rPr>
                  </w:pPr>
                  <w:r>
                    <w:rPr>
                      <w:bCs/>
                      <w:sz w:val="16"/>
                      <w:szCs w:val="16"/>
                    </w:rPr>
                    <w:t>16</w:t>
                  </w:r>
                </w:p>
              </w:tc>
              <w:tc>
                <w:tcPr>
                  <w:tcW w:w="440" w:type="dxa"/>
                  <w:vAlign w:val="center"/>
                </w:tcPr>
                <w:p w14:paraId="10E3D533" w14:textId="77777777" w:rsidR="006D111D" w:rsidRDefault="00000000">
                  <w:pPr>
                    <w:spacing w:line="240" w:lineRule="auto"/>
                    <w:jc w:val="center"/>
                    <w:rPr>
                      <w:bCs/>
                      <w:sz w:val="16"/>
                      <w:szCs w:val="16"/>
                    </w:rPr>
                  </w:pPr>
                  <w:r>
                    <w:rPr>
                      <w:bCs/>
                      <w:sz w:val="16"/>
                      <w:szCs w:val="16"/>
                    </w:rPr>
                    <w:t>35</w:t>
                  </w:r>
                </w:p>
              </w:tc>
              <w:tc>
                <w:tcPr>
                  <w:tcW w:w="511" w:type="dxa"/>
                  <w:vAlign w:val="center"/>
                </w:tcPr>
                <w:p w14:paraId="0F76B0D7" w14:textId="77777777" w:rsidR="006D111D" w:rsidRDefault="00000000">
                  <w:pPr>
                    <w:spacing w:line="240" w:lineRule="auto"/>
                    <w:jc w:val="center"/>
                    <w:rPr>
                      <w:bCs/>
                      <w:sz w:val="16"/>
                      <w:szCs w:val="16"/>
                    </w:rPr>
                  </w:pPr>
                  <w:r>
                    <w:rPr>
                      <w:bCs/>
                      <w:sz w:val="16"/>
                      <w:szCs w:val="16"/>
                    </w:rPr>
                    <w:t>9</w:t>
                  </w:r>
                </w:p>
              </w:tc>
              <w:tc>
                <w:tcPr>
                  <w:tcW w:w="505" w:type="dxa"/>
                  <w:vAlign w:val="center"/>
                </w:tcPr>
                <w:p w14:paraId="576ADB21" w14:textId="77777777" w:rsidR="006D111D" w:rsidRDefault="00000000">
                  <w:pPr>
                    <w:spacing w:line="240" w:lineRule="auto"/>
                    <w:jc w:val="center"/>
                    <w:rPr>
                      <w:bCs/>
                      <w:sz w:val="16"/>
                      <w:szCs w:val="16"/>
                    </w:rPr>
                  </w:pPr>
                  <w:r>
                    <w:rPr>
                      <w:bCs/>
                      <w:sz w:val="16"/>
                      <w:szCs w:val="16"/>
                    </w:rPr>
                    <w:t>16</w:t>
                  </w:r>
                </w:p>
              </w:tc>
              <w:tc>
                <w:tcPr>
                  <w:tcW w:w="964" w:type="dxa"/>
                  <w:vAlign w:val="center"/>
                </w:tcPr>
                <w:p w14:paraId="39657594"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045C7A86" w14:textId="77777777" w:rsidR="006D111D" w:rsidRDefault="00000000">
                  <w:pPr>
                    <w:spacing w:line="240" w:lineRule="auto"/>
                    <w:jc w:val="center"/>
                    <w:rPr>
                      <w:bCs/>
                      <w:sz w:val="16"/>
                      <w:szCs w:val="16"/>
                    </w:rPr>
                  </w:pPr>
                  <w:r>
                    <w:rPr>
                      <w:bCs/>
                      <w:sz w:val="16"/>
                      <w:szCs w:val="16"/>
                    </w:rPr>
                    <w:t>&lt;70</w:t>
                  </w:r>
                </w:p>
              </w:tc>
            </w:tr>
            <w:tr w:rsidR="006D111D" w14:paraId="20CDD907" w14:textId="77777777">
              <w:trPr>
                <w:trHeight w:val="23"/>
                <w:jc w:val="center"/>
              </w:trPr>
              <w:tc>
                <w:tcPr>
                  <w:tcW w:w="474" w:type="dxa"/>
                  <w:vAlign w:val="center"/>
                </w:tcPr>
                <w:p w14:paraId="0A457A22" w14:textId="77777777" w:rsidR="006D111D" w:rsidRDefault="00000000">
                  <w:pPr>
                    <w:spacing w:line="240" w:lineRule="auto"/>
                    <w:jc w:val="center"/>
                    <w:rPr>
                      <w:bCs/>
                      <w:sz w:val="16"/>
                      <w:szCs w:val="16"/>
                    </w:rPr>
                  </w:pPr>
                  <w:r>
                    <w:rPr>
                      <w:bCs/>
                      <w:sz w:val="16"/>
                      <w:szCs w:val="16"/>
                    </w:rPr>
                    <w:t>7</w:t>
                  </w:r>
                </w:p>
              </w:tc>
              <w:tc>
                <w:tcPr>
                  <w:tcW w:w="864" w:type="dxa"/>
                  <w:vAlign w:val="center"/>
                </w:tcPr>
                <w:p w14:paraId="266B1896" w14:textId="77777777" w:rsidR="006D111D" w:rsidRDefault="00000000">
                  <w:pPr>
                    <w:spacing w:line="240" w:lineRule="auto"/>
                    <w:jc w:val="center"/>
                    <w:rPr>
                      <w:bCs/>
                      <w:sz w:val="16"/>
                      <w:szCs w:val="16"/>
                    </w:rPr>
                  </w:pPr>
                  <w:r>
                    <w:rPr>
                      <w:bCs/>
                      <w:sz w:val="16"/>
                      <w:szCs w:val="16"/>
                    </w:rPr>
                    <w:t>色选机</w:t>
                  </w:r>
                </w:p>
              </w:tc>
              <w:tc>
                <w:tcPr>
                  <w:tcW w:w="637" w:type="dxa"/>
                  <w:vAlign w:val="center"/>
                </w:tcPr>
                <w:p w14:paraId="759AE8BD" w14:textId="77777777" w:rsidR="006D111D" w:rsidRDefault="00000000">
                  <w:pPr>
                    <w:spacing w:line="240" w:lineRule="auto"/>
                    <w:jc w:val="center"/>
                    <w:rPr>
                      <w:bCs/>
                      <w:sz w:val="16"/>
                      <w:szCs w:val="16"/>
                    </w:rPr>
                  </w:pPr>
                  <w:r>
                    <w:rPr>
                      <w:bCs/>
                      <w:sz w:val="16"/>
                      <w:szCs w:val="16"/>
                    </w:rPr>
                    <w:t>10</w:t>
                  </w:r>
                  <w:r>
                    <w:rPr>
                      <w:bCs/>
                      <w:sz w:val="16"/>
                      <w:szCs w:val="16"/>
                    </w:rPr>
                    <w:t>台</w:t>
                  </w:r>
                </w:p>
              </w:tc>
              <w:tc>
                <w:tcPr>
                  <w:tcW w:w="883" w:type="dxa"/>
                  <w:vAlign w:val="center"/>
                </w:tcPr>
                <w:p w14:paraId="52DF87FB"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6470829F"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4B4FF0D1" w14:textId="77777777" w:rsidR="006D111D" w:rsidRDefault="00000000">
                  <w:pPr>
                    <w:spacing w:line="240" w:lineRule="auto"/>
                    <w:jc w:val="center"/>
                    <w:rPr>
                      <w:bCs/>
                      <w:sz w:val="16"/>
                      <w:szCs w:val="16"/>
                    </w:rPr>
                  </w:pPr>
                  <w:r>
                    <w:rPr>
                      <w:bCs/>
                      <w:sz w:val="16"/>
                      <w:szCs w:val="16"/>
                    </w:rPr>
                    <w:t>13</w:t>
                  </w:r>
                </w:p>
              </w:tc>
              <w:tc>
                <w:tcPr>
                  <w:tcW w:w="440" w:type="dxa"/>
                  <w:vAlign w:val="center"/>
                </w:tcPr>
                <w:p w14:paraId="54D660B6" w14:textId="77777777" w:rsidR="006D111D" w:rsidRDefault="00000000">
                  <w:pPr>
                    <w:spacing w:line="240" w:lineRule="auto"/>
                    <w:jc w:val="center"/>
                    <w:rPr>
                      <w:bCs/>
                      <w:sz w:val="16"/>
                      <w:szCs w:val="16"/>
                    </w:rPr>
                  </w:pPr>
                  <w:r>
                    <w:rPr>
                      <w:bCs/>
                      <w:sz w:val="16"/>
                      <w:szCs w:val="16"/>
                    </w:rPr>
                    <w:t>33</w:t>
                  </w:r>
                </w:p>
              </w:tc>
              <w:tc>
                <w:tcPr>
                  <w:tcW w:w="511" w:type="dxa"/>
                  <w:vAlign w:val="center"/>
                </w:tcPr>
                <w:p w14:paraId="3F48F757" w14:textId="77777777" w:rsidR="006D111D" w:rsidRDefault="00000000">
                  <w:pPr>
                    <w:spacing w:line="240" w:lineRule="auto"/>
                    <w:jc w:val="center"/>
                    <w:rPr>
                      <w:bCs/>
                      <w:sz w:val="16"/>
                      <w:szCs w:val="16"/>
                    </w:rPr>
                  </w:pPr>
                  <w:r>
                    <w:rPr>
                      <w:bCs/>
                      <w:sz w:val="16"/>
                      <w:szCs w:val="16"/>
                    </w:rPr>
                    <w:t>12</w:t>
                  </w:r>
                </w:p>
              </w:tc>
              <w:tc>
                <w:tcPr>
                  <w:tcW w:w="505" w:type="dxa"/>
                  <w:vAlign w:val="center"/>
                </w:tcPr>
                <w:p w14:paraId="6D459A8C" w14:textId="77777777" w:rsidR="006D111D" w:rsidRDefault="00000000">
                  <w:pPr>
                    <w:spacing w:line="240" w:lineRule="auto"/>
                    <w:jc w:val="center"/>
                    <w:rPr>
                      <w:bCs/>
                      <w:sz w:val="16"/>
                      <w:szCs w:val="16"/>
                    </w:rPr>
                  </w:pPr>
                  <w:r>
                    <w:rPr>
                      <w:bCs/>
                      <w:sz w:val="16"/>
                      <w:szCs w:val="16"/>
                    </w:rPr>
                    <w:t>18</w:t>
                  </w:r>
                </w:p>
              </w:tc>
              <w:tc>
                <w:tcPr>
                  <w:tcW w:w="964" w:type="dxa"/>
                  <w:vAlign w:val="center"/>
                </w:tcPr>
                <w:p w14:paraId="2246D3D0"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12389C38" w14:textId="77777777" w:rsidR="006D111D" w:rsidRDefault="00000000">
                  <w:pPr>
                    <w:spacing w:line="240" w:lineRule="auto"/>
                    <w:jc w:val="center"/>
                    <w:rPr>
                      <w:bCs/>
                      <w:sz w:val="16"/>
                      <w:szCs w:val="16"/>
                    </w:rPr>
                  </w:pPr>
                  <w:r>
                    <w:rPr>
                      <w:bCs/>
                      <w:sz w:val="16"/>
                      <w:szCs w:val="16"/>
                    </w:rPr>
                    <w:t>&lt;70</w:t>
                  </w:r>
                </w:p>
              </w:tc>
            </w:tr>
            <w:tr w:rsidR="006D111D" w14:paraId="30320D2B" w14:textId="77777777">
              <w:trPr>
                <w:trHeight w:val="23"/>
                <w:jc w:val="center"/>
              </w:trPr>
              <w:tc>
                <w:tcPr>
                  <w:tcW w:w="474" w:type="dxa"/>
                  <w:vAlign w:val="center"/>
                </w:tcPr>
                <w:p w14:paraId="140B9C5D" w14:textId="77777777" w:rsidR="006D111D" w:rsidRDefault="00000000">
                  <w:pPr>
                    <w:spacing w:line="240" w:lineRule="auto"/>
                    <w:jc w:val="center"/>
                    <w:rPr>
                      <w:bCs/>
                      <w:sz w:val="16"/>
                      <w:szCs w:val="16"/>
                    </w:rPr>
                  </w:pPr>
                  <w:r>
                    <w:rPr>
                      <w:bCs/>
                      <w:sz w:val="16"/>
                      <w:szCs w:val="16"/>
                    </w:rPr>
                    <w:t>8</w:t>
                  </w:r>
                </w:p>
              </w:tc>
              <w:tc>
                <w:tcPr>
                  <w:tcW w:w="864" w:type="dxa"/>
                  <w:vAlign w:val="center"/>
                </w:tcPr>
                <w:p w14:paraId="1C7A65D1" w14:textId="77777777" w:rsidR="006D111D" w:rsidRDefault="00000000">
                  <w:pPr>
                    <w:spacing w:line="240" w:lineRule="auto"/>
                    <w:jc w:val="center"/>
                    <w:rPr>
                      <w:bCs/>
                      <w:sz w:val="16"/>
                      <w:szCs w:val="16"/>
                    </w:rPr>
                  </w:pPr>
                  <w:r>
                    <w:rPr>
                      <w:bCs/>
                      <w:sz w:val="16"/>
                      <w:szCs w:val="16"/>
                    </w:rPr>
                    <w:t>空压机</w:t>
                  </w:r>
                </w:p>
              </w:tc>
              <w:tc>
                <w:tcPr>
                  <w:tcW w:w="637" w:type="dxa"/>
                  <w:vAlign w:val="center"/>
                </w:tcPr>
                <w:p w14:paraId="1EA0C816" w14:textId="77777777" w:rsidR="006D111D" w:rsidRDefault="00000000">
                  <w:pPr>
                    <w:spacing w:line="240" w:lineRule="auto"/>
                    <w:jc w:val="center"/>
                    <w:rPr>
                      <w:bCs/>
                      <w:sz w:val="16"/>
                      <w:szCs w:val="16"/>
                    </w:rPr>
                  </w:pPr>
                  <w:r>
                    <w:rPr>
                      <w:bCs/>
                      <w:sz w:val="16"/>
                      <w:szCs w:val="16"/>
                    </w:rPr>
                    <w:t>1</w:t>
                  </w:r>
                  <w:r>
                    <w:rPr>
                      <w:bCs/>
                      <w:sz w:val="16"/>
                      <w:szCs w:val="16"/>
                    </w:rPr>
                    <w:t>台</w:t>
                  </w:r>
                </w:p>
              </w:tc>
              <w:tc>
                <w:tcPr>
                  <w:tcW w:w="883" w:type="dxa"/>
                  <w:vAlign w:val="center"/>
                </w:tcPr>
                <w:p w14:paraId="1928C092"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4B706CF1"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33103377" w14:textId="77777777" w:rsidR="006D111D" w:rsidRDefault="00000000">
                  <w:pPr>
                    <w:spacing w:line="240" w:lineRule="auto"/>
                    <w:jc w:val="center"/>
                    <w:rPr>
                      <w:bCs/>
                      <w:sz w:val="16"/>
                      <w:szCs w:val="16"/>
                    </w:rPr>
                  </w:pPr>
                  <w:r>
                    <w:rPr>
                      <w:bCs/>
                      <w:sz w:val="16"/>
                      <w:szCs w:val="16"/>
                    </w:rPr>
                    <w:t>10</w:t>
                  </w:r>
                </w:p>
              </w:tc>
              <w:tc>
                <w:tcPr>
                  <w:tcW w:w="440" w:type="dxa"/>
                  <w:vAlign w:val="center"/>
                </w:tcPr>
                <w:p w14:paraId="0F9334E0" w14:textId="77777777" w:rsidR="006D111D" w:rsidRDefault="00000000">
                  <w:pPr>
                    <w:spacing w:line="240" w:lineRule="auto"/>
                    <w:jc w:val="center"/>
                    <w:rPr>
                      <w:bCs/>
                      <w:sz w:val="16"/>
                      <w:szCs w:val="16"/>
                    </w:rPr>
                  </w:pPr>
                  <w:r>
                    <w:rPr>
                      <w:bCs/>
                      <w:sz w:val="16"/>
                      <w:szCs w:val="16"/>
                    </w:rPr>
                    <w:t>32</w:t>
                  </w:r>
                </w:p>
              </w:tc>
              <w:tc>
                <w:tcPr>
                  <w:tcW w:w="511" w:type="dxa"/>
                  <w:vAlign w:val="center"/>
                </w:tcPr>
                <w:p w14:paraId="1D602448" w14:textId="77777777" w:rsidR="006D111D" w:rsidRDefault="00000000">
                  <w:pPr>
                    <w:spacing w:line="240" w:lineRule="auto"/>
                    <w:jc w:val="center"/>
                    <w:rPr>
                      <w:bCs/>
                      <w:sz w:val="16"/>
                      <w:szCs w:val="16"/>
                    </w:rPr>
                  </w:pPr>
                  <w:r>
                    <w:rPr>
                      <w:bCs/>
                      <w:sz w:val="16"/>
                      <w:szCs w:val="16"/>
                    </w:rPr>
                    <w:t>15</w:t>
                  </w:r>
                </w:p>
              </w:tc>
              <w:tc>
                <w:tcPr>
                  <w:tcW w:w="505" w:type="dxa"/>
                  <w:vAlign w:val="center"/>
                </w:tcPr>
                <w:p w14:paraId="0C5CACC2" w14:textId="77777777" w:rsidR="006D111D" w:rsidRDefault="00000000">
                  <w:pPr>
                    <w:spacing w:line="240" w:lineRule="auto"/>
                    <w:jc w:val="center"/>
                    <w:rPr>
                      <w:bCs/>
                      <w:sz w:val="16"/>
                      <w:szCs w:val="16"/>
                    </w:rPr>
                  </w:pPr>
                  <w:r>
                    <w:rPr>
                      <w:bCs/>
                      <w:sz w:val="16"/>
                      <w:szCs w:val="16"/>
                    </w:rPr>
                    <w:t>19</w:t>
                  </w:r>
                </w:p>
              </w:tc>
              <w:tc>
                <w:tcPr>
                  <w:tcW w:w="964" w:type="dxa"/>
                  <w:vAlign w:val="center"/>
                </w:tcPr>
                <w:p w14:paraId="5A5C56B5"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23773B7E" w14:textId="77777777" w:rsidR="006D111D" w:rsidRDefault="00000000">
                  <w:pPr>
                    <w:spacing w:line="240" w:lineRule="auto"/>
                    <w:jc w:val="center"/>
                    <w:rPr>
                      <w:bCs/>
                      <w:sz w:val="16"/>
                      <w:szCs w:val="16"/>
                    </w:rPr>
                  </w:pPr>
                  <w:r>
                    <w:rPr>
                      <w:bCs/>
                      <w:sz w:val="16"/>
                      <w:szCs w:val="16"/>
                    </w:rPr>
                    <w:t>&lt;70</w:t>
                  </w:r>
                </w:p>
              </w:tc>
            </w:tr>
            <w:tr w:rsidR="006D111D" w14:paraId="13EB20C5" w14:textId="77777777">
              <w:trPr>
                <w:trHeight w:val="23"/>
                <w:jc w:val="center"/>
              </w:trPr>
              <w:tc>
                <w:tcPr>
                  <w:tcW w:w="474" w:type="dxa"/>
                  <w:vAlign w:val="center"/>
                </w:tcPr>
                <w:p w14:paraId="0B2FED89" w14:textId="77777777" w:rsidR="006D111D" w:rsidRDefault="00000000">
                  <w:pPr>
                    <w:spacing w:line="240" w:lineRule="auto"/>
                    <w:jc w:val="center"/>
                    <w:rPr>
                      <w:bCs/>
                      <w:sz w:val="16"/>
                      <w:szCs w:val="16"/>
                    </w:rPr>
                  </w:pPr>
                  <w:r>
                    <w:rPr>
                      <w:bCs/>
                      <w:sz w:val="16"/>
                      <w:szCs w:val="16"/>
                    </w:rPr>
                    <w:t>9</w:t>
                  </w:r>
                </w:p>
              </w:tc>
              <w:tc>
                <w:tcPr>
                  <w:tcW w:w="864" w:type="dxa"/>
                  <w:vAlign w:val="center"/>
                </w:tcPr>
                <w:p w14:paraId="48B85C1D" w14:textId="77777777" w:rsidR="006D111D" w:rsidRDefault="00000000">
                  <w:pPr>
                    <w:spacing w:line="240" w:lineRule="auto"/>
                    <w:jc w:val="center"/>
                    <w:rPr>
                      <w:bCs/>
                      <w:sz w:val="16"/>
                      <w:szCs w:val="16"/>
                    </w:rPr>
                  </w:pPr>
                  <w:r>
                    <w:rPr>
                      <w:bCs/>
                      <w:sz w:val="16"/>
                      <w:szCs w:val="16"/>
                    </w:rPr>
                    <w:t>水洗转笼（滚筒）</w:t>
                  </w:r>
                </w:p>
              </w:tc>
              <w:tc>
                <w:tcPr>
                  <w:tcW w:w="637" w:type="dxa"/>
                  <w:vAlign w:val="center"/>
                </w:tcPr>
                <w:p w14:paraId="63B298FA" w14:textId="77777777" w:rsidR="006D111D" w:rsidRDefault="00000000">
                  <w:pPr>
                    <w:spacing w:line="240" w:lineRule="auto"/>
                    <w:jc w:val="center"/>
                    <w:rPr>
                      <w:bCs/>
                      <w:sz w:val="16"/>
                      <w:szCs w:val="16"/>
                    </w:rPr>
                  </w:pPr>
                  <w:r>
                    <w:rPr>
                      <w:bCs/>
                      <w:sz w:val="16"/>
                      <w:szCs w:val="16"/>
                    </w:rPr>
                    <w:t>2</w:t>
                  </w:r>
                  <w:r>
                    <w:rPr>
                      <w:bCs/>
                      <w:sz w:val="16"/>
                      <w:szCs w:val="16"/>
                    </w:rPr>
                    <w:t>台</w:t>
                  </w:r>
                </w:p>
              </w:tc>
              <w:tc>
                <w:tcPr>
                  <w:tcW w:w="883" w:type="dxa"/>
                  <w:vAlign w:val="center"/>
                </w:tcPr>
                <w:p w14:paraId="55A3A3DB"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01D1FE20"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700EC4E0" w14:textId="77777777" w:rsidR="006D111D" w:rsidRDefault="00000000">
                  <w:pPr>
                    <w:spacing w:line="240" w:lineRule="auto"/>
                    <w:jc w:val="center"/>
                    <w:rPr>
                      <w:bCs/>
                      <w:sz w:val="16"/>
                      <w:szCs w:val="16"/>
                    </w:rPr>
                  </w:pPr>
                  <w:r>
                    <w:rPr>
                      <w:bCs/>
                      <w:sz w:val="16"/>
                      <w:szCs w:val="16"/>
                    </w:rPr>
                    <w:t>11</w:t>
                  </w:r>
                </w:p>
              </w:tc>
              <w:tc>
                <w:tcPr>
                  <w:tcW w:w="440" w:type="dxa"/>
                  <w:vAlign w:val="center"/>
                </w:tcPr>
                <w:p w14:paraId="01A3A883" w14:textId="77777777" w:rsidR="006D111D" w:rsidRDefault="00000000">
                  <w:pPr>
                    <w:spacing w:line="240" w:lineRule="auto"/>
                    <w:jc w:val="center"/>
                    <w:rPr>
                      <w:bCs/>
                      <w:sz w:val="16"/>
                      <w:szCs w:val="16"/>
                    </w:rPr>
                  </w:pPr>
                  <w:r>
                    <w:rPr>
                      <w:bCs/>
                      <w:sz w:val="16"/>
                      <w:szCs w:val="16"/>
                    </w:rPr>
                    <w:t>31</w:t>
                  </w:r>
                </w:p>
              </w:tc>
              <w:tc>
                <w:tcPr>
                  <w:tcW w:w="511" w:type="dxa"/>
                  <w:vAlign w:val="center"/>
                </w:tcPr>
                <w:p w14:paraId="7E84599E" w14:textId="77777777" w:rsidR="006D111D" w:rsidRDefault="00000000">
                  <w:pPr>
                    <w:spacing w:line="240" w:lineRule="auto"/>
                    <w:jc w:val="center"/>
                    <w:rPr>
                      <w:bCs/>
                      <w:sz w:val="16"/>
                      <w:szCs w:val="16"/>
                    </w:rPr>
                  </w:pPr>
                  <w:r>
                    <w:rPr>
                      <w:bCs/>
                      <w:sz w:val="16"/>
                      <w:szCs w:val="16"/>
                    </w:rPr>
                    <w:t>14</w:t>
                  </w:r>
                </w:p>
              </w:tc>
              <w:tc>
                <w:tcPr>
                  <w:tcW w:w="505" w:type="dxa"/>
                  <w:vAlign w:val="center"/>
                </w:tcPr>
                <w:p w14:paraId="366EECCC" w14:textId="77777777" w:rsidR="006D111D" w:rsidRDefault="00000000">
                  <w:pPr>
                    <w:spacing w:line="240" w:lineRule="auto"/>
                    <w:jc w:val="center"/>
                    <w:rPr>
                      <w:bCs/>
                      <w:sz w:val="16"/>
                      <w:szCs w:val="16"/>
                    </w:rPr>
                  </w:pPr>
                  <w:r>
                    <w:rPr>
                      <w:bCs/>
                      <w:sz w:val="16"/>
                      <w:szCs w:val="16"/>
                    </w:rPr>
                    <w:t>20</w:t>
                  </w:r>
                </w:p>
              </w:tc>
              <w:tc>
                <w:tcPr>
                  <w:tcW w:w="964" w:type="dxa"/>
                  <w:vAlign w:val="center"/>
                </w:tcPr>
                <w:p w14:paraId="587F30CA"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227F97B1" w14:textId="77777777" w:rsidR="006D111D" w:rsidRDefault="00000000">
                  <w:pPr>
                    <w:spacing w:line="240" w:lineRule="auto"/>
                    <w:jc w:val="center"/>
                    <w:rPr>
                      <w:bCs/>
                      <w:sz w:val="16"/>
                      <w:szCs w:val="16"/>
                    </w:rPr>
                  </w:pPr>
                  <w:r>
                    <w:rPr>
                      <w:bCs/>
                      <w:sz w:val="16"/>
                      <w:szCs w:val="16"/>
                    </w:rPr>
                    <w:t>&lt;70</w:t>
                  </w:r>
                </w:p>
              </w:tc>
            </w:tr>
            <w:tr w:rsidR="006D111D" w14:paraId="5D4A9D82" w14:textId="77777777">
              <w:trPr>
                <w:trHeight w:val="23"/>
                <w:jc w:val="center"/>
              </w:trPr>
              <w:tc>
                <w:tcPr>
                  <w:tcW w:w="474" w:type="dxa"/>
                  <w:vAlign w:val="center"/>
                </w:tcPr>
                <w:p w14:paraId="3E54D346" w14:textId="77777777" w:rsidR="006D111D" w:rsidRDefault="00000000">
                  <w:pPr>
                    <w:spacing w:line="240" w:lineRule="auto"/>
                    <w:jc w:val="center"/>
                    <w:rPr>
                      <w:bCs/>
                      <w:sz w:val="16"/>
                      <w:szCs w:val="16"/>
                    </w:rPr>
                  </w:pPr>
                  <w:r>
                    <w:rPr>
                      <w:bCs/>
                      <w:sz w:val="16"/>
                      <w:szCs w:val="16"/>
                    </w:rPr>
                    <w:t>10</w:t>
                  </w:r>
                </w:p>
              </w:tc>
              <w:tc>
                <w:tcPr>
                  <w:tcW w:w="864" w:type="dxa"/>
                  <w:vAlign w:val="center"/>
                </w:tcPr>
                <w:p w14:paraId="5739F6A0" w14:textId="77777777" w:rsidR="006D111D" w:rsidRDefault="00000000">
                  <w:pPr>
                    <w:spacing w:line="240" w:lineRule="auto"/>
                    <w:jc w:val="center"/>
                    <w:rPr>
                      <w:bCs/>
                      <w:sz w:val="16"/>
                      <w:szCs w:val="16"/>
                    </w:rPr>
                  </w:pPr>
                  <w:r>
                    <w:rPr>
                      <w:bCs/>
                      <w:sz w:val="16"/>
                      <w:szCs w:val="16"/>
                    </w:rPr>
                    <w:t>布袋除尘器风机</w:t>
                  </w:r>
                </w:p>
              </w:tc>
              <w:tc>
                <w:tcPr>
                  <w:tcW w:w="637" w:type="dxa"/>
                  <w:vAlign w:val="center"/>
                </w:tcPr>
                <w:p w14:paraId="65B73BED" w14:textId="77777777" w:rsidR="006D111D" w:rsidRDefault="00000000">
                  <w:pPr>
                    <w:spacing w:line="240" w:lineRule="auto"/>
                    <w:jc w:val="center"/>
                    <w:rPr>
                      <w:bCs/>
                      <w:sz w:val="16"/>
                      <w:szCs w:val="16"/>
                    </w:rPr>
                  </w:pPr>
                  <w:r>
                    <w:rPr>
                      <w:bCs/>
                      <w:sz w:val="16"/>
                      <w:szCs w:val="16"/>
                    </w:rPr>
                    <w:t>4</w:t>
                  </w:r>
                  <w:r>
                    <w:rPr>
                      <w:bCs/>
                      <w:sz w:val="16"/>
                      <w:szCs w:val="16"/>
                    </w:rPr>
                    <w:t>台</w:t>
                  </w:r>
                </w:p>
              </w:tc>
              <w:tc>
                <w:tcPr>
                  <w:tcW w:w="883" w:type="dxa"/>
                  <w:vAlign w:val="center"/>
                </w:tcPr>
                <w:p w14:paraId="4182F134"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576C2644"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6B04D864" w14:textId="77777777" w:rsidR="006D111D" w:rsidRDefault="00000000">
                  <w:pPr>
                    <w:spacing w:line="240" w:lineRule="auto"/>
                    <w:jc w:val="center"/>
                    <w:rPr>
                      <w:bCs/>
                      <w:sz w:val="16"/>
                      <w:szCs w:val="16"/>
                    </w:rPr>
                  </w:pPr>
                  <w:r>
                    <w:rPr>
                      <w:bCs/>
                      <w:sz w:val="16"/>
                      <w:szCs w:val="16"/>
                    </w:rPr>
                    <w:t>14</w:t>
                  </w:r>
                </w:p>
              </w:tc>
              <w:tc>
                <w:tcPr>
                  <w:tcW w:w="440" w:type="dxa"/>
                  <w:vAlign w:val="center"/>
                </w:tcPr>
                <w:p w14:paraId="33EE5E6D" w14:textId="77777777" w:rsidR="006D111D" w:rsidRDefault="00000000">
                  <w:pPr>
                    <w:spacing w:line="240" w:lineRule="auto"/>
                    <w:jc w:val="center"/>
                    <w:rPr>
                      <w:bCs/>
                      <w:sz w:val="16"/>
                      <w:szCs w:val="16"/>
                    </w:rPr>
                  </w:pPr>
                  <w:r>
                    <w:rPr>
                      <w:bCs/>
                      <w:sz w:val="16"/>
                      <w:szCs w:val="16"/>
                    </w:rPr>
                    <w:t>42</w:t>
                  </w:r>
                </w:p>
              </w:tc>
              <w:tc>
                <w:tcPr>
                  <w:tcW w:w="511" w:type="dxa"/>
                  <w:vAlign w:val="center"/>
                </w:tcPr>
                <w:p w14:paraId="5AA95D3A" w14:textId="77777777" w:rsidR="006D111D" w:rsidRDefault="00000000">
                  <w:pPr>
                    <w:spacing w:line="240" w:lineRule="auto"/>
                    <w:jc w:val="center"/>
                    <w:rPr>
                      <w:bCs/>
                      <w:sz w:val="16"/>
                      <w:szCs w:val="16"/>
                    </w:rPr>
                  </w:pPr>
                  <w:r>
                    <w:rPr>
                      <w:bCs/>
                      <w:sz w:val="16"/>
                      <w:szCs w:val="16"/>
                    </w:rPr>
                    <w:t>24</w:t>
                  </w:r>
                </w:p>
              </w:tc>
              <w:tc>
                <w:tcPr>
                  <w:tcW w:w="505" w:type="dxa"/>
                  <w:vAlign w:val="center"/>
                </w:tcPr>
                <w:p w14:paraId="2E6A6DE9" w14:textId="77777777" w:rsidR="006D111D" w:rsidRDefault="00000000">
                  <w:pPr>
                    <w:spacing w:line="240" w:lineRule="auto"/>
                    <w:jc w:val="center"/>
                    <w:rPr>
                      <w:bCs/>
                      <w:sz w:val="16"/>
                      <w:szCs w:val="16"/>
                    </w:rPr>
                  </w:pPr>
                  <w:r>
                    <w:rPr>
                      <w:bCs/>
                      <w:sz w:val="16"/>
                      <w:szCs w:val="16"/>
                    </w:rPr>
                    <w:t>17</w:t>
                  </w:r>
                </w:p>
              </w:tc>
              <w:tc>
                <w:tcPr>
                  <w:tcW w:w="964" w:type="dxa"/>
                  <w:vAlign w:val="center"/>
                </w:tcPr>
                <w:p w14:paraId="44075671"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688BFBE0" w14:textId="77777777" w:rsidR="006D111D" w:rsidRDefault="00000000">
                  <w:pPr>
                    <w:spacing w:line="240" w:lineRule="auto"/>
                    <w:jc w:val="center"/>
                    <w:rPr>
                      <w:bCs/>
                      <w:sz w:val="16"/>
                      <w:szCs w:val="16"/>
                    </w:rPr>
                  </w:pPr>
                  <w:r>
                    <w:rPr>
                      <w:bCs/>
                      <w:sz w:val="16"/>
                      <w:szCs w:val="16"/>
                    </w:rPr>
                    <w:t>&lt;70</w:t>
                  </w:r>
                </w:p>
              </w:tc>
            </w:tr>
            <w:tr w:rsidR="006D111D" w14:paraId="38024B72" w14:textId="77777777">
              <w:trPr>
                <w:trHeight w:val="23"/>
                <w:jc w:val="center"/>
              </w:trPr>
              <w:tc>
                <w:tcPr>
                  <w:tcW w:w="474" w:type="dxa"/>
                  <w:vAlign w:val="center"/>
                </w:tcPr>
                <w:p w14:paraId="12897BF7" w14:textId="77777777" w:rsidR="006D111D" w:rsidRDefault="00000000">
                  <w:pPr>
                    <w:spacing w:line="240" w:lineRule="auto"/>
                    <w:jc w:val="center"/>
                    <w:rPr>
                      <w:bCs/>
                      <w:sz w:val="16"/>
                      <w:szCs w:val="16"/>
                    </w:rPr>
                  </w:pPr>
                  <w:r>
                    <w:rPr>
                      <w:bCs/>
                      <w:sz w:val="16"/>
                      <w:szCs w:val="16"/>
                    </w:rPr>
                    <w:t>11</w:t>
                  </w:r>
                </w:p>
              </w:tc>
              <w:tc>
                <w:tcPr>
                  <w:tcW w:w="864" w:type="dxa"/>
                  <w:vAlign w:val="center"/>
                </w:tcPr>
                <w:p w14:paraId="3F65703F" w14:textId="77777777" w:rsidR="006D111D" w:rsidRDefault="00000000">
                  <w:pPr>
                    <w:spacing w:line="240" w:lineRule="auto"/>
                    <w:jc w:val="center"/>
                    <w:rPr>
                      <w:bCs/>
                      <w:sz w:val="16"/>
                      <w:szCs w:val="16"/>
                    </w:rPr>
                  </w:pPr>
                  <w:r>
                    <w:rPr>
                      <w:bCs/>
                      <w:sz w:val="16"/>
                      <w:szCs w:val="16"/>
                    </w:rPr>
                    <w:t>旋风分离机</w:t>
                  </w:r>
                </w:p>
              </w:tc>
              <w:tc>
                <w:tcPr>
                  <w:tcW w:w="637" w:type="dxa"/>
                  <w:vAlign w:val="center"/>
                </w:tcPr>
                <w:p w14:paraId="318FFF99" w14:textId="77777777" w:rsidR="006D111D" w:rsidRDefault="00000000">
                  <w:pPr>
                    <w:spacing w:line="240" w:lineRule="auto"/>
                    <w:jc w:val="center"/>
                    <w:rPr>
                      <w:bCs/>
                      <w:sz w:val="16"/>
                      <w:szCs w:val="16"/>
                    </w:rPr>
                  </w:pPr>
                  <w:r>
                    <w:rPr>
                      <w:bCs/>
                      <w:sz w:val="16"/>
                      <w:szCs w:val="16"/>
                    </w:rPr>
                    <w:t>2</w:t>
                  </w:r>
                  <w:r>
                    <w:rPr>
                      <w:bCs/>
                      <w:sz w:val="16"/>
                      <w:szCs w:val="16"/>
                    </w:rPr>
                    <w:t>台</w:t>
                  </w:r>
                </w:p>
              </w:tc>
              <w:tc>
                <w:tcPr>
                  <w:tcW w:w="883" w:type="dxa"/>
                  <w:vAlign w:val="center"/>
                </w:tcPr>
                <w:p w14:paraId="7C4D5AD5"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3EA29DCE"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7F8CCE8F" w14:textId="77777777" w:rsidR="006D111D" w:rsidRDefault="00000000">
                  <w:pPr>
                    <w:spacing w:line="240" w:lineRule="auto"/>
                    <w:jc w:val="center"/>
                    <w:rPr>
                      <w:bCs/>
                      <w:sz w:val="16"/>
                      <w:szCs w:val="16"/>
                    </w:rPr>
                  </w:pPr>
                  <w:r>
                    <w:rPr>
                      <w:bCs/>
                      <w:sz w:val="16"/>
                      <w:szCs w:val="16"/>
                    </w:rPr>
                    <w:t>16</w:t>
                  </w:r>
                </w:p>
              </w:tc>
              <w:tc>
                <w:tcPr>
                  <w:tcW w:w="440" w:type="dxa"/>
                  <w:vAlign w:val="center"/>
                </w:tcPr>
                <w:p w14:paraId="57DD4546" w14:textId="77777777" w:rsidR="006D111D" w:rsidRDefault="00000000">
                  <w:pPr>
                    <w:spacing w:line="240" w:lineRule="auto"/>
                    <w:jc w:val="center"/>
                    <w:rPr>
                      <w:bCs/>
                      <w:sz w:val="16"/>
                      <w:szCs w:val="16"/>
                    </w:rPr>
                  </w:pPr>
                  <w:r>
                    <w:rPr>
                      <w:bCs/>
                      <w:sz w:val="16"/>
                      <w:szCs w:val="16"/>
                    </w:rPr>
                    <w:t>18</w:t>
                  </w:r>
                </w:p>
              </w:tc>
              <w:tc>
                <w:tcPr>
                  <w:tcW w:w="511" w:type="dxa"/>
                  <w:vAlign w:val="center"/>
                </w:tcPr>
                <w:p w14:paraId="5EB77C0C" w14:textId="77777777" w:rsidR="006D111D" w:rsidRDefault="00000000">
                  <w:pPr>
                    <w:spacing w:line="240" w:lineRule="auto"/>
                    <w:jc w:val="center"/>
                    <w:rPr>
                      <w:bCs/>
                      <w:sz w:val="16"/>
                      <w:szCs w:val="16"/>
                    </w:rPr>
                  </w:pPr>
                  <w:r>
                    <w:rPr>
                      <w:bCs/>
                      <w:sz w:val="16"/>
                      <w:szCs w:val="16"/>
                    </w:rPr>
                    <w:t>14</w:t>
                  </w:r>
                </w:p>
              </w:tc>
              <w:tc>
                <w:tcPr>
                  <w:tcW w:w="505" w:type="dxa"/>
                  <w:vAlign w:val="center"/>
                </w:tcPr>
                <w:p w14:paraId="401ECE99" w14:textId="77777777" w:rsidR="006D111D" w:rsidRDefault="00000000">
                  <w:pPr>
                    <w:spacing w:line="240" w:lineRule="auto"/>
                    <w:jc w:val="center"/>
                    <w:rPr>
                      <w:bCs/>
                      <w:sz w:val="16"/>
                      <w:szCs w:val="16"/>
                    </w:rPr>
                  </w:pPr>
                  <w:r>
                    <w:rPr>
                      <w:bCs/>
                      <w:sz w:val="16"/>
                      <w:szCs w:val="16"/>
                    </w:rPr>
                    <w:t>32</w:t>
                  </w:r>
                </w:p>
              </w:tc>
              <w:tc>
                <w:tcPr>
                  <w:tcW w:w="964" w:type="dxa"/>
                  <w:vAlign w:val="center"/>
                </w:tcPr>
                <w:p w14:paraId="78E88F2E"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0CC9E27B" w14:textId="77777777" w:rsidR="006D111D" w:rsidRDefault="00000000">
                  <w:pPr>
                    <w:spacing w:line="240" w:lineRule="auto"/>
                    <w:jc w:val="center"/>
                    <w:rPr>
                      <w:bCs/>
                      <w:sz w:val="16"/>
                      <w:szCs w:val="16"/>
                    </w:rPr>
                  </w:pPr>
                  <w:r>
                    <w:rPr>
                      <w:bCs/>
                      <w:sz w:val="16"/>
                      <w:szCs w:val="16"/>
                    </w:rPr>
                    <w:t>&lt;70</w:t>
                  </w:r>
                </w:p>
              </w:tc>
            </w:tr>
            <w:tr w:rsidR="006D111D" w14:paraId="49977A18" w14:textId="77777777">
              <w:trPr>
                <w:trHeight w:val="23"/>
                <w:jc w:val="center"/>
              </w:trPr>
              <w:tc>
                <w:tcPr>
                  <w:tcW w:w="474" w:type="dxa"/>
                  <w:vAlign w:val="center"/>
                </w:tcPr>
                <w:p w14:paraId="4B15282F" w14:textId="77777777" w:rsidR="006D111D" w:rsidRDefault="00000000">
                  <w:pPr>
                    <w:spacing w:line="240" w:lineRule="auto"/>
                    <w:jc w:val="center"/>
                    <w:rPr>
                      <w:bCs/>
                      <w:sz w:val="16"/>
                      <w:szCs w:val="16"/>
                    </w:rPr>
                  </w:pPr>
                  <w:r>
                    <w:rPr>
                      <w:bCs/>
                      <w:sz w:val="16"/>
                      <w:szCs w:val="16"/>
                    </w:rPr>
                    <w:t>12</w:t>
                  </w:r>
                </w:p>
              </w:tc>
              <w:tc>
                <w:tcPr>
                  <w:tcW w:w="864" w:type="dxa"/>
                  <w:vAlign w:val="center"/>
                </w:tcPr>
                <w:p w14:paraId="05B36FC4" w14:textId="77777777" w:rsidR="006D111D" w:rsidRDefault="00000000">
                  <w:pPr>
                    <w:spacing w:line="240" w:lineRule="auto"/>
                    <w:jc w:val="center"/>
                    <w:rPr>
                      <w:bCs/>
                      <w:sz w:val="16"/>
                      <w:szCs w:val="16"/>
                    </w:rPr>
                  </w:pPr>
                  <w:r>
                    <w:rPr>
                      <w:bCs/>
                      <w:sz w:val="16"/>
                      <w:szCs w:val="16"/>
                    </w:rPr>
                    <w:t>喷火炉</w:t>
                  </w:r>
                </w:p>
              </w:tc>
              <w:tc>
                <w:tcPr>
                  <w:tcW w:w="637" w:type="dxa"/>
                  <w:vAlign w:val="center"/>
                </w:tcPr>
                <w:p w14:paraId="4FD359C4" w14:textId="77777777" w:rsidR="006D111D" w:rsidRDefault="00000000">
                  <w:pPr>
                    <w:spacing w:line="240" w:lineRule="auto"/>
                    <w:jc w:val="center"/>
                    <w:rPr>
                      <w:bCs/>
                      <w:sz w:val="16"/>
                      <w:szCs w:val="16"/>
                    </w:rPr>
                  </w:pPr>
                  <w:r>
                    <w:rPr>
                      <w:bCs/>
                      <w:sz w:val="16"/>
                      <w:szCs w:val="16"/>
                    </w:rPr>
                    <w:t>3</w:t>
                  </w:r>
                  <w:r>
                    <w:rPr>
                      <w:bCs/>
                      <w:sz w:val="16"/>
                      <w:szCs w:val="16"/>
                    </w:rPr>
                    <w:t>套</w:t>
                  </w:r>
                </w:p>
              </w:tc>
              <w:tc>
                <w:tcPr>
                  <w:tcW w:w="883" w:type="dxa"/>
                  <w:vAlign w:val="center"/>
                </w:tcPr>
                <w:p w14:paraId="7A278A71"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59F713E0"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76C257E8" w14:textId="77777777" w:rsidR="006D111D" w:rsidRDefault="00000000">
                  <w:pPr>
                    <w:spacing w:line="240" w:lineRule="auto"/>
                    <w:jc w:val="center"/>
                    <w:rPr>
                      <w:bCs/>
                      <w:sz w:val="16"/>
                      <w:szCs w:val="16"/>
                    </w:rPr>
                  </w:pPr>
                  <w:r>
                    <w:rPr>
                      <w:bCs/>
                      <w:sz w:val="16"/>
                      <w:szCs w:val="16"/>
                    </w:rPr>
                    <w:t>19</w:t>
                  </w:r>
                </w:p>
              </w:tc>
              <w:tc>
                <w:tcPr>
                  <w:tcW w:w="440" w:type="dxa"/>
                  <w:vAlign w:val="center"/>
                </w:tcPr>
                <w:p w14:paraId="18B34FD4" w14:textId="77777777" w:rsidR="006D111D" w:rsidRDefault="00000000">
                  <w:pPr>
                    <w:spacing w:line="240" w:lineRule="auto"/>
                    <w:jc w:val="center"/>
                    <w:rPr>
                      <w:bCs/>
                      <w:sz w:val="16"/>
                      <w:szCs w:val="16"/>
                    </w:rPr>
                  </w:pPr>
                  <w:r>
                    <w:rPr>
                      <w:bCs/>
                      <w:sz w:val="16"/>
                      <w:szCs w:val="16"/>
                    </w:rPr>
                    <w:t>21</w:t>
                  </w:r>
                </w:p>
              </w:tc>
              <w:tc>
                <w:tcPr>
                  <w:tcW w:w="511" w:type="dxa"/>
                  <w:vAlign w:val="center"/>
                </w:tcPr>
                <w:p w14:paraId="320A24E6" w14:textId="77777777" w:rsidR="006D111D" w:rsidRDefault="00000000">
                  <w:pPr>
                    <w:spacing w:line="240" w:lineRule="auto"/>
                    <w:jc w:val="center"/>
                    <w:rPr>
                      <w:bCs/>
                      <w:sz w:val="16"/>
                      <w:szCs w:val="16"/>
                    </w:rPr>
                  </w:pPr>
                  <w:r>
                    <w:rPr>
                      <w:bCs/>
                      <w:sz w:val="16"/>
                      <w:szCs w:val="16"/>
                    </w:rPr>
                    <w:t>13</w:t>
                  </w:r>
                </w:p>
              </w:tc>
              <w:tc>
                <w:tcPr>
                  <w:tcW w:w="505" w:type="dxa"/>
                  <w:vAlign w:val="center"/>
                </w:tcPr>
                <w:p w14:paraId="4A365DD3" w14:textId="77777777" w:rsidR="006D111D" w:rsidRDefault="00000000">
                  <w:pPr>
                    <w:spacing w:line="240" w:lineRule="auto"/>
                    <w:jc w:val="center"/>
                    <w:rPr>
                      <w:bCs/>
                      <w:sz w:val="16"/>
                      <w:szCs w:val="16"/>
                    </w:rPr>
                  </w:pPr>
                  <w:r>
                    <w:rPr>
                      <w:bCs/>
                      <w:sz w:val="16"/>
                      <w:szCs w:val="16"/>
                    </w:rPr>
                    <w:t>23</w:t>
                  </w:r>
                </w:p>
              </w:tc>
              <w:tc>
                <w:tcPr>
                  <w:tcW w:w="964" w:type="dxa"/>
                  <w:vAlign w:val="center"/>
                </w:tcPr>
                <w:p w14:paraId="22BA526D" w14:textId="77777777" w:rsidR="006D111D" w:rsidRDefault="00000000">
                  <w:pPr>
                    <w:spacing w:line="240" w:lineRule="auto"/>
                    <w:jc w:val="center"/>
                    <w:rPr>
                      <w:bCs/>
                      <w:sz w:val="16"/>
                      <w:szCs w:val="16"/>
                    </w:rPr>
                  </w:pPr>
                  <w:r>
                    <w:rPr>
                      <w:bCs/>
                      <w:sz w:val="16"/>
                      <w:szCs w:val="16"/>
                    </w:rPr>
                    <w:t>70</w:t>
                  </w:r>
                </w:p>
              </w:tc>
              <w:tc>
                <w:tcPr>
                  <w:tcW w:w="651" w:type="dxa"/>
                  <w:vAlign w:val="center"/>
                </w:tcPr>
                <w:p w14:paraId="60F8F337" w14:textId="77777777" w:rsidR="006D111D" w:rsidRDefault="00000000">
                  <w:pPr>
                    <w:spacing w:line="240" w:lineRule="auto"/>
                    <w:jc w:val="center"/>
                    <w:rPr>
                      <w:bCs/>
                      <w:sz w:val="16"/>
                      <w:szCs w:val="16"/>
                    </w:rPr>
                  </w:pPr>
                  <w:r>
                    <w:rPr>
                      <w:bCs/>
                      <w:sz w:val="16"/>
                      <w:szCs w:val="16"/>
                    </w:rPr>
                    <w:t>&lt;60</w:t>
                  </w:r>
                </w:p>
              </w:tc>
            </w:tr>
            <w:tr w:rsidR="006D111D" w14:paraId="03B72765" w14:textId="77777777">
              <w:trPr>
                <w:trHeight w:val="23"/>
                <w:jc w:val="center"/>
              </w:trPr>
              <w:tc>
                <w:tcPr>
                  <w:tcW w:w="474" w:type="dxa"/>
                  <w:vAlign w:val="center"/>
                </w:tcPr>
                <w:p w14:paraId="5333C0E3" w14:textId="77777777" w:rsidR="006D111D" w:rsidRDefault="00000000">
                  <w:pPr>
                    <w:spacing w:line="240" w:lineRule="auto"/>
                    <w:jc w:val="center"/>
                    <w:rPr>
                      <w:bCs/>
                      <w:sz w:val="16"/>
                      <w:szCs w:val="16"/>
                    </w:rPr>
                  </w:pPr>
                  <w:r>
                    <w:rPr>
                      <w:bCs/>
                      <w:sz w:val="16"/>
                      <w:szCs w:val="16"/>
                    </w:rPr>
                    <w:t>13</w:t>
                  </w:r>
                </w:p>
              </w:tc>
              <w:tc>
                <w:tcPr>
                  <w:tcW w:w="864" w:type="dxa"/>
                  <w:vAlign w:val="center"/>
                </w:tcPr>
                <w:p w14:paraId="037B99F6" w14:textId="77777777" w:rsidR="006D111D" w:rsidRDefault="00000000">
                  <w:pPr>
                    <w:spacing w:line="240" w:lineRule="auto"/>
                    <w:jc w:val="center"/>
                    <w:rPr>
                      <w:bCs/>
                      <w:sz w:val="16"/>
                      <w:szCs w:val="16"/>
                    </w:rPr>
                  </w:pPr>
                  <w:r>
                    <w:rPr>
                      <w:bCs/>
                      <w:sz w:val="16"/>
                      <w:szCs w:val="16"/>
                    </w:rPr>
                    <w:t>叉车</w:t>
                  </w:r>
                </w:p>
              </w:tc>
              <w:tc>
                <w:tcPr>
                  <w:tcW w:w="637" w:type="dxa"/>
                  <w:vAlign w:val="center"/>
                </w:tcPr>
                <w:p w14:paraId="37CE2F82" w14:textId="77777777" w:rsidR="006D111D" w:rsidRDefault="00000000">
                  <w:pPr>
                    <w:spacing w:line="240" w:lineRule="auto"/>
                    <w:jc w:val="center"/>
                    <w:rPr>
                      <w:bCs/>
                      <w:sz w:val="16"/>
                      <w:szCs w:val="16"/>
                    </w:rPr>
                  </w:pPr>
                  <w:r>
                    <w:rPr>
                      <w:bCs/>
                      <w:sz w:val="16"/>
                      <w:szCs w:val="16"/>
                    </w:rPr>
                    <w:t>5</w:t>
                  </w:r>
                  <w:r>
                    <w:rPr>
                      <w:bCs/>
                      <w:sz w:val="16"/>
                      <w:szCs w:val="16"/>
                    </w:rPr>
                    <w:t>台</w:t>
                  </w:r>
                </w:p>
              </w:tc>
              <w:tc>
                <w:tcPr>
                  <w:tcW w:w="883" w:type="dxa"/>
                  <w:vAlign w:val="center"/>
                </w:tcPr>
                <w:p w14:paraId="7C017074"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5E44175D" w14:textId="77777777" w:rsidR="006D111D" w:rsidRDefault="00000000">
                  <w:pPr>
                    <w:spacing w:line="240" w:lineRule="auto"/>
                    <w:jc w:val="center"/>
                    <w:rPr>
                      <w:bCs/>
                      <w:sz w:val="16"/>
                      <w:szCs w:val="16"/>
                    </w:rPr>
                  </w:pPr>
                  <w:r>
                    <w:rPr>
                      <w:bCs/>
                      <w:sz w:val="16"/>
                      <w:szCs w:val="16"/>
                    </w:rPr>
                    <w:t>厂房隔音</w:t>
                  </w:r>
                </w:p>
              </w:tc>
              <w:tc>
                <w:tcPr>
                  <w:tcW w:w="476" w:type="dxa"/>
                  <w:vAlign w:val="center"/>
                </w:tcPr>
                <w:p w14:paraId="7541231F" w14:textId="77777777" w:rsidR="006D111D" w:rsidRDefault="00000000">
                  <w:pPr>
                    <w:spacing w:line="240" w:lineRule="auto"/>
                    <w:jc w:val="center"/>
                    <w:rPr>
                      <w:bCs/>
                      <w:sz w:val="16"/>
                      <w:szCs w:val="16"/>
                    </w:rPr>
                  </w:pPr>
                  <w:r>
                    <w:rPr>
                      <w:bCs/>
                      <w:sz w:val="16"/>
                      <w:szCs w:val="16"/>
                    </w:rPr>
                    <w:t>26</w:t>
                  </w:r>
                </w:p>
              </w:tc>
              <w:tc>
                <w:tcPr>
                  <w:tcW w:w="440" w:type="dxa"/>
                  <w:vAlign w:val="center"/>
                </w:tcPr>
                <w:p w14:paraId="5EED6262" w14:textId="77777777" w:rsidR="006D111D" w:rsidRDefault="00000000">
                  <w:pPr>
                    <w:spacing w:line="240" w:lineRule="auto"/>
                    <w:jc w:val="center"/>
                    <w:rPr>
                      <w:bCs/>
                      <w:sz w:val="16"/>
                      <w:szCs w:val="16"/>
                    </w:rPr>
                  </w:pPr>
                  <w:r>
                    <w:rPr>
                      <w:bCs/>
                      <w:sz w:val="16"/>
                      <w:szCs w:val="16"/>
                    </w:rPr>
                    <w:t>32</w:t>
                  </w:r>
                </w:p>
              </w:tc>
              <w:tc>
                <w:tcPr>
                  <w:tcW w:w="511" w:type="dxa"/>
                  <w:vAlign w:val="center"/>
                </w:tcPr>
                <w:p w14:paraId="53E428D6" w14:textId="77777777" w:rsidR="006D111D" w:rsidRDefault="00000000">
                  <w:pPr>
                    <w:spacing w:line="240" w:lineRule="auto"/>
                    <w:jc w:val="center"/>
                    <w:rPr>
                      <w:bCs/>
                      <w:sz w:val="16"/>
                      <w:szCs w:val="16"/>
                    </w:rPr>
                  </w:pPr>
                  <w:r>
                    <w:rPr>
                      <w:bCs/>
                      <w:sz w:val="16"/>
                      <w:szCs w:val="16"/>
                    </w:rPr>
                    <w:t>11</w:t>
                  </w:r>
                </w:p>
              </w:tc>
              <w:tc>
                <w:tcPr>
                  <w:tcW w:w="505" w:type="dxa"/>
                  <w:vAlign w:val="center"/>
                </w:tcPr>
                <w:p w14:paraId="72FF6E69" w14:textId="77777777" w:rsidR="006D111D" w:rsidRDefault="00000000">
                  <w:pPr>
                    <w:spacing w:line="240" w:lineRule="auto"/>
                    <w:jc w:val="center"/>
                    <w:rPr>
                      <w:bCs/>
                      <w:sz w:val="16"/>
                      <w:szCs w:val="16"/>
                    </w:rPr>
                  </w:pPr>
                  <w:r>
                    <w:rPr>
                      <w:bCs/>
                      <w:sz w:val="16"/>
                      <w:szCs w:val="16"/>
                    </w:rPr>
                    <w:t>20</w:t>
                  </w:r>
                </w:p>
              </w:tc>
              <w:tc>
                <w:tcPr>
                  <w:tcW w:w="964" w:type="dxa"/>
                  <w:vAlign w:val="center"/>
                </w:tcPr>
                <w:p w14:paraId="4C3B95B9" w14:textId="77777777" w:rsidR="006D111D" w:rsidRDefault="00000000">
                  <w:pPr>
                    <w:spacing w:line="240" w:lineRule="auto"/>
                    <w:jc w:val="center"/>
                    <w:rPr>
                      <w:bCs/>
                      <w:sz w:val="16"/>
                      <w:szCs w:val="16"/>
                    </w:rPr>
                  </w:pPr>
                  <w:r>
                    <w:rPr>
                      <w:bCs/>
                      <w:sz w:val="16"/>
                      <w:szCs w:val="16"/>
                    </w:rPr>
                    <w:t>70</w:t>
                  </w:r>
                </w:p>
              </w:tc>
              <w:tc>
                <w:tcPr>
                  <w:tcW w:w="651" w:type="dxa"/>
                  <w:vAlign w:val="center"/>
                </w:tcPr>
                <w:p w14:paraId="24EBC37C" w14:textId="77777777" w:rsidR="006D111D" w:rsidRDefault="00000000">
                  <w:pPr>
                    <w:spacing w:line="240" w:lineRule="auto"/>
                    <w:jc w:val="center"/>
                    <w:rPr>
                      <w:bCs/>
                      <w:sz w:val="16"/>
                      <w:szCs w:val="16"/>
                    </w:rPr>
                  </w:pPr>
                  <w:r>
                    <w:rPr>
                      <w:bCs/>
                      <w:sz w:val="16"/>
                      <w:szCs w:val="16"/>
                    </w:rPr>
                    <w:t>&lt;60</w:t>
                  </w:r>
                </w:p>
              </w:tc>
            </w:tr>
            <w:tr w:rsidR="006D111D" w14:paraId="5818D1AF" w14:textId="77777777">
              <w:trPr>
                <w:trHeight w:val="23"/>
                <w:jc w:val="center"/>
              </w:trPr>
              <w:tc>
                <w:tcPr>
                  <w:tcW w:w="474" w:type="dxa"/>
                  <w:vAlign w:val="center"/>
                </w:tcPr>
                <w:p w14:paraId="246EFBC6" w14:textId="77777777" w:rsidR="006D111D" w:rsidRDefault="00000000">
                  <w:pPr>
                    <w:spacing w:line="240" w:lineRule="auto"/>
                    <w:jc w:val="center"/>
                    <w:rPr>
                      <w:bCs/>
                      <w:sz w:val="16"/>
                      <w:szCs w:val="16"/>
                    </w:rPr>
                  </w:pPr>
                  <w:r>
                    <w:rPr>
                      <w:bCs/>
                      <w:sz w:val="16"/>
                      <w:szCs w:val="16"/>
                    </w:rPr>
                    <w:t>14</w:t>
                  </w:r>
                </w:p>
              </w:tc>
              <w:tc>
                <w:tcPr>
                  <w:tcW w:w="864" w:type="dxa"/>
                  <w:vAlign w:val="center"/>
                </w:tcPr>
                <w:p w14:paraId="50BDA99B" w14:textId="77777777" w:rsidR="006D111D" w:rsidRDefault="00000000">
                  <w:pPr>
                    <w:spacing w:line="240" w:lineRule="auto"/>
                    <w:jc w:val="center"/>
                    <w:rPr>
                      <w:bCs/>
                      <w:sz w:val="16"/>
                      <w:szCs w:val="16"/>
                    </w:rPr>
                  </w:pPr>
                  <w:r>
                    <w:rPr>
                      <w:bCs/>
                      <w:sz w:val="16"/>
                      <w:szCs w:val="16"/>
                    </w:rPr>
                    <w:t>分级机</w:t>
                  </w:r>
                </w:p>
              </w:tc>
              <w:tc>
                <w:tcPr>
                  <w:tcW w:w="637" w:type="dxa"/>
                  <w:vAlign w:val="center"/>
                </w:tcPr>
                <w:p w14:paraId="17206E83" w14:textId="77777777" w:rsidR="006D111D" w:rsidRDefault="00000000">
                  <w:pPr>
                    <w:spacing w:line="240" w:lineRule="auto"/>
                    <w:jc w:val="center"/>
                    <w:rPr>
                      <w:bCs/>
                      <w:sz w:val="16"/>
                      <w:szCs w:val="16"/>
                    </w:rPr>
                  </w:pPr>
                  <w:r>
                    <w:rPr>
                      <w:bCs/>
                      <w:sz w:val="16"/>
                      <w:szCs w:val="16"/>
                    </w:rPr>
                    <w:t>2</w:t>
                  </w:r>
                  <w:r>
                    <w:rPr>
                      <w:bCs/>
                      <w:sz w:val="16"/>
                      <w:szCs w:val="16"/>
                    </w:rPr>
                    <w:t>台</w:t>
                  </w:r>
                </w:p>
              </w:tc>
              <w:tc>
                <w:tcPr>
                  <w:tcW w:w="883" w:type="dxa"/>
                  <w:vAlign w:val="center"/>
                </w:tcPr>
                <w:p w14:paraId="523C4AD7"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6E0FFD3C" w14:textId="77777777" w:rsidR="006D111D" w:rsidRDefault="00000000">
                  <w:pPr>
                    <w:spacing w:line="240" w:lineRule="auto"/>
                    <w:jc w:val="center"/>
                    <w:rPr>
                      <w:bCs/>
                      <w:sz w:val="16"/>
                      <w:szCs w:val="16"/>
                    </w:rPr>
                  </w:pPr>
                  <w:r>
                    <w:rPr>
                      <w:bCs/>
                      <w:sz w:val="16"/>
                      <w:szCs w:val="16"/>
                    </w:rPr>
                    <w:t>厂房隔音</w:t>
                  </w:r>
                </w:p>
              </w:tc>
              <w:tc>
                <w:tcPr>
                  <w:tcW w:w="476" w:type="dxa"/>
                  <w:vAlign w:val="center"/>
                </w:tcPr>
                <w:p w14:paraId="7672CC8C" w14:textId="77777777" w:rsidR="006D111D" w:rsidRDefault="00000000">
                  <w:pPr>
                    <w:spacing w:line="240" w:lineRule="auto"/>
                    <w:jc w:val="center"/>
                    <w:rPr>
                      <w:bCs/>
                      <w:sz w:val="16"/>
                      <w:szCs w:val="16"/>
                    </w:rPr>
                  </w:pPr>
                  <w:r>
                    <w:rPr>
                      <w:bCs/>
                      <w:sz w:val="16"/>
                      <w:szCs w:val="16"/>
                    </w:rPr>
                    <w:t>11</w:t>
                  </w:r>
                </w:p>
              </w:tc>
              <w:tc>
                <w:tcPr>
                  <w:tcW w:w="440" w:type="dxa"/>
                  <w:vAlign w:val="center"/>
                </w:tcPr>
                <w:p w14:paraId="2D1E0A7A" w14:textId="77777777" w:rsidR="006D111D" w:rsidRDefault="00000000">
                  <w:pPr>
                    <w:spacing w:line="240" w:lineRule="auto"/>
                    <w:jc w:val="center"/>
                    <w:rPr>
                      <w:bCs/>
                      <w:sz w:val="16"/>
                      <w:szCs w:val="16"/>
                    </w:rPr>
                  </w:pPr>
                  <w:r>
                    <w:rPr>
                      <w:bCs/>
                      <w:sz w:val="16"/>
                      <w:szCs w:val="16"/>
                    </w:rPr>
                    <w:t>31</w:t>
                  </w:r>
                </w:p>
              </w:tc>
              <w:tc>
                <w:tcPr>
                  <w:tcW w:w="511" w:type="dxa"/>
                  <w:vAlign w:val="center"/>
                </w:tcPr>
                <w:p w14:paraId="7484A848" w14:textId="77777777" w:rsidR="006D111D" w:rsidRDefault="00000000">
                  <w:pPr>
                    <w:spacing w:line="240" w:lineRule="auto"/>
                    <w:jc w:val="center"/>
                    <w:rPr>
                      <w:bCs/>
                      <w:sz w:val="16"/>
                      <w:szCs w:val="16"/>
                    </w:rPr>
                  </w:pPr>
                  <w:r>
                    <w:rPr>
                      <w:bCs/>
                      <w:sz w:val="16"/>
                      <w:szCs w:val="16"/>
                    </w:rPr>
                    <w:t>14</w:t>
                  </w:r>
                </w:p>
              </w:tc>
              <w:tc>
                <w:tcPr>
                  <w:tcW w:w="505" w:type="dxa"/>
                  <w:vAlign w:val="center"/>
                </w:tcPr>
                <w:p w14:paraId="2038DAAE" w14:textId="77777777" w:rsidR="006D111D" w:rsidRDefault="00000000">
                  <w:pPr>
                    <w:spacing w:line="240" w:lineRule="auto"/>
                    <w:jc w:val="center"/>
                    <w:rPr>
                      <w:bCs/>
                      <w:sz w:val="16"/>
                      <w:szCs w:val="16"/>
                    </w:rPr>
                  </w:pPr>
                  <w:r>
                    <w:rPr>
                      <w:bCs/>
                      <w:sz w:val="16"/>
                      <w:szCs w:val="16"/>
                    </w:rPr>
                    <w:t>20</w:t>
                  </w:r>
                </w:p>
              </w:tc>
              <w:tc>
                <w:tcPr>
                  <w:tcW w:w="964" w:type="dxa"/>
                  <w:vAlign w:val="center"/>
                </w:tcPr>
                <w:p w14:paraId="4029F6E4"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24F14CB7" w14:textId="77777777" w:rsidR="006D111D" w:rsidRDefault="00000000">
                  <w:pPr>
                    <w:spacing w:line="240" w:lineRule="auto"/>
                    <w:jc w:val="center"/>
                    <w:rPr>
                      <w:bCs/>
                      <w:sz w:val="16"/>
                      <w:szCs w:val="16"/>
                    </w:rPr>
                  </w:pPr>
                  <w:r>
                    <w:rPr>
                      <w:bCs/>
                      <w:sz w:val="16"/>
                      <w:szCs w:val="16"/>
                    </w:rPr>
                    <w:t>&lt;70</w:t>
                  </w:r>
                </w:p>
              </w:tc>
            </w:tr>
            <w:tr w:rsidR="006D111D" w14:paraId="72B0F910" w14:textId="77777777">
              <w:trPr>
                <w:trHeight w:val="23"/>
                <w:jc w:val="center"/>
              </w:trPr>
              <w:tc>
                <w:tcPr>
                  <w:tcW w:w="474" w:type="dxa"/>
                  <w:vAlign w:val="center"/>
                </w:tcPr>
                <w:p w14:paraId="4B31122C" w14:textId="77777777" w:rsidR="006D111D" w:rsidRDefault="00000000">
                  <w:pPr>
                    <w:spacing w:line="240" w:lineRule="auto"/>
                    <w:jc w:val="center"/>
                    <w:rPr>
                      <w:bCs/>
                      <w:sz w:val="16"/>
                      <w:szCs w:val="16"/>
                    </w:rPr>
                  </w:pPr>
                  <w:r>
                    <w:rPr>
                      <w:bCs/>
                      <w:sz w:val="16"/>
                      <w:szCs w:val="16"/>
                    </w:rPr>
                    <w:t>15</w:t>
                  </w:r>
                </w:p>
              </w:tc>
              <w:tc>
                <w:tcPr>
                  <w:tcW w:w="864" w:type="dxa"/>
                  <w:vAlign w:val="center"/>
                </w:tcPr>
                <w:p w14:paraId="3492F588" w14:textId="77777777" w:rsidR="006D111D" w:rsidRDefault="00000000">
                  <w:pPr>
                    <w:spacing w:line="240" w:lineRule="auto"/>
                    <w:jc w:val="center"/>
                    <w:rPr>
                      <w:bCs/>
                      <w:sz w:val="16"/>
                      <w:szCs w:val="16"/>
                    </w:rPr>
                  </w:pPr>
                  <w:r>
                    <w:rPr>
                      <w:bCs/>
                      <w:sz w:val="16"/>
                      <w:szCs w:val="16"/>
                    </w:rPr>
                    <w:t>提升机</w:t>
                  </w:r>
                </w:p>
              </w:tc>
              <w:tc>
                <w:tcPr>
                  <w:tcW w:w="637" w:type="dxa"/>
                  <w:vAlign w:val="center"/>
                </w:tcPr>
                <w:p w14:paraId="04E22A31" w14:textId="77777777" w:rsidR="006D111D" w:rsidRDefault="00000000">
                  <w:pPr>
                    <w:spacing w:line="240" w:lineRule="auto"/>
                    <w:jc w:val="center"/>
                    <w:rPr>
                      <w:bCs/>
                      <w:sz w:val="16"/>
                      <w:szCs w:val="16"/>
                    </w:rPr>
                  </w:pPr>
                  <w:r>
                    <w:rPr>
                      <w:bCs/>
                      <w:sz w:val="16"/>
                      <w:szCs w:val="16"/>
                    </w:rPr>
                    <w:t>2</w:t>
                  </w:r>
                  <w:r>
                    <w:rPr>
                      <w:bCs/>
                      <w:sz w:val="16"/>
                      <w:szCs w:val="16"/>
                    </w:rPr>
                    <w:t>台</w:t>
                  </w:r>
                </w:p>
              </w:tc>
              <w:tc>
                <w:tcPr>
                  <w:tcW w:w="883" w:type="dxa"/>
                  <w:vAlign w:val="center"/>
                </w:tcPr>
                <w:p w14:paraId="73794DB9"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0FA7ADB1"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2EBF1FF7" w14:textId="77777777" w:rsidR="006D111D" w:rsidRDefault="00000000">
                  <w:pPr>
                    <w:spacing w:line="240" w:lineRule="auto"/>
                    <w:jc w:val="center"/>
                    <w:rPr>
                      <w:bCs/>
                      <w:sz w:val="16"/>
                      <w:szCs w:val="16"/>
                    </w:rPr>
                  </w:pPr>
                  <w:r>
                    <w:rPr>
                      <w:bCs/>
                      <w:sz w:val="16"/>
                      <w:szCs w:val="16"/>
                    </w:rPr>
                    <w:t>26</w:t>
                  </w:r>
                </w:p>
              </w:tc>
              <w:tc>
                <w:tcPr>
                  <w:tcW w:w="440" w:type="dxa"/>
                  <w:vAlign w:val="center"/>
                </w:tcPr>
                <w:p w14:paraId="753A1733" w14:textId="77777777" w:rsidR="006D111D" w:rsidRDefault="00000000">
                  <w:pPr>
                    <w:spacing w:line="240" w:lineRule="auto"/>
                    <w:jc w:val="center"/>
                    <w:rPr>
                      <w:bCs/>
                      <w:sz w:val="16"/>
                      <w:szCs w:val="16"/>
                    </w:rPr>
                  </w:pPr>
                  <w:r>
                    <w:rPr>
                      <w:bCs/>
                      <w:sz w:val="16"/>
                      <w:szCs w:val="16"/>
                    </w:rPr>
                    <w:t>32</w:t>
                  </w:r>
                </w:p>
              </w:tc>
              <w:tc>
                <w:tcPr>
                  <w:tcW w:w="511" w:type="dxa"/>
                  <w:vAlign w:val="center"/>
                </w:tcPr>
                <w:p w14:paraId="509902E0" w14:textId="77777777" w:rsidR="006D111D" w:rsidRDefault="00000000">
                  <w:pPr>
                    <w:spacing w:line="240" w:lineRule="auto"/>
                    <w:jc w:val="center"/>
                    <w:rPr>
                      <w:bCs/>
                      <w:sz w:val="16"/>
                      <w:szCs w:val="16"/>
                    </w:rPr>
                  </w:pPr>
                  <w:r>
                    <w:rPr>
                      <w:bCs/>
                      <w:sz w:val="16"/>
                      <w:szCs w:val="16"/>
                    </w:rPr>
                    <w:t>12</w:t>
                  </w:r>
                </w:p>
              </w:tc>
              <w:tc>
                <w:tcPr>
                  <w:tcW w:w="505" w:type="dxa"/>
                  <w:vAlign w:val="center"/>
                </w:tcPr>
                <w:p w14:paraId="19103540" w14:textId="77777777" w:rsidR="006D111D" w:rsidRDefault="00000000">
                  <w:pPr>
                    <w:spacing w:line="240" w:lineRule="auto"/>
                    <w:jc w:val="center"/>
                    <w:rPr>
                      <w:bCs/>
                      <w:sz w:val="16"/>
                      <w:szCs w:val="16"/>
                    </w:rPr>
                  </w:pPr>
                  <w:r>
                    <w:rPr>
                      <w:bCs/>
                      <w:sz w:val="16"/>
                      <w:szCs w:val="16"/>
                    </w:rPr>
                    <w:t>20</w:t>
                  </w:r>
                </w:p>
              </w:tc>
              <w:tc>
                <w:tcPr>
                  <w:tcW w:w="964" w:type="dxa"/>
                  <w:vAlign w:val="center"/>
                </w:tcPr>
                <w:p w14:paraId="1DD7A4FB"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74E0E4A8" w14:textId="77777777" w:rsidR="006D111D" w:rsidRDefault="00000000">
                  <w:pPr>
                    <w:spacing w:line="240" w:lineRule="auto"/>
                    <w:jc w:val="center"/>
                    <w:rPr>
                      <w:bCs/>
                      <w:sz w:val="16"/>
                      <w:szCs w:val="16"/>
                    </w:rPr>
                  </w:pPr>
                  <w:r>
                    <w:rPr>
                      <w:bCs/>
                      <w:sz w:val="16"/>
                      <w:szCs w:val="16"/>
                    </w:rPr>
                    <w:t>&lt;70</w:t>
                  </w:r>
                </w:p>
              </w:tc>
            </w:tr>
            <w:tr w:rsidR="006D111D" w14:paraId="53BDD6F1" w14:textId="77777777">
              <w:trPr>
                <w:trHeight w:val="23"/>
                <w:jc w:val="center"/>
              </w:trPr>
              <w:tc>
                <w:tcPr>
                  <w:tcW w:w="474" w:type="dxa"/>
                  <w:vAlign w:val="center"/>
                </w:tcPr>
                <w:p w14:paraId="0A4FDAB8" w14:textId="77777777" w:rsidR="006D111D" w:rsidRDefault="00000000">
                  <w:pPr>
                    <w:spacing w:line="240" w:lineRule="auto"/>
                    <w:jc w:val="center"/>
                    <w:rPr>
                      <w:bCs/>
                      <w:sz w:val="16"/>
                      <w:szCs w:val="16"/>
                    </w:rPr>
                  </w:pPr>
                  <w:r>
                    <w:rPr>
                      <w:bCs/>
                      <w:sz w:val="16"/>
                      <w:szCs w:val="16"/>
                    </w:rPr>
                    <w:t>16</w:t>
                  </w:r>
                </w:p>
              </w:tc>
              <w:tc>
                <w:tcPr>
                  <w:tcW w:w="864" w:type="dxa"/>
                  <w:vAlign w:val="center"/>
                </w:tcPr>
                <w:p w14:paraId="34867AB8" w14:textId="77777777" w:rsidR="006D111D" w:rsidRDefault="00000000">
                  <w:pPr>
                    <w:spacing w:line="240" w:lineRule="auto"/>
                    <w:jc w:val="center"/>
                    <w:rPr>
                      <w:bCs/>
                      <w:sz w:val="16"/>
                      <w:szCs w:val="16"/>
                    </w:rPr>
                  </w:pPr>
                  <w:r>
                    <w:rPr>
                      <w:bCs/>
                      <w:sz w:val="16"/>
                      <w:szCs w:val="16"/>
                    </w:rPr>
                    <w:t>铲车</w:t>
                  </w:r>
                </w:p>
              </w:tc>
              <w:tc>
                <w:tcPr>
                  <w:tcW w:w="637" w:type="dxa"/>
                  <w:vAlign w:val="center"/>
                </w:tcPr>
                <w:p w14:paraId="261EAF53" w14:textId="77777777" w:rsidR="006D111D" w:rsidRDefault="00000000">
                  <w:pPr>
                    <w:spacing w:line="240" w:lineRule="auto"/>
                    <w:jc w:val="center"/>
                    <w:rPr>
                      <w:bCs/>
                      <w:sz w:val="16"/>
                      <w:szCs w:val="16"/>
                    </w:rPr>
                  </w:pPr>
                  <w:r>
                    <w:rPr>
                      <w:bCs/>
                      <w:sz w:val="16"/>
                      <w:szCs w:val="16"/>
                    </w:rPr>
                    <w:t>3</w:t>
                  </w:r>
                  <w:r>
                    <w:rPr>
                      <w:bCs/>
                      <w:sz w:val="16"/>
                      <w:szCs w:val="16"/>
                    </w:rPr>
                    <w:t>台</w:t>
                  </w:r>
                </w:p>
              </w:tc>
              <w:tc>
                <w:tcPr>
                  <w:tcW w:w="883" w:type="dxa"/>
                  <w:vAlign w:val="center"/>
                </w:tcPr>
                <w:p w14:paraId="0238CBC3"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57EDABB0" w14:textId="77777777" w:rsidR="006D111D" w:rsidRDefault="00000000">
                  <w:pPr>
                    <w:spacing w:line="240" w:lineRule="auto"/>
                    <w:jc w:val="center"/>
                    <w:rPr>
                      <w:bCs/>
                      <w:sz w:val="16"/>
                      <w:szCs w:val="16"/>
                    </w:rPr>
                  </w:pPr>
                  <w:r>
                    <w:rPr>
                      <w:bCs/>
                      <w:sz w:val="16"/>
                      <w:szCs w:val="16"/>
                    </w:rPr>
                    <w:t>厂房隔音</w:t>
                  </w:r>
                </w:p>
              </w:tc>
              <w:tc>
                <w:tcPr>
                  <w:tcW w:w="476" w:type="dxa"/>
                  <w:vAlign w:val="center"/>
                </w:tcPr>
                <w:p w14:paraId="53E07374" w14:textId="77777777" w:rsidR="006D111D" w:rsidRDefault="00000000">
                  <w:pPr>
                    <w:spacing w:line="240" w:lineRule="auto"/>
                    <w:jc w:val="center"/>
                    <w:rPr>
                      <w:bCs/>
                      <w:sz w:val="16"/>
                      <w:szCs w:val="16"/>
                    </w:rPr>
                  </w:pPr>
                  <w:r>
                    <w:rPr>
                      <w:bCs/>
                      <w:sz w:val="16"/>
                      <w:szCs w:val="16"/>
                    </w:rPr>
                    <w:t>10</w:t>
                  </w:r>
                </w:p>
              </w:tc>
              <w:tc>
                <w:tcPr>
                  <w:tcW w:w="440" w:type="dxa"/>
                  <w:vAlign w:val="center"/>
                </w:tcPr>
                <w:p w14:paraId="64BA04ED" w14:textId="77777777" w:rsidR="006D111D" w:rsidRDefault="00000000">
                  <w:pPr>
                    <w:spacing w:line="240" w:lineRule="auto"/>
                    <w:jc w:val="center"/>
                    <w:rPr>
                      <w:bCs/>
                      <w:sz w:val="16"/>
                      <w:szCs w:val="16"/>
                    </w:rPr>
                  </w:pPr>
                  <w:r>
                    <w:rPr>
                      <w:bCs/>
                      <w:sz w:val="16"/>
                      <w:szCs w:val="16"/>
                    </w:rPr>
                    <w:t>32</w:t>
                  </w:r>
                </w:p>
              </w:tc>
              <w:tc>
                <w:tcPr>
                  <w:tcW w:w="511" w:type="dxa"/>
                  <w:vAlign w:val="center"/>
                </w:tcPr>
                <w:p w14:paraId="4F5BE57E" w14:textId="77777777" w:rsidR="006D111D" w:rsidRDefault="00000000">
                  <w:pPr>
                    <w:spacing w:line="240" w:lineRule="auto"/>
                    <w:jc w:val="center"/>
                    <w:rPr>
                      <w:bCs/>
                      <w:sz w:val="16"/>
                      <w:szCs w:val="16"/>
                    </w:rPr>
                  </w:pPr>
                  <w:r>
                    <w:rPr>
                      <w:bCs/>
                      <w:sz w:val="16"/>
                      <w:szCs w:val="16"/>
                    </w:rPr>
                    <w:t>15</w:t>
                  </w:r>
                </w:p>
              </w:tc>
              <w:tc>
                <w:tcPr>
                  <w:tcW w:w="505" w:type="dxa"/>
                  <w:vAlign w:val="center"/>
                </w:tcPr>
                <w:p w14:paraId="137FF41C" w14:textId="77777777" w:rsidR="006D111D" w:rsidRDefault="00000000">
                  <w:pPr>
                    <w:spacing w:line="240" w:lineRule="auto"/>
                    <w:jc w:val="center"/>
                    <w:rPr>
                      <w:bCs/>
                      <w:sz w:val="16"/>
                      <w:szCs w:val="16"/>
                    </w:rPr>
                  </w:pPr>
                  <w:r>
                    <w:rPr>
                      <w:bCs/>
                      <w:sz w:val="16"/>
                      <w:szCs w:val="16"/>
                    </w:rPr>
                    <w:t>19</w:t>
                  </w:r>
                </w:p>
              </w:tc>
              <w:tc>
                <w:tcPr>
                  <w:tcW w:w="964" w:type="dxa"/>
                  <w:vAlign w:val="center"/>
                </w:tcPr>
                <w:p w14:paraId="2EC487C7"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44999A36" w14:textId="77777777" w:rsidR="006D111D" w:rsidRDefault="00000000">
                  <w:pPr>
                    <w:spacing w:line="240" w:lineRule="auto"/>
                    <w:jc w:val="center"/>
                    <w:rPr>
                      <w:bCs/>
                      <w:sz w:val="16"/>
                      <w:szCs w:val="16"/>
                    </w:rPr>
                  </w:pPr>
                  <w:r>
                    <w:rPr>
                      <w:bCs/>
                      <w:sz w:val="16"/>
                      <w:szCs w:val="16"/>
                    </w:rPr>
                    <w:t>&lt;70</w:t>
                  </w:r>
                </w:p>
              </w:tc>
            </w:tr>
            <w:tr w:rsidR="006D111D" w14:paraId="19CC6E3A" w14:textId="77777777">
              <w:trPr>
                <w:trHeight w:val="23"/>
                <w:jc w:val="center"/>
              </w:trPr>
              <w:tc>
                <w:tcPr>
                  <w:tcW w:w="474" w:type="dxa"/>
                  <w:vAlign w:val="center"/>
                </w:tcPr>
                <w:p w14:paraId="34EBC6C6" w14:textId="77777777" w:rsidR="006D111D" w:rsidRDefault="00000000">
                  <w:pPr>
                    <w:spacing w:line="240" w:lineRule="auto"/>
                    <w:jc w:val="center"/>
                    <w:rPr>
                      <w:bCs/>
                      <w:sz w:val="16"/>
                      <w:szCs w:val="16"/>
                    </w:rPr>
                  </w:pPr>
                  <w:r>
                    <w:rPr>
                      <w:bCs/>
                      <w:sz w:val="16"/>
                      <w:szCs w:val="16"/>
                    </w:rPr>
                    <w:t>17</w:t>
                  </w:r>
                </w:p>
              </w:tc>
              <w:tc>
                <w:tcPr>
                  <w:tcW w:w="864" w:type="dxa"/>
                  <w:vAlign w:val="center"/>
                </w:tcPr>
                <w:p w14:paraId="543570FF" w14:textId="77777777" w:rsidR="006D111D" w:rsidRDefault="00000000">
                  <w:pPr>
                    <w:spacing w:line="240" w:lineRule="auto"/>
                    <w:jc w:val="center"/>
                    <w:rPr>
                      <w:bCs/>
                      <w:sz w:val="16"/>
                      <w:szCs w:val="16"/>
                    </w:rPr>
                  </w:pPr>
                  <w:r>
                    <w:rPr>
                      <w:bCs/>
                      <w:sz w:val="16"/>
                      <w:szCs w:val="16"/>
                    </w:rPr>
                    <w:t>球磨机</w:t>
                  </w:r>
                </w:p>
              </w:tc>
              <w:tc>
                <w:tcPr>
                  <w:tcW w:w="637" w:type="dxa"/>
                  <w:vAlign w:val="center"/>
                </w:tcPr>
                <w:p w14:paraId="213CC307" w14:textId="77777777" w:rsidR="006D111D" w:rsidRDefault="00000000">
                  <w:pPr>
                    <w:spacing w:line="240" w:lineRule="auto"/>
                    <w:jc w:val="center"/>
                    <w:rPr>
                      <w:bCs/>
                      <w:sz w:val="16"/>
                      <w:szCs w:val="16"/>
                    </w:rPr>
                  </w:pPr>
                  <w:r>
                    <w:rPr>
                      <w:bCs/>
                      <w:sz w:val="16"/>
                      <w:szCs w:val="16"/>
                    </w:rPr>
                    <w:t>1</w:t>
                  </w:r>
                  <w:r>
                    <w:rPr>
                      <w:bCs/>
                      <w:sz w:val="16"/>
                      <w:szCs w:val="16"/>
                    </w:rPr>
                    <w:t>台</w:t>
                  </w:r>
                </w:p>
              </w:tc>
              <w:tc>
                <w:tcPr>
                  <w:tcW w:w="883" w:type="dxa"/>
                  <w:vAlign w:val="center"/>
                </w:tcPr>
                <w:p w14:paraId="33129599"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6B01CEF1"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3F6CF4E1" w14:textId="77777777" w:rsidR="006D111D" w:rsidRDefault="00000000">
                  <w:pPr>
                    <w:spacing w:line="240" w:lineRule="auto"/>
                    <w:jc w:val="center"/>
                    <w:rPr>
                      <w:bCs/>
                      <w:sz w:val="16"/>
                      <w:szCs w:val="16"/>
                    </w:rPr>
                  </w:pPr>
                  <w:r>
                    <w:rPr>
                      <w:bCs/>
                      <w:sz w:val="16"/>
                      <w:szCs w:val="16"/>
                    </w:rPr>
                    <w:t>14</w:t>
                  </w:r>
                </w:p>
              </w:tc>
              <w:tc>
                <w:tcPr>
                  <w:tcW w:w="440" w:type="dxa"/>
                  <w:vAlign w:val="center"/>
                </w:tcPr>
                <w:p w14:paraId="51FB22FF" w14:textId="77777777" w:rsidR="006D111D" w:rsidRDefault="00000000">
                  <w:pPr>
                    <w:spacing w:line="240" w:lineRule="auto"/>
                    <w:jc w:val="center"/>
                    <w:rPr>
                      <w:bCs/>
                      <w:sz w:val="16"/>
                      <w:szCs w:val="16"/>
                    </w:rPr>
                  </w:pPr>
                  <w:r>
                    <w:rPr>
                      <w:bCs/>
                      <w:sz w:val="16"/>
                      <w:szCs w:val="16"/>
                    </w:rPr>
                    <w:t>35</w:t>
                  </w:r>
                </w:p>
              </w:tc>
              <w:tc>
                <w:tcPr>
                  <w:tcW w:w="511" w:type="dxa"/>
                  <w:vAlign w:val="center"/>
                </w:tcPr>
                <w:p w14:paraId="2A7A6083" w14:textId="77777777" w:rsidR="006D111D" w:rsidRDefault="00000000">
                  <w:pPr>
                    <w:spacing w:line="240" w:lineRule="auto"/>
                    <w:jc w:val="center"/>
                    <w:rPr>
                      <w:bCs/>
                      <w:sz w:val="16"/>
                      <w:szCs w:val="16"/>
                    </w:rPr>
                  </w:pPr>
                  <w:r>
                    <w:rPr>
                      <w:bCs/>
                      <w:sz w:val="16"/>
                      <w:szCs w:val="16"/>
                    </w:rPr>
                    <w:t>14</w:t>
                  </w:r>
                </w:p>
              </w:tc>
              <w:tc>
                <w:tcPr>
                  <w:tcW w:w="505" w:type="dxa"/>
                  <w:vAlign w:val="center"/>
                </w:tcPr>
                <w:p w14:paraId="33D54D32" w14:textId="77777777" w:rsidR="006D111D" w:rsidRDefault="00000000">
                  <w:pPr>
                    <w:spacing w:line="240" w:lineRule="auto"/>
                    <w:jc w:val="center"/>
                    <w:rPr>
                      <w:bCs/>
                      <w:sz w:val="16"/>
                      <w:szCs w:val="16"/>
                    </w:rPr>
                  </w:pPr>
                  <w:r>
                    <w:rPr>
                      <w:bCs/>
                      <w:sz w:val="16"/>
                      <w:szCs w:val="16"/>
                    </w:rPr>
                    <w:t>11</w:t>
                  </w:r>
                </w:p>
              </w:tc>
              <w:tc>
                <w:tcPr>
                  <w:tcW w:w="964" w:type="dxa"/>
                  <w:vAlign w:val="center"/>
                </w:tcPr>
                <w:p w14:paraId="18FF3535"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11A8F505" w14:textId="77777777" w:rsidR="006D111D" w:rsidRDefault="00000000">
                  <w:pPr>
                    <w:spacing w:line="240" w:lineRule="auto"/>
                    <w:jc w:val="center"/>
                    <w:rPr>
                      <w:bCs/>
                      <w:sz w:val="16"/>
                      <w:szCs w:val="16"/>
                    </w:rPr>
                  </w:pPr>
                  <w:r>
                    <w:rPr>
                      <w:bCs/>
                      <w:sz w:val="16"/>
                      <w:szCs w:val="16"/>
                    </w:rPr>
                    <w:t>&lt;70</w:t>
                  </w:r>
                </w:p>
              </w:tc>
            </w:tr>
            <w:tr w:rsidR="006D111D" w14:paraId="75B329EF" w14:textId="77777777">
              <w:trPr>
                <w:trHeight w:val="23"/>
                <w:jc w:val="center"/>
              </w:trPr>
              <w:tc>
                <w:tcPr>
                  <w:tcW w:w="474" w:type="dxa"/>
                  <w:vAlign w:val="center"/>
                </w:tcPr>
                <w:p w14:paraId="52AD5D64" w14:textId="77777777" w:rsidR="006D111D" w:rsidRDefault="00000000">
                  <w:pPr>
                    <w:spacing w:line="240" w:lineRule="auto"/>
                    <w:jc w:val="center"/>
                    <w:rPr>
                      <w:bCs/>
                      <w:sz w:val="16"/>
                      <w:szCs w:val="16"/>
                    </w:rPr>
                  </w:pPr>
                  <w:r>
                    <w:rPr>
                      <w:bCs/>
                      <w:sz w:val="16"/>
                      <w:szCs w:val="16"/>
                    </w:rPr>
                    <w:t>18</w:t>
                  </w:r>
                </w:p>
              </w:tc>
              <w:tc>
                <w:tcPr>
                  <w:tcW w:w="864" w:type="dxa"/>
                  <w:vAlign w:val="center"/>
                </w:tcPr>
                <w:p w14:paraId="5FE4B99D" w14:textId="77777777" w:rsidR="006D111D" w:rsidRDefault="00000000">
                  <w:pPr>
                    <w:spacing w:line="240" w:lineRule="auto"/>
                    <w:jc w:val="center"/>
                    <w:rPr>
                      <w:bCs/>
                      <w:sz w:val="16"/>
                      <w:szCs w:val="16"/>
                    </w:rPr>
                  </w:pPr>
                  <w:proofErr w:type="gramStart"/>
                  <w:r>
                    <w:rPr>
                      <w:bCs/>
                      <w:sz w:val="16"/>
                      <w:szCs w:val="16"/>
                    </w:rPr>
                    <w:t>细破机</w:t>
                  </w:r>
                  <w:proofErr w:type="gramEnd"/>
                </w:p>
              </w:tc>
              <w:tc>
                <w:tcPr>
                  <w:tcW w:w="637" w:type="dxa"/>
                  <w:vAlign w:val="center"/>
                </w:tcPr>
                <w:p w14:paraId="64B1B8A4" w14:textId="77777777" w:rsidR="006D111D" w:rsidRDefault="00000000">
                  <w:pPr>
                    <w:spacing w:line="240" w:lineRule="auto"/>
                    <w:jc w:val="center"/>
                    <w:rPr>
                      <w:bCs/>
                      <w:sz w:val="16"/>
                      <w:szCs w:val="16"/>
                    </w:rPr>
                  </w:pPr>
                  <w:r>
                    <w:rPr>
                      <w:bCs/>
                      <w:sz w:val="16"/>
                      <w:szCs w:val="16"/>
                    </w:rPr>
                    <w:t>2</w:t>
                  </w:r>
                  <w:r>
                    <w:rPr>
                      <w:bCs/>
                      <w:sz w:val="16"/>
                      <w:szCs w:val="16"/>
                    </w:rPr>
                    <w:t>台</w:t>
                  </w:r>
                </w:p>
              </w:tc>
              <w:tc>
                <w:tcPr>
                  <w:tcW w:w="883" w:type="dxa"/>
                  <w:vAlign w:val="center"/>
                </w:tcPr>
                <w:p w14:paraId="1105480B" w14:textId="77777777" w:rsidR="006D111D" w:rsidRDefault="00000000">
                  <w:pPr>
                    <w:spacing w:line="240" w:lineRule="auto"/>
                    <w:jc w:val="center"/>
                    <w:rPr>
                      <w:bCs/>
                      <w:sz w:val="16"/>
                      <w:szCs w:val="16"/>
                    </w:rPr>
                  </w:pPr>
                  <w:r>
                    <w:rPr>
                      <w:bCs/>
                      <w:sz w:val="16"/>
                      <w:szCs w:val="16"/>
                    </w:rPr>
                    <w:t>间歇性</w:t>
                  </w:r>
                </w:p>
              </w:tc>
              <w:tc>
                <w:tcPr>
                  <w:tcW w:w="1671" w:type="dxa"/>
                  <w:vAlign w:val="center"/>
                </w:tcPr>
                <w:p w14:paraId="12A98705" w14:textId="77777777" w:rsidR="006D111D" w:rsidRDefault="00000000">
                  <w:pPr>
                    <w:spacing w:line="240" w:lineRule="auto"/>
                    <w:jc w:val="center"/>
                    <w:rPr>
                      <w:bCs/>
                      <w:sz w:val="16"/>
                      <w:szCs w:val="16"/>
                    </w:rPr>
                  </w:pPr>
                  <w:r>
                    <w:rPr>
                      <w:bCs/>
                      <w:sz w:val="16"/>
                      <w:szCs w:val="16"/>
                    </w:rPr>
                    <w:t>基础减震、厂房隔音</w:t>
                  </w:r>
                </w:p>
              </w:tc>
              <w:tc>
                <w:tcPr>
                  <w:tcW w:w="476" w:type="dxa"/>
                  <w:vAlign w:val="center"/>
                </w:tcPr>
                <w:p w14:paraId="0CAD8710" w14:textId="77777777" w:rsidR="006D111D" w:rsidRDefault="00000000">
                  <w:pPr>
                    <w:spacing w:line="240" w:lineRule="auto"/>
                    <w:jc w:val="center"/>
                    <w:rPr>
                      <w:bCs/>
                      <w:sz w:val="16"/>
                      <w:szCs w:val="16"/>
                    </w:rPr>
                  </w:pPr>
                  <w:r>
                    <w:rPr>
                      <w:bCs/>
                      <w:sz w:val="16"/>
                      <w:szCs w:val="16"/>
                    </w:rPr>
                    <w:t>11</w:t>
                  </w:r>
                </w:p>
              </w:tc>
              <w:tc>
                <w:tcPr>
                  <w:tcW w:w="440" w:type="dxa"/>
                  <w:vAlign w:val="center"/>
                </w:tcPr>
                <w:p w14:paraId="782325C9" w14:textId="77777777" w:rsidR="006D111D" w:rsidRDefault="00000000">
                  <w:pPr>
                    <w:spacing w:line="240" w:lineRule="auto"/>
                    <w:jc w:val="center"/>
                    <w:rPr>
                      <w:bCs/>
                      <w:sz w:val="16"/>
                      <w:szCs w:val="16"/>
                    </w:rPr>
                  </w:pPr>
                  <w:r>
                    <w:rPr>
                      <w:bCs/>
                      <w:sz w:val="16"/>
                      <w:szCs w:val="16"/>
                    </w:rPr>
                    <w:t>31</w:t>
                  </w:r>
                </w:p>
              </w:tc>
              <w:tc>
                <w:tcPr>
                  <w:tcW w:w="511" w:type="dxa"/>
                  <w:vAlign w:val="center"/>
                </w:tcPr>
                <w:p w14:paraId="776D79F7" w14:textId="77777777" w:rsidR="006D111D" w:rsidRDefault="00000000">
                  <w:pPr>
                    <w:spacing w:line="240" w:lineRule="auto"/>
                    <w:jc w:val="center"/>
                    <w:rPr>
                      <w:bCs/>
                      <w:sz w:val="16"/>
                      <w:szCs w:val="16"/>
                    </w:rPr>
                  </w:pPr>
                  <w:r>
                    <w:rPr>
                      <w:bCs/>
                      <w:sz w:val="16"/>
                      <w:szCs w:val="16"/>
                    </w:rPr>
                    <w:t>14</w:t>
                  </w:r>
                </w:p>
              </w:tc>
              <w:tc>
                <w:tcPr>
                  <w:tcW w:w="505" w:type="dxa"/>
                  <w:vAlign w:val="center"/>
                </w:tcPr>
                <w:p w14:paraId="3DECF2F0" w14:textId="77777777" w:rsidR="006D111D" w:rsidRDefault="00000000">
                  <w:pPr>
                    <w:spacing w:line="240" w:lineRule="auto"/>
                    <w:jc w:val="center"/>
                    <w:rPr>
                      <w:bCs/>
                      <w:sz w:val="16"/>
                      <w:szCs w:val="16"/>
                    </w:rPr>
                  </w:pPr>
                  <w:r>
                    <w:rPr>
                      <w:bCs/>
                      <w:sz w:val="16"/>
                      <w:szCs w:val="16"/>
                    </w:rPr>
                    <w:t>10</w:t>
                  </w:r>
                </w:p>
              </w:tc>
              <w:tc>
                <w:tcPr>
                  <w:tcW w:w="964" w:type="dxa"/>
                  <w:vAlign w:val="center"/>
                </w:tcPr>
                <w:p w14:paraId="4630C4EB" w14:textId="77777777" w:rsidR="006D111D" w:rsidRDefault="00000000">
                  <w:pPr>
                    <w:spacing w:line="240" w:lineRule="auto"/>
                    <w:jc w:val="center"/>
                    <w:rPr>
                      <w:bCs/>
                      <w:sz w:val="16"/>
                      <w:szCs w:val="16"/>
                    </w:rPr>
                  </w:pPr>
                  <w:r>
                    <w:rPr>
                      <w:bCs/>
                      <w:sz w:val="16"/>
                      <w:szCs w:val="16"/>
                    </w:rPr>
                    <w:t>80-90</w:t>
                  </w:r>
                </w:p>
              </w:tc>
              <w:tc>
                <w:tcPr>
                  <w:tcW w:w="651" w:type="dxa"/>
                  <w:vAlign w:val="center"/>
                </w:tcPr>
                <w:p w14:paraId="57FF3C25" w14:textId="77777777" w:rsidR="006D111D" w:rsidRDefault="00000000">
                  <w:pPr>
                    <w:spacing w:line="240" w:lineRule="auto"/>
                    <w:jc w:val="center"/>
                    <w:rPr>
                      <w:bCs/>
                      <w:sz w:val="16"/>
                      <w:szCs w:val="16"/>
                    </w:rPr>
                  </w:pPr>
                  <w:r>
                    <w:rPr>
                      <w:bCs/>
                      <w:sz w:val="16"/>
                      <w:szCs w:val="16"/>
                    </w:rPr>
                    <w:t>&lt;70</w:t>
                  </w:r>
                </w:p>
              </w:tc>
            </w:tr>
          </w:tbl>
          <w:p w14:paraId="755CB580" w14:textId="77777777" w:rsidR="006D111D" w:rsidRDefault="00000000">
            <w:pPr>
              <w:ind w:firstLineChars="200" w:firstLine="480"/>
            </w:pPr>
            <w:r>
              <w:rPr>
                <w:szCs w:val="24"/>
              </w:rPr>
              <w:t xml:space="preserve">② </w:t>
            </w:r>
            <w:r>
              <w:rPr>
                <w:szCs w:val="24"/>
              </w:rPr>
              <w:t>预测结果及评价</w:t>
            </w:r>
          </w:p>
          <w:p w14:paraId="00ABDD20" w14:textId="77777777" w:rsidR="006D111D" w:rsidRDefault="00000000">
            <w:pPr>
              <w:ind w:firstLineChars="200" w:firstLine="480"/>
            </w:pPr>
            <w:r>
              <w:t>预测点选择在项目四周厂界，共</w:t>
            </w:r>
            <w:r>
              <w:t>4</w:t>
            </w:r>
            <w:r>
              <w:t>个，项目正常营运后，生产时间为</w:t>
            </w:r>
            <w:r>
              <w:t>8:00-12:00</w:t>
            </w:r>
            <w:r>
              <w:t>、</w:t>
            </w:r>
            <w:r>
              <w:t>14:00-18:00</w:t>
            </w:r>
            <w:r>
              <w:t>，因此仅预测昼间噪声贡献值，本项目各厂界噪声贡献</w:t>
            </w:r>
            <w:proofErr w:type="gramStart"/>
            <w:r>
              <w:t>值预测</w:t>
            </w:r>
            <w:proofErr w:type="gramEnd"/>
            <w:r>
              <w:t>结果见表</w:t>
            </w:r>
            <w:r>
              <w:t>4-7</w:t>
            </w:r>
            <w:r>
              <w:t>。</w:t>
            </w:r>
            <w:r>
              <w:t xml:space="preserve"> </w:t>
            </w:r>
          </w:p>
          <w:p w14:paraId="5C4EBE35" w14:textId="77777777" w:rsidR="006D111D" w:rsidRDefault="00000000">
            <w:pPr>
              <w:adjustRightInd w:val="0"/>
              <w:snapToGrid w:val="0"/>
              <w:spacing w:line="240" w:lineRule="auto"/>
              <w:jc w:val="center"/>
              <w:rPr>
                <w:b/>
                <w:bCs/>
                <w:lang w:val="zh-CN"/>
              </w:rPr>
            </w:pPr>
            <w:r>
              <w:rPr>
                <w:b/>
                <w:bCs/>
                <w:lang w:val="zh-CN"/>
              </w:rPr>
              <w:t>表</w:t>
            </w:r>
            <w:r>
              <w:rPr>
                <w:b/>
                <w:bCs/>
              </w:rPr>
              <w:t>4-7</w:t>
            </w:r>
            <w:r>
              <w:rPr>
                <w:b/>
                <w:bCs/>
                <w:lang w:val="zh-CN"/>
              </w:rPr>
              <w:t xml:space="preserve">  </w:t>
            </w:r>
            <w:r>
              <w:rPr>
                <w:b/>
                <w:bCs/>
                <w:lang w:val="zh-CN"/>
              </w:rPr>
              <w:t>噪声影响预测结果（单位：</w:t>
            </w:r>
            <w:r>
              <w:rPr>
                <w:b/>
                <w:bCs/>
                <w:lang w:val="zh-CN"/>
              </w:rPr>
              <w:t>dB(A)</w:t>
            </w:r>
            <w:r>
              <w:rPr>
                <w:b/>
                <w:bCs/>
                <w:lang w:val="zh-CN"/>
              </w:rPr>
              <w:t>）</w:t>
            </w:r>
          </w:p>
          <w:tbl>
            <w:tblPr>
              <w:tblW w:w="7997"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183"/>
              <w:gridCol w:w="1831"/>
              <w:gridCol w:w="1494"/>
              <w:gridCol w:w="1634"/>
              <w:gridCol w:w="1855"/>
            </w:tblGrid>
            <w:tr w:rsidR="006D111D" w14:paraId="5F0955DA" w14:textId="77777777">
              <w:trPr>
                <w:trHeight w:hRule="exact" w:val="435"/>
                <w:jc w:val="center"/>
              </w:trPr>
              <w:tc>
                <w:tcPr>
                  <w:tcW w:w="1183" w:type="dxa"/>
                  <w:tcBorders>
                    <w:top w:val="single" w:sz="4" w:space="0" w:color="auto"/>
                    <w:left w:val="single" w:sz="0" w:space="0" w:color="auto"/>
                  </w:tcBorders>
                  <w:vAlign w:val="center"/>
                </w:tcPr>
                <w:p w14:paraId="53E3F030" w14:textId="77777777" w:rsidR="006D111D" w:rsidRDefault="00000000">
                  <w:pPr>
                    <w:pStyle w:val="24"/>
                    <w:ind w:leftChars="0" w:left="0" w:firstLine="0"/>
                    <w:jc w:val="center"/>
                    <w:rPr>
                      <w:sz w:val="24"/>
                      <w:szCs w:val="24"/>
                    </w:rPr>
                  </w:pPr>
                  <w:r>
                    <w:rPr>
                      <w:sz w:val="24"/>
                      <w:szCs w:val="24"/>
                    </w:rPr>
                    <w:t>编号</w:t>
                  </w:r>
                </w:p>
              </w:tc>
              <w:tc>
                <w:tcPr>
                  <w:tcW w:w="1831" w:type="dxa"/>
                  <w:tcBorders>
                    <w:top w:val="single" w:sz="4" w:space="0" w:color="auto"/>
                  </w:tcBorders>
                  <w:vAlign w:val="center"/>
                </w:tcPr>
                <w:p w14:paraId="6A824D2F" w14:textId="77777777" w:rsidR="006D111D" w:rsidRDefault="00000000">
                  <w:pPr>
                    <w:pStyle w:val="24"/>
                    <w:ind w:leftChars="0" w:left="0" w:firstLine="0"/>
                    <w:jc w:val="center"/>
                    <w:rPr>
                      <w:sz w:val="24"/>
                      <w:szCs w:val="24"/>
                    </w:rPr>
                  </w:pPr>
                  <w:r>
                    <w:rPr>
                      <w:sz w:val="24"/>
                      <w:szCs w:val="24"/>
                    </w:rPr>
                    <w:t>位置</w:t>
                  </w:r>
                </w:p>
              </w:tc>
              <w:tc>
                <w:tcPr>
                  <w:tcW w:w="1494" w:type="dxa"/>
                  <w:tcBorders>
                    <w:top w:val="single" w:sz="4" w:space="0" w:color="auto"/>
                    <w:right w:val="single" w:sz="4" w:space="0" w:color="auto"/>
                  </w:tcBorders>
                  <w:vAlign w:val="center"/>
                </w:tcPr>
                <w:p w14:paraId="23D7E58F" w14:textId="77777777" w:rsidR="006D111D" w:rsidRDefault="00000000">
                  <w:pPr>
                    <w:pStyle w:val="24"/>
                    <w:ind w:leftChars="0" w:left="0" w:firstLine="0"/>
                    <w:jc w:val="center"/>
                    <w:rPr>
                      <w:sz w:val="24"/>
                      <w:szCs w:val="24"/>
                    </w:rPr>
                  </w:pPr>
                  <w:r>
                    <w:rPr>
                      <w:sz w:val="24"/>
                      <w:szCs w:val="24"/>
                    </w:rPr>
                    <w:t>贡献值</w:t>
                  </w:r>
                </w:p>
              </w:tc>
              <w:tc>
                <w:tcPr>
                  <w:tcW w:w="1634" w:type="dxa"/>
                  <w:tcBorders>
                    <w:top w:val="single" w:sz="4" w:space="0" w:color="auto"/>
                    <w:left w:val="single" w:sz="4" w:space="0" w:color="auto"/>
                    <w:right w:val="single" w:sz="4" w:space="0" w:color="auto"/>
                  </w:tcBorders>
                  <w:vAlign w:val="center"/>
                </w:tcPr>
                <w:p w14:paraId="2C8E5E7D" w14:textId="77777777" w:rsidR="006D111D" w:rsidRDefault="00000000">
                  <w:pPr>
                    <w:pStyle w:val="24"/>
                    <w:ind w:leftChars="0" w:left="0" w:firstLine="0"/>
                    <w:jc w:val="center"/>
                    <w:rPr>
                      <w:sz w:val="24"/>
                      <w:szCs w:val="24"/>
                    </w:rPr>
                  </w:pPr>
                  <w:r>
                    <w:rPr>
                      <w:sz w:val="24"/>
                      <w:szCs w:val="24"/>
                    </w:rPr>
                    <w:t>背景值</w:t>
                  </w:r>
                </w:p>
              </w:tc>
              <w:tc>
                <w:tcPr>
                  <w:tcW w:w="1855" w:type="dxa"/>
                  <w:tcBorders>
                    <w:top w:val="single" w:sz="4" w:space="0" w:color="auto"/>
                    <w:left w:val="single" w:sz="4" w:space="0" w:color="auto"/>
                    <w:right w:val="single" w:sz="4" w:space="0" w:color="auto"/>
                  </w:tcBorders>
                  <w:vAlign w:val="center"/>
                </w:tcPr>
                <w:p w14:paraId="6CCBBC72" w14:textId="77777777" w:rsidR="006D111D" w:rsidRDefault="00000000">
                  <w:pPr>
                    <w:pStyle w:val="24"/>
                    <w:ind w:leftChars="0" w:left="0" w:firstLine="0"/>
                    <w:jc w:val="center"/>
                    <w:rPr>
                      <w:sz w:val="24"/>
                      <w:szCs w:val="24"/>
                    </w:rPr>
                  </w:pPr>
                  <w:r>
                    <w:rPr>
                      <w:sz w:val="24"/>
                      <w:szCs w:val="24"/>
                    </w:rPr>
                    <w:t>预测值</w:t>
                  </w:r>
                </w:p>
              </w:tc>
            </w:tr>
            <w:tr w:rsidR="006D111D" w14:paraId="47369E3D" w14:textId="77777777">
              <w:trPr>
                <w:trHeight w:hRule="exact" w:val="376"/>
                <w:jc w:val="center"/>
              </w:trPr>
              <w:tc>
                <w:tcPr>
                  <w:tcW w:w="1183" w:type="dxa"/>
                  <w:tcBorders>
                    <w:left w:val="single" w:sz="4" w:space="0" w:color="auto"/>
                  </w:tcBorders>
                  <w:vAlign w:val="center"/>
                </w:tcPr>
                <w:p w14:paraId="042F7087" w14:textId="77777777" w:rsidR="006D111D" w:rsidRDefault="00000000">
                  <w:pPr>
                    <w:pStyle w:val="24"/>
                    <w:ind w:leftChars="0" w:left="0" w:firstLine="0"/>
                    <w:jc w:val="center"/>
                    <w:rPr>
                      <w:sz w:val="24"/>
                      <w:szCs w:val="24"/>
                    </w:rPr>
                  </w:pPr>
                  <w:r>
                    <w:rPr>
                      <w:sz w:val="24"/>
                      <w:szCs w:val="24"/>
                    </w:rPr>
                    <w:t>1</w:t>
                  </w:r>
                </w:p>
              </w:tc>
              <w:tc>
                <w:tcPr>
                  <w:tcW w:w="1831" w:type="dxa"/>
                  <w:vAlign w:val="center"/>
                </w:tcPr>
                <w:p w14:paraId="2AFCA6D6" w14:textId="77777777" w:rsidR="006D111D" w:rsidRDefault="00000000">
                  <w:pPr>
                    <w:pStyle w:val="24"/>
                    <w:ind w:leftChars="0" w:left="0" w:firstLine="0"/>
                    <w:jc w:val="center"/>
                    <w:rPr>
                      <w:sz w:val="24"/>
                      <w:szCs w:val="24"/>
                    </w:rPr>
                  </w:pPr>
                  <w:r>
                    <w:rPr>
                      <w:sz w:val="24"/>
                      <w:szCs w:val="24"/>
                    </w:rPr>
                    <w:t>1#</w:t>
                  </w:r>
                  <w:r>
                    <w:rPr>
                      <w:sz w:val="24"/>
                      <w:szCs w:val="24"/>
                    </w:rPr>
                    <w:t>东厂界</w:t>
                  </w:r>
                </w:p>
              </w:tc>
              <w:tc>
                <w:tcPr>
                  <w:tcW w:w="1494" w:type="dxa"/>
                  <w:tcBorders>
                    <w:right w:val="single" w:sz="4" w:space="0" w:color="auto"/>
                  </w:tcBorders>
                  <w:vAlign w:val="center"/>
                </w:tcPr>
                <w:p w14:paraId="399937A2" w14:textId="77777777" w:rsidR="006D111D" w:rsidRDefault="00000000">
                  <w:pPr>
                    <w:pStyle w:val="24"/>
                    <w:ind w:leftChars="0" w:left="0" w:firstLine="0"/>
                    <w:jc w:val="center"/>
                    <w:rPr>
                      <w:sz w:val="24"/>
                      <w:szCs w:val="24"/>
                    </w:rPr>
                  </w:pPr>
                  <w:r>
                    <w:rPr>
                      <w:sz w:val="24"/>
                      <w:szCs w:val="24"/>
                    </w:rPr>
                    <w:t>56</w:t>
                  </w:r>
                </w:p>
              </w:tc>
              <w:tc>
                <w:tcPr>
                  <w:tcW w:w="1634" w:type="dxa"/>
                  <w:tcBorders>
                    <w:left w:val="single" w:sz="4" w:space="0" w:color="auto"/>
                    <w:right w:val="single" w:sz="4" w:space="0" w:color="auto"/>
                  </w:tcBorders>
                  <w:vAlign w:val="center"/>
                </w:tcPr>
                <w:p w14:paraId="45F81E2A" w14:textId="77777777" w:rsidR="006D111D" w:rsidRDefault="00000000">
                  <w:pPr>
                    <w:jc w:val="center"/>
                    <w:rPr>
                      <w:szCs w:val="24"/>
                    </w:rPr>
                  </w:pPr>
                  <w:r>
                    <w:rPr>
                      <w:szCs w:val="24"/>
                    </w:rPr>
                    <w:t>/</w:t>
                  </w:r>
                </w:p>
              </w:tc>
              <w:tc>
                <w:tcPr>
                  <w:tcW w:w="1855" w:type="dxa"/>
                  <w:tcBorders>
                    <w:left w:val="single" w:sz="4" w:space="0" w:color="auto"/>
                    <w:right w:val="single" w:sz="4" w:space="0" w:color="auto"/>
                  </w:tcBorders>
                  <w:vAlign w:val="center"/>
                </w:tcPr>
                <w:p w14:paraId="5AAA02B4" w14:textId="77777777" w:rsidR="006D111D" w:rsidRDefault="00000000">
                  <w:pPr>
                    <w:jc w:val="center"/>
                    <w:rPr>
                      <w:szCs w:val="24"/>
                    </w:rPr>
                  </w:pPr>
                  <w:r>
                    <w:rPr>
                      <w:szCs w:val="24"/>
                    </w:rPr>
                    <w:t>/</w:t>
                  </w:r>
                </w:p>
              </w:tc>
            </w:tr>
            <w:tr w:rsidR="006D111D" w14:paraId="79F9E5CF" w14:textId="77777777">
              <w:trPr>
                <w:trHeight w:hRule="exact" w:val="350"/>
                <w:jc w:val="center"/>
              </w:trPr>
              <w:tc>
                <w:tcPr>
                  <w:tcW w:w="1183" w:type="dxa"/>
                  <w:tcBorders>
                    <w:left w:val="single" w:sz="4" w:space="0" w:color="auto"/>
                  </w:tcBorders>
                  <w:vAlign w:val="center"/>
                </w:tcPr>
                <w:p w14:paraId="156164C0" w14:textId="77777777" w:rsidR="006D111D" w:rsidRDefault="00000000">
                  <w:pPr>
                    <w:pStyle w:val="24"/>
                    <w:ind w:leftChars="0" w:left="0" w:firstLine="0"/>
                    <w:jc w:val="center"/>
                    <w:rPr>
                      <w:sz w:val="24"/>
                      <w:szCs w:val="24"/>
                    </w:rPr>
                  </w:pPr>
                  <w:r>
                    <w:rPr>
                      <w:sz w:val="24"/>
                      <w:szCs w:val="24"/>
                    </w:rPr>
                    <w:t>2</w:t>
                  </w:r>
                </w:p>
              </w:tc>
              <w:tc>
                <w:tcPr>
                  <w:tcW w:w="1831" w:type="dxa"/>
                  <w:vAlign w:val="center"/>
                </w:tcPr>
                <w:p w14:paraId="5462E461" w14:textId="77777777" w:rsidR="006D111D" w:rsidRDefault="00000000">
                  <w:pPr>
                    <w:pStyle w:val="24"/>
                    <w:ind w:leftChars="0" w:left="0" w:firstLine="0"/>
                    <w:jc w:val="center"/>
                    <w:rPr>
                      <w:sz w:val="24"/>
                      <w:szCs w:val="24"/>
                    </w:rPr>
                  </w:pPr>
                  <w:r>
                    <w:rPr>
                      <w:sz w:val="24"/>
                      <w:szCs w:val="24"/>
                    </w:rPr>
                    <w:t>2#</w:t>
                  </w:r>
                  <w:r>
                    <w:rPr>
                      <w:sz w:val="24"/>
                      <w:szCs w:val="24"/>
                    </w:rPr>
                    <w:t>南厂界</w:t>
                  </w:r>
                </w:p>
              </w:tc>
              <w:tc>
                <w:tcPr>
                  <w:tcW w:w="1494" w:type="dxa"/>
                  <w:tcBorders>
                    <w:right w:val="single" w:sz="4" w:space="0" w:color="auto"/>
                  </w:tcBorders>
                  <w:vAlign w:val="center"/>
                </w:tcPr>
                <w:p w14:paraId="70E033C7" w14:textId="77777777" w:rsidR="006D111D" w:rsidRDefault="00000000">
                  <w:pPr>
                    <w:pStyle w:val="24"/>
                    <w:ind w:leftChars="0" w:left="0" w:firstLine="0"/>
                    <w:jc w:val="center"/>
                    <w:rPr>
                      <w:sz w:val="24"/>
                      <w:szCs w:val="24"/>
                    </w:rPr>
                  </w:pPr>
                  <w:r>
                    <w:rPr>
                      <w:sz w:val="24"/>
                      <w:szCs w:val="24"/>
                    </w:rPr>
                    <w:t>55</w:t>
                  </w:r>
                </w:p>
              </w:tc>
              <w:tc>
                <w:tcPr>
                  <w:tcW w:w="1634" w:type="dxa"/>
                  <w:tcBorders>
                    <w:left w:val="single" w:sz="4" w:space="0" w:color="auto"/>
                    <w:right w:val="single" w:sz="4" w:space="0" w:color="auto"/>
                  </w:tcBorders>
                  <w:vAlign w:val="center"/>
                </w:tcPr>
                <w:p w14:paraId="642F51A0" w14:textId="77777777" w:rsidR="006D111D" w:rsidRDefault="00000000">
                  <w:pPr>
                    <w:jc w:val="center"/>
                    <w:rPr>
                      <w:szCs w:val="24"/>
                    </w:rPr>
                  </w:pPr>
                  <w:r>
                    <w:rPr>
                      <w:szCs w:val="24"/>
                    </w:rPr>
                    <w:t>/</w:t>
                  </w:r>
                </w:p>
              </w:tc>
              <w:tc>
                <w:tcPr>
                  <w:tcW w:w="1855" w:type="dxa"/>
                  <w:tcBorders>
                    <w:left w:val="single" w:sz="4" w:space="0" w:color="auto"/>
                    <w:right w:val="single" w:sz="4" w:space="0" w:color="auto"/>
                  </w:tcBorders>
                  <w:vAlign w:val="center"/>
                </w:tcPr>
                <w:p w14:paraId="065B5C8B" w14:textId="77777777" w:rsidR="006D111D" w:rsidRDefault="00000000">
                  <w:pPr>
                    <w:jc w:val="center"/>
                    <w:rPr>
                      <w:szCs w:val="24"/>
                    </w:rPr>
                  </w:pPr>
                  <w:r>
                    <w:rPr>
                      <w:szCs w:val="24"/>
                    </w:rPr>
                    <w:t>/</w:t>
                  </w:r>
                </w:p>
              </w:tc>
            </w:tr>
            <w:tr w:rsidR="006D111D" w14:paraId="3E93222C" w14:textId="77777777">
              <w:trPr>
                <w:trHeight w:hRule="exact" w:val="350"/>
                <w:jc w:val="center"/>
              </w:trPr>
              <w:tc>
                <w:tcPr>
                  <w:tcW w:w="1183" w:type="dxa"/>
                  <w:tcBorders>
                    <w:left w:val="single" w:sz="4" w:space="0" w:color="auto"/>
                  </w:tcBorders>
                  <w:vAlign w:val="center"/>
                </w:tcPr>
                <w:p w14:paraId="02F22193" w14:textId="77777777" w:rsidR="006D111D" w:rsidRDefault="00000000">
                  <w:pPr>
                    <w:pStyle w:val="24"/>
                    <w:ind w:leftChars="0" w:left="0" w:firstLine="0"/>
                    <w:jc w:val="center"/>
                    <w:rPr>
                      <w:sz w:val="24"/>
                      <w:szCs w:val="24"/>
                    </w:rPr>
                  </w:pPr>
                  <w:r>
                    <w:rPr>
                      <w:sz w:val="24"/>
                      <w:szCs w:val="24"/>
                    </w:rPr>
                    <w:t>3</w:t>
                  </w:r>
                </w:p>
              </w:tc>
              <w:tc>
                <w:tcPr>
                  <w:tcW w:w="1831" w:type="dxa"/>
                  <w:vAlign w:val="center"/>
                </w:tcPr>
                <w:p w14:paraId="1DFEC31F" w14:textId="77777777" w:rsidR="006D111D" w:rsidRDefault="00000000">
                  <w:pPr>
                    <w:pStyle w:val="24"/>
                    <w:ind w:leftChars="0" w:left="0" w:firstLine="0"/>
                    <w:jc w:val="center"/>
                    <w:rPr>
                      <w:sz w:val="24"/>
                      <w:szCs w:val="24"/>
                    </w:rPr>
                  </w:pPr>
                  <w:r>
                    <w:rPr>
                      <w:sz w:val="24"/>
                      <w:szCs w:val="24"/>
                    </w:rPr>
                    <w:t>3#</w:t>
                  </w:r>
                  <w:r>
                    <w:rPr>
                      <w:sz w:val="24"/>
                      <w:szCs w:val="24"/>
                    </w:rPr>
                    <w:t>西厂界</w:t>
                  </w:r>
                </w:p>
              </w:tc>
              <w:tc>
                <w:tcPr>
                  <w:tcW w:w="1494" w:type="dxa"/>
                  <w:tcBorders>
                    <w:right w:val="single" w:sz="4" w:space="0" w:color="auto"/>
                  </w:tcBorders>
                  <w:vAlign w:val="center"/>
                </w:tcPr>
                <w:p w14:paraId="51903103" w14:textId="77777777" w:rsidR="006D111D" w:rsidRDefault="00000000">
                  <w:pPr>
                    <w:pStyle w:val="24"/>
                    <w:ind w:leftChars="0" w:left="0" w:firstLine="0"/>
                    <w:jc w:val="center"/>
                    <w:rPr>
                      <w:sz w:val="24"/>
                      <w:szCs w:val="24"/>
                    </w:rPr>
                  </w:pPr>
                  <w:r>
                    <w:rPr>
                      <w:sz w:val="24"/>
                      <w:szCs w:val="24"/>
                    </w:rPr>
                    <w:t>55</w:t>
                  </w:r>
                </w:p>
              </w:tc>
              <w:tc>
                <w:tcPr>
                  <w:tcW w:w="1634" w:type="dxa"/>
                  <w:tcBorders>
                    <w:left w:val="single" w:sz="4" w:space="0" w:color="auto"/>
                    <w:right w:val="single" w:sz="4" w:space="0" w:color="auto"/>
                  </w:tcBorders>
                  <w:vAlign w:val="center"/>
                </w:tcPr>
                <w:p w14:paraId="23B52C23" w14:textId="77777777" w:rsidR="006D111D" w:rsidRDefault="00000000">
                  <w:pPr>
                    <w:jc w:val="center"/>
                    <w:rPr>
                      <w:szCs w:val="24"/>
                    </w:rPr>
                  </w:pPr>
                  <w:r>
                    <w:rPr>
                      <w:szCs w:val="24"/>
                    </w:rPr>
                    <w:t>/</w:t>
                  </w:r>
                </w:p>
              </w:tc>
              <w:tc>
                <w:tcPr>
                  <w:tcW w:w="1855" w:type="dxa"/>
                  <w:tcBorders>
                    <w:left w:val="single" w:sz="4" w:space="0" w:color="auto"/>
                    <w:right w:val="single" w:sz="4" w:space="0" w:color="auto"/>
                  </w:tcBorders>
                  <w:vAlign w:val="center"/>
                </w:tcPr>
                <w:p w14:paraId="786B11B4" w14:textId="77777777" w:rsidR="006D111D" w:rsidRDefault="00000000">
                  <w:pPr>
                    <w:jc w:val="center"/>
                    <w:rPr>
                      <w:szCs w:val="24"/>
                    </w:rPr>
                  </w:pPr>
                  <w:r>
                    <w:rPr>
                      <w:szCs w:val="24"/>
                    </w:rPr>
                    <w:t>/</w:t>
                  </w:r>
                </w:p>
              </w:tc>
            </w:tr>
            <w:tr w:rsidR="006D111D" w14:paraId="15036DDF" w14:textId="77777777">
              <w:trPr>
                <w:trHeight w:hRule="exact" w:val="350"/>
                <w:jc w:val="center"/>
              </w:trPr>
              <w:tc>
                <w:tcPr>
                  <w:tcW w:w="1183" w:type="dxa"/>
                  <w:tcBorders>
                    <w:left w:val="single" w:sz="4" w:space="0" w:color="auto"/>
                  </w:tcBorders>
                  <w:vAlign w:val="center"/>
                </w:tcPr>
                <w:p w14:paraId="2D92CE86" w14:textId="77777777" w:rsidR="006D111D" w:rsidRDefault="00000000">
                  <w:pPr>
                    <w:pStyle w:val="24"/>
                    <w:ind w:leftChars="0" w:left="0" w:firstLine="0"/>
                    <w:jc w:val="center"/>
                    <w:rPr>
                      <w:sz w:val="24"/>
                      <w:szCs w:val="24"/>
                    </w:rPr>
                  </w:pPr>
                  <w:r>
                    <w:rPr>
                      <w:sz w:val="24"/>
                      <w:szCs w:val="24"/>
                    </w:rPr>
                    <w:t>4</w:t>
                  </w:r>
                </w:p>
              </w:tc>
              <w:tc>
                <w:tcPr>
                  <w:tcW w:w="1831" w:type="dxa"/>
                  <w:vAlign w:val="center"/>
                </w:tcPr>
                <w:p w14:paraId="7409AAAA" w14:textId="77777777" w:rsidR="006D111D" w:rsidRDefault="00000000">
                  <w:pPr>
                    <w:pStyle w:val="24"/>
                    <w:ind w:leftChars="0" w:left="0" w:firstLine="0"/>
                    <w:jc w:val="center"/>
                    <w:rPr>
                      <w:sz w:val="24"/>
                      <w:szCs w:val="24"/>
                    </w:rPr>
                  </w:pPr>
                  <w:r>
                    <w:rPr>
                      <w:sz w:val="24"/>
                      <w:szCs w:val="24"/>
                    </w:rPr>
                    <w:t>4#</w:t>
                  </w:r>
                  <w:r>
                    <w:rPr>
                      <w:sz w:val="24"/>
                      <w:szCs w:val="24"/>
                    </w:rPr>
                    <w:t>北厂界</w:t>
                  </w:r>
                </w:p>
              </w:tc>
              <w:tc>
                <w:tcPr>
                  <w:tcW w:w="1494" w:type="dxa"/>
                  <w:tcBorders>
                    <w:right w:val="single" w:sz="4" w:space="0" w:color="auto"/>
                  </w:tcBorders>
                  <w:vAlign w:val="center"/>
                </w:tcPr>
                <w:p w14:paraId="31E5409B" w14:textId="77777777" w:rsidR="006D111D" w:rsidRDefault="00000000">
                  <w:pPr>
                    <w:pStyle w:val="24"/>
                    <w:ind w:leftChars="0" w:left="0" w:firstLine="0"/>
                    <w:jc w:val="center"/>
                    <w:rPr>
                      <w:sz w:val="24"/>
                      <w:szCs w:val="24"/>
                    </w:rPr>
                  </w:pPr>
                  <w:r>
                    <w:rPr>
                      <w:sz w:val="24"/>
                      <w:szCs w:val="24"/>
                    </w:rPr>
                    <w:t>53</w:t>
                  </w:r>
                </w:p>
              </w:tc>
              <w:tc>
                <w:tcPr>
                  <w:tcW w:w="1634" w:type="dxa"/>
                  <w:tcBorders>
                    <w:left w:val="single" w:sz="4" w:space="0" w:color="auto"/>
                    <w:right w:val="single" w:sz="4" w:space="0" w:color="auto"/>
                  </w:tcBorders>
                  <w:vAlign w:val="center"/>
                </w:tcPr>
                <w:p w14:paraId="42EC5619" w14:textId="77777777" w:rsidR="006D111D" w:rsidRDefault="00000000">
                  <w:pPr>
                    <w:jc w:val="center"/>
                    <w:rPr>
                      <w:szCs w:val="24"/>
                    </w:rPr>
                  </w:pPr>
                  <w:r>
                    <w:rPr>
                      <w:szCs w:val="24"/>
                    </w:rPr>
                    <w:t>/</w:t>
                  </w:r>
                </w:p>
              </w:tc>
              <w:tc>
                <w:tcPr>
                  <w:tcW w:w="1855" w:type="dxa"/>
                  <w:tcBorders>
                    <w:left w:val="single" w:sz="4" w:space="0" w:color="auto"/>
                    <w:right w:val="single" w:sz="4" w:space="0" w:color="auto"/>
                  </w:tcBorders>
                  <w:vAlign w:val="center"/>
                </w:tcPr>
                <w:p w14:paraId="7FAFC41C" w14:textId="77777777" w:rsidR="006D111D" w:rsidRDefault="00000000">
                  <w:pPr>
                    <w:jc w:val="center"/>
                    <w:rPr>
                      <w:szCs w:val="24"/>
                    </w:rPr>
                  </w:pPr>
                  <w:r>
                    <w:rPr>
                      <w:szCs w:val="24"/>
                    </w:rPr>
                    <w:t>/</w:t>
                  </w:r>
                </w:p>
              </w:tc>
            </w:tr>
            <w:tr w:rsidR="006D111D" w14:paraId="006EF9A6" w14:textId="77777777">
              <w:trPr>
                <w:trHeight w:hRule="exact" w:val="635"/>
                <w:jc w:val="center"/>
              </w:trPr>
              <w:tc>
                <w:tcPr>
                  <w:tcW w:w="3014" w:type="dxa"/>
                  <w:gridSpan w:val="2"/>
                  <w:tcBorders>
                    <w:left w:val="single" w:sz="4" w:space="0" w:color="auto"/>
                    <w:bottom w:val="single" w:sz="4" w:space="0" w:color="auto"/>
                  </w:tcBorders>
                  <w:vAlign w:val="center"/>
                </w:tcPr>
                <w:p w14:paraId="3F9AB5B1" w14:textId="77777777" w:rsidR="006D111D" w:rsidRDefault="00000000">
                  <w:pPr>
                    <w:pStyle w:val="24"/>
                    <w:ind w:leftChars="0" w:left="0" w:firstLine="0"/>
                    <w:jc w:val="center"/>
                    <w:rPr>
                      <w:sz w:val="24"/>
                      <w:szCs w:val="24"/>
                    </w:rPr>
                  </w:pPr>
                  <w:r>
                    <w:rPr>
                      <w:sz w:val="24"/>
                      <w:szCs w:val="24"/>
                    </w:rPr>
                    <w:t>《工业企业厂界环境噪声排放标准》（</w:t>
                  </w:r>
                  <w:r>
                    <w:rPr>
                      <w:sz w:val="24"/>
                      <w:szCs w:val="24"/>
                    </w:rPr>
                    <w:t>GB12348-2008</w:t>
                  </w:r>
                  <w:r>
                    <w:rPr>
                      <w:sz w:val="24"/>
                      <w:szCs w:val="24"/>
                    </w:rPr>
                    <w:t>）</w:t>
                  </w:r>
                </w:p>
              </w:tc>
              <w:tc>
                <w:tcPr>
                  <w:tcW w:w="4983" w:type="dxa"/>
                  <w:gridSpan w:val="3"/>
                  <w:tcBorders>
                    <w:bottom w:val="single" w:sz="4" w:space="0" w:color="auto"/>
                    <w:right w:val="single" w:sz="4" w:space="0" w:color="auto"/>
                  </w:tcBorders>
                  <w:vAlign w:val="center"/>
                </w:tcPr>
                <w:p w14:paraId="2D390B30" w14:textId="77777777" w:rsidR="006D111D" w:rsidRDefault="00000000">
                  <w:pPr>
                    <w:pStyle w:val="24"/>
                    <w:ind w:leftChars="0" w:left="0" w:firstLine="0"/>
                    <w:jc w:val="center"/>
                    <w:rPr>
                      <w:sz w:val="24"/>
                      <w:szCs w:val="24"/>
                    </w:rPr>
                  </w:pPr>
                  <w:r>
                    <w:rPr>
                      <w:sz w:val="24"/>
                      <w:szCs w:val="24"/>
                    </w:rPr>
                    <w:t>昼间：</w:t>
                  </w:r>
                  <w:r>
                    <w:rPr>
                      <w:sz w:val="24"/>
                      <w:szCs w:val="24"/>
                    </w:rPr>
                    <w:t>60 dB</w:t>
                  </w:r>
                </w:p>
              </w:tc>
            </w:tr>
          </w:tbl>
          <w:p w14:paraId="3C6BF42D" w14:textId="77777777" w:rsidR="006D111D" w:rsidRDefault="00000000">
            <w:pPr>
              <w:autoSpaceDN w:val="0"/>
              <w:ind w:firstLineChars="200" w:firstLine="480"/>
              <w:rPr>
                <w:color w:val="000000" w:themeColor="text1"/>
              </w:rPr>
            </w:pPr>
            <w:r>
              <w:rPr>
                <w:color w:val="000000" w:themeColor="text1"/>
              </w:rPr>
              <w:t>由预测结果可知：采取隔声降噪措施后，项目营运</w:t>
            </w:r>
            <w:proofErr w:type="gramStart"/>
            <w:r>
              <w:rPr>
                <w:color w:val="000000" w:themeColor="text1"/>
              </w:rPr>
              <w:t>期设备</w:t>
            </w:r>
            <w:proofErr w:type="gramEnd"/>
            <w:r>
              <w:rPr>
                <w:color w:val="000000" w:themeColor="text1"/>
              </w:rPr>
              <w:t>噪声经距离衰减后，昼间噪声贡献值均可以达到《工业企业厂界环境噪声排放标准》（</w:t>
            </w:r>
            <w:r>
              <w:rPr>
                <w:color w:val="000000" w:themeColor="text1"/>
              </w:rPr>
              <w:t>GB12348-2008</w:t>
            </w:r>
            <w:r>
              <w:rPr>
                <w:color w:val="000000" w:themeColor="text1"/>
              </w:rPr>
              <w:t>）中的</w:t>
            </w:r>
            <w:r>
              <w:rPr>
                <w:color w:val="000000" w:themeColor="text1"/>
              </w:rPr>
              <w:t>2</w:t>
            </w:r>
            <w:r>
              <w:rPr>
                <w:color w:val="000000" w:themeColor="text1"/>
              </w:rPr>
              <w:t>类标准要求。</w:t>
            </w:r>
          </w:p>
          <w:p w14:paraId="148335E6" w14:textId="77777777" w:rsidR="006D111D" w:rsidRDefault="00000000">
            <w:pPr>
              <w:ind w:firstLineChars="200" w:firstLine="480"/>
              <w:rPr>
                <w:color w:val="000000" w:themeColor="text1"/>
                <w:szCs w:val="24"/>
              </w:rPr>
            </w:pPr>
            <w:r>
              <w:rPr>
                <w:bCs/>
                <w:color w:val="000000" w:themeColor="text1"/>
              </w:rPr>
              <w:t>本次环</w:t>
            </w:r>
            <w:proofErr w:type="gramStart"/>
            <w:r>
              <w:rPr>
                <w:bCs/>
                <w:color w:val="000000" w:themeColor="text1"/>
              </w:rPr>
              <w:t>评要求</w:t>
            </w:r>
            <w:proofErr w:type="gramEnd"/>
            <w:r>
              <w:rPr>
                <w:color w:val="000000" w:themeColor="text1"/>
                <w:szCs w:val="24"/>
              </w:rPr>
              <w:t>车辆运输过程中遇到村庄等，采取减速慢行，禁止鸣笛等</w:t>
            </w:r>
            <w:r>
              <w:rPr>
                <w:color w:val="000000" w:themeColor="text1"/>
                <w:szCs w:val="24"/>
              </w:rPr>
              <w:lastRenderedPageBreak/>
              <w:t>措施，采取上述措施后，车辆运输对周围村庄等敏感点影响较小。</w:t>
            </w:r>
          </w:p>
          <w:p w14:paraId="08B76571" w14:textId="77777777" w:rsidR="006D111D" w:rsidRDefault="00000000">
            <w:pPr>
              <w:ind w:firstLineChars="200" w:firstLine="482"/>
              <w:rPr>
                <w:b/>
                <w:szCs w:val="24"/>
              </w:rPr>
            </w:pPr>
            <w:r>
              <w:rPr>
                <w:b/>
                <w:szCs w:val="24"/>
              </w:rPr>
              <w:t>4</w:t>
            </w:r>
            <w:r>
              <w:rPr>
                <w:b/>
                <w:szCs w:val="24"/>
              </w:rPr>
              <w:t>、固体废物环境影响及治理措施分析</w:t>
            </w:r>
          </w:p>
          <w:p w14:paraId="7EBB4BF5" w14:textId="77777777" w:rsidR="006D111D" w:rsidRDefault="00000000">
            <w:pPr>
              <w:ind w:firstLineChars="200" w:firstLine="480"/>
              <w:rPr>
                <w:szCs w:val="22"/>
              </w:rPr>
            </w:pPr>
            <w:r>
              <w:rPr>
                <w:szCs w:val="22"/>
              </w:rPr>
              <w:t>（</w:t>
            </w:r>
            <w:r>
              <w:rPr>
                <w:szCs w:val="22"/>
              </w:rPr>
              <w:t>1</w:t>
            </w:r>
            <w:r>
              <w:rPr>
                <w:szCs w:val="22"/>
              </w:rPr>
              <w:t>）污染源分析</w:t>
            </w:r>
          </w:p>
          <w:p w14:paraId="725DE0C6" w14:textId="77777777" w:rsidR="006D111D" w:rsidRDefault="00000000">
            <w:pPr>
              <w:ind w:firstLineChars="200" w:firstLine="480"/>
            </w:pPr>
            <w:r>
              <w:t>本项目产生的固</w:t>
            </w:r>
            <w:proofErr w:type="gramStart"/>
            <w:r>
              <w:t>废主要</w:t>
            </w:r>
            <w:proofErr w:type="gramEnd"/>
            <w:r>
              <w:t>有沉淀池泥砂、除尘器收尘灰、水膜除尘沉渣、生活垃圾、油水分离器分离的废油脂、不合格石英砂（包含磁选废品）、废机油，检修废物。</w:t>
            </w:r>
          </w:p>
          <w:p w14:paraId="168505FE" w14:textId="77777777" w:rsidR="006D111D" w:rsidRDefault="00000000">
            <w:pPr>
              <w:ind w:firstLineChars="200" w:firstLine="480"/>
            </w:pPr>
            <w:r>
              <w:t>①</w:t>
            </w:r>
            <w:r>
              <w:t>沉淀池泥饼</w:t>
            </w:r>
          </w:p>
          <w:p w14:paraId="084390B5" w14:textId="77777777" w:rsidR="006D111D" w:rsidRDefault="00000000">
            <w:pPr>
              <w:ind w:firstLineChars="200" w:firstLine="480"/>
            </w:pPr>
            <w:r>
              <w:t>根据建设单位提供的资料，项目原料中泥沙等杂质含量约为</w:t>
            </w:r>
            <w:r>
              <w:t>1%</w:t>
            </w:r>
            <w:r>
              <w:t>，经清洗后随水洗废水进入沉淀池，最终在沉淀池池底沉淀，经过压滤机处理，此部分泥沙的产生量约为</w:t>
            </w:r>
            <w:r>
              <w:t>1000t/a</w:t>
            </w:r>
            <w:r>
              <w:t>（含洗车沉淀池泥沙），定期进行清理，清掏压滤后作建筑料外售。</w:t>
            </w:r>
          </w:p>
          <w:p w14:paraId="23132268" w14:textId="77777777" w:rsidR="006D111D" w:rsidRDefault="00000000">
            <w:pPr>
              <w:ind w:leftChars="200" w:left="480"/>
            </w:pPr>
            <w:r>
              <w:t>②</w:t>
            </w:r>
            <w:r>
              <w:t>除尘器除尘灰</w:t>
            </w:r>
          </w:p>
          <w:p w14:paraId="301BC188" w14:textId="77777777" w:rsidR="006D111D" w:rsidRDefault="00000000">
            <w:pPr>
              <w:ind w:firstLineChars="200" w:firstLine="480"/>
            </w:pPr>
            <w:r>
              <w:rPr>
                <w:bCs/>
              </w:rPr>
              <w:t>破碎、筛分和</w:t>
            </w:r>
            <w:proofErr w:type="gramStart"/>
            <w:r>
              <w:rPr>
                <w:bCs/>
              </w:rPr>
              <w:t>色选</w:t>
            </w:r>
            <w:proofErr w:type="gramEnd"/>
            <w:r>
              <w:rPr>
                <w:bCs/>
              </w:rPr>
              <w:t>、磁选、分级、磨粉粉尘</w:t>
            </w:r>
            <w:r>
              <w:t>工序除尘器除尘</w:t>
            </w:r>
            <w:proofErr w:type="gramStart"/>
            <w:r>
              <w:t>灰产生</w:t>
            </w:r>
            <w:proofErr w:type="gramEnd"/>
            <w:r>
              <w:t>量为</w:t>
            </w:r>
            <w:r>
              <w:t>220t/a</w:t>
            </w:r>
            <w:r>
              <w:t>，定期外</w:t>
            </w:r>
            <w:proofErr w:type="gramStart"/>
            <w:r>
              <w:t>售作为</w:t>
            </w:r>
            <w:proofErr w:type="gramEnd"/>
            <w:r>
              <w:t>建筑材料综合利用。</w:t>
            </w:r>
          </w:p>
          <w:p w14:paraId="33DC3867" w14:textId="77777777" w:rsidR="006D111D" w:rsidRDefault="00000000">
            <w:pPr>
              <w:ind w:firstLineChars="200" w:firstLine="480"/>
            </w:pPr>
            <w:r>
              <w:t>③</w:t>
            </w:r>
            <w:r>
              <w:t>水膜除尘沉渣</w:t>
            </w:r>
          </w:p>
          <w:p w14:paraId="226C9186" w14:textId="77777777" w:rsidR="006D111D" w:rsidRDefault="00000000">
            <w:pPr>
              <w:ind w:firstLineChars="200" w:firstLine="480"/>
            </w:pPr>
            <w:r>
              <w:t>烘干工序水膜除尘器产生的沉渣为</w:t>
            </w:r>
            <w:r>
              <w:t>1.29t/a</w:t>
            </w:r>
            <w:r>
              <w:t>，定期外</w:t>
            </w:r>
            <w:proofErr w:type="gramStart"/>
            <w:r>
              <w:t>售作为</w:t>
            </w:r>
            <w:proofErr w:type="gramEnd"/>
            <w:r>
              <w:t>建筑材料综合利用。</w:t>
            </w:r>
          </w:p>
          <w:p w14:paraId="3A178DCF" w14:textId="77777777" w:rsidR="006D111D" w:rsidRDefault="00000000">
            <w:pPr>
              <w:ind w:leftChars="200" w:left="480"/>
            </w:pPr>
            <w:r>
              <w:t>④</w:t>
            </w:r>
            <w:r>
              <w:t>生活垃圾</w:t>
            </w:r>
          </w:p>
          <w:p w14:paraId="34A806A8" w14:textId="77777777" w:rsidR="006D111D" w:rsidRDefault="00000000">
            <w:pPr>
              <w:ind w:firstLineChars="200" w:firstLine="480"/>
            </w:pPr>
            <w:r>
              <w:t>职工生活垃圾产生量按平均每人每天</w:t>
            </w:r>
            <w:r>
              <w:t>0.5kg</w:t>
            </w:r>
            <w:r>
              <w:t>计算，项目定员</w:t>
            </w:r>
            <w:r>
              <w:t>50</w:t>
            </w:r>
            <w:r>
              <w:t>人，生活垃圾年产生量为</w:t>
            </w:r>
            <w:r>
              <w:t>7.5t/a</w:t>
            </w:r>
            <w:r>
              <w:t>，集中收集后由环卫部门统一清运。</w:t>
            </w:r>
          </w:p>
          <w:p w14:paraId="2D14274F" w14:textId="77777777" w:rsidR="006D111D" w:rsidRDefault="00000000">
            <w:pPr>
              <w:ind w:firstLineChars="200" w:firstLine="480"/>
            </w:pPr>
            <w:r>
              <w:t>⑤</w:t>
            </w:r>
            <w:r>
              <w:t>油水分离器分离的废油脂</w:t>
            </w:r>
          </w:p>
          <w:p w14:paraId="7934D817" w14:textId="77777777" w:rsidR="006D111D" w:rsidRDefault="00000000">
            <w:pPr>
              <w:ind w:firstLineChars="200" w:firstLine="480"/>
            </w:pPr>
            <w:r>
              <w:t>油水分离器废油脂产生量</w:t>
            </w:r>
            <w:r>
              <w:t>0.129t/a</w:t>
            </w:r>
            <w:r>
              <w:t>。废油脂在油水分离器存油部分暂存，定期</w:t>
            </w:r>
            <w:proofErr w:type="gramStart"/>
            <w:r>
              <w:t>交专业</w:t>
            </w:r>
            <w:proofErr w:type="gramEnd"/>
            <w:r>
              <w:t>单位回收处理。</w:t>
            </w:r>
          </w:p>
          <w:p w14:paraId="7B52D4C0" w14:textId="77777777" w:rsidR="006D111D" w:rsidRDefault="00000000">
            <w:pPr>
              <w:ind w:leftChars="200" w:left="480"/>
            </w:pPr>
            <w:r>
              <w:t>⑥</w:t>
            </w:r>
            <w:r>
              <w:t>色选、磁选后不合格产品</w:t>
            </w:r>
          </w:p>
          <w:p w14:paraId="33B8C742" w14:textId="77777777" w:rsidR="006D111D" w:rsidRDefault="00000000">
            <w:pPr>
              <w:ind w:firstLineChars="200" w:firstLine="480"/>
            </w:pPr>
            <w:r>
              <w:t>经色选、磁选后产生的产品为不合格产品，根据建设单位提供的资料，产生量约为</w:t>
            </w:r>
            <w:r>
              <w:t>7350t/a</w:t>
            </w:r>
            <w:r>
              <w:t>，此部分不合格产品定期外售综合利用。</w:t>
            </w:r>
          </w:p>
          <w:p w14:paraId="52C0EC0B" w14:textId="77777777" w:rsidR="006D111D" w:rsidRDefault="00000000">
            <w:pPr>
              <w:ind w:leftChars="200" w:left="480"/>
            </w:pPr>
            <w:r>
              <w:t>⑦</w:t>
            </w:r>
            <w:r>
              <w:t>废机油、废油桶、检修废物</w:t>
            </w:r>
          </w:p>
          <w:p w14:paraId="4E2C3D42" w14:textId="77777777" w:rsidR="006D111D" w:rsidRDefault="00000000">
            <w:pPr>
              <w:ind w:firstLineChars="200" w:firstLine="480"/>
              <w:rPr>
                <w:bCs/>
                <w:szCs w:val="24"/>
              </w:rPr>
            </w:pPr>
            <w:r>
              <w:t>项目运营</w:t>
            </w:r>
            <w:proofErr w:type="gramStart"/>
            <w:r>
              <w:t>期设备</w:t>
            </w:r>
            <w:proofErr w:type="gramEnd"/>
            <w:r>
              <w:t>检修过程会产生的废机油、废油桶、检修废物，属于危</w:t>
            </w:r>
            <w:r>
              <w:lastRenderedPageBreak/>
              <w:t>险废物。产生量约为</w:t>
            </w:r>
            <w:r>
              <w:t>0.05t/a</w:t>
            </w:r>
            <w:r>
              <w:t>，产生量较小。废机油为国家《危险废物名录》中类别属</w:t>
            </w:r>
            <w:r>
              <w:t>“HW08</w:t>
            </w:r>
            <w:r>
              <w:t>废矿物油与含矿物油废物</w:t>
            </w:r>
            <w:r>
              <w:t>”</w:t>
            </w:r>
            <w:r>
              <w:t>，废物代码为</w:t>
            </w:r>
            <w:r>
              <w:t>“900-201-08”</w:t>
            </w:r>
            <w:r>
              <w:t>，检修废物为国家《危险废物名录》中类别属</w:t>
            </w:r>
            <w:r>
              <w:t>“HW49</w:t>
            </w:r>
            <w:r>
              <w:t>其他废物</w:t>
            </w:r>
            <w:r>
              <w:t>”</w:t>
            </w:r>
            <w:r>
              <w:t>，废物代码为</w:t>
            </w:r>
            <w:r>
              <w:t>“900-041-49”</w:t>
            </w:r>
            <w:r>
              <w:t>；危险特性具有</w:t>
            </w:r>
            <w:r>
              <w:t>“</w:t>
            </w:r>
            <w:r>
              <w:t>易燃性</w:t>
            </w:r>
            <w:r>
              <w:t>”</w:t>
            </w:r>
            <w:r>
              <w:t>。要求企业</w:t>
            </w:r>
            <w:proofErr w:type="gramStart"/>
            <w:r>
              <w:t>设置危废暂存</w:t>
            </w:r>
            <w:proofErr w:type="gramEnd"/>
            <w:r>
              <w:t>间收集，定期交由有资质单位处置</w:t>
            </w:r>
            <w:r>
              <w:rPr>
                <w:szCs w:val="24"/>
              </w:rPr>
              <w:t>。</w:t>
            </w:r>
          </w:p>
          <w:p w14:paraId="1236EFF6" w14:textId="77777777" w:rsidR="006D111D" w:rsidRDefault="00000000">
            <w:pPr>
              <w:ind w:firstLineChars="200" w:firstLine="480"/>
              <w:rPr>
                <w:szCs w:val="22"/>
              </w:rPr>
            </w:pPr>
            <w:r>
              <w:rPr>
                <w:szCs w:val="22"/>
              </w:rPr>
              <w:t>（</w:t>
            </w:r>
            <w:r>
              <w:rPr>
                <w:szCs w:val="22"/>
              </w:rPr>
              <w:t>2</w:t>
            </w:r>
            <w:r>
              <w:rPr>
                <w:szCs w:val="22"/>
              </w:rPr>
              <w:t>）管理要求</w:t>
            </w:r>
          </w:p>
          <w:p w14:paraId="60A061D1" w14:textId="77777777" w:rsidR="006D111D" w:rsidRDefault="00000000">
            <w:pPr>
              <w:ind w:firstLineChars="200" w:firstLine="480"/>
            </w:pPr>
            <w:r>
              <w:t>一般工业固体废物：</w:t>
            </w:r>
          </w:p>
          <w:p w14:paraId="03D58AA3" w14:textId="77777777" w:rsidR="006D111D" w:rsidRDefault="00000000">
            <w:pPr>
              <w:ind w:firstLineChars="200" w:firstLine="480"/>
            </w:pPr>
            <w:r>
              <w:t>一般工业固体废物排放执行《一般工业固体废物贮存和填埋污染控制标准》（</w:t>
            </w:r>
            <w:r>
              <w:t>GB18599-2020</w:t>
            </w:r>
            <w:r>
              <w:t>）中相关规定，尽可能设置于室内，加强监督管理。</w:t>
            </w:r>
            <w:r>
              <w:t xml:space="preserve"> </w:t>
            </w:r>
          </w:p>
          <w:p w14:paraId="32343E6C" w14:textId="77777777" w:rsidR="006D111D" w:rsidRDefault="00000000">
            <w:pPr>
              <w:ind w:firstLineChars="200" w:firstLine="480"/>
            </w:pPr>
            <w:r>
              <w:t>危险废物：</w:t>
            </w:r>
          </w:p>
          <w:p w14:paraId="194B7959" w14:textId="77777777" w:rsidR="006D111D" w:rsidRDefault="00000000">
            <w:pPr>
              <w:ind w:firstLineChars="200" w:firstLine="480"/>
            </w:pPr>
            <w:r>
              <w:t>企业应严格按照《危险废物贮存污染控制标准》（</w:t>
            </w:r>
            <w:r>
              <w:t>GB18597-2023</w:t>
            </w:r>
            <w:r>
              <w:t>），《危险废物、收集贮存运输技术规范》（</w:t>
            </w:r>
            <w:r>
              <w:t>HJ2025-2012</w:t>
            </w:r>
            <w:r>
              <w:t>）</w:t>
            </w:r>
            <w:proofErr w:type="gramStart"/>
            <w:r>
              <w:t>建设危废贮存</w:t>
            </w:r>
            <w:proofErr w:type="gramEnd"/>
            <w:r>
              <w:t>间，将项目产生的废机油和废棉纱等危险废物暂存在设置</w:t>
            </w:r>
            <w:proofErr w:type="gramStart"/>
            <w:r>
              <w:t>的危废贮存</w:t>
            </w:r>
            <w:proofErr w:type="gramEnd"/>
            <w:r>
              <w:t>间中，并在存放点张贴明显</w:t>
            </w:r>
            <w:proofErr w:type="gramStart"/>
            <w:r>
              <w:t>的危废标识</w:t>
            </w:r>
            <w:proofErr w:type="gramEnd"/>
            <w:r>
              <w:t>牌，定期交由有危险废物处理资质的单位处理。另外，按照《危险废物转移联单管理办法》的相关要求，环</w:t>
            </w:r>
            <w:proofErr w:type="gramStart"/>
            <w:r>
              <w:t>评要求</w:t>
            </w:r>
            <w:proofErr w:type="gramEnd"/>
            <w:r>
              <w:t>建设单位同时建立危险废物转移联单制度，保证危险废物得到安全合理处置。</w:t>
            </w:r>
          </w:p>
          <w:p w14:paraId="7F7B0313" w14:textId="77777777" w:rsidR="006D111D" w:rsidRDefault="00000000">
            <w:pPr>
              <w:ind w:firstLineChars="200" w:firstLine="480"/>
            </w:pPr>
            <w:r>
              <w:t>按照《危险废物贮存污染控制标准》（</w:t>
            </w:r>
            <w:r>
              <w:t>GB18597-2023</w:t>
            </w:r>
            <w:r>
              <w:t>），危险废物贮存间要求如下：</w:t>
            </w:r>
          </w:p>
          <w:p w14:paraId="2D31F580" w14:textId="77777777" w:rsidR="006D111D" w:rsidRDefault="00000000">
            <w:pPr>
              <w:ind w:firstLineChars="200" w:firstLine="480"/>
            </w:pPr>
            <w:r>
              <w:t>①</w:t>
            </w:r>
            <w:proofErr w:type="gramStart"/>
            <w:r>
              <w:t>各危险</w:t>
            </w:r>
            <w:proofErr w:type="gramEnd"/>
            <w:r>
              <w:t>废物应分别单独收集贮存；</w:t>
            </w:r>
          </w:p>
          <w:p w14:paraId="70A4043E" w14:textId="77777777" w:rsidR="006D111D" w:rsidRDefault="00000000">
            <w:pPr>
              <w:ind w:firstLineChars="200" w:firstLine="480"/>
            </w:pPr>
            <w:r>
              <w:t>②</w:t>
            </w:r>
            <w:r>
              <w:t>贮存场所地面与裙角要用坚固、防渗的材料，建筑材料必须与危险废物兼容；</w:t>
            </w:r>
          </w:p>
          <w:p w14:paraId="5F43A912" w14:textId="77777777" w:rsidR="006D111D" w:rsidRDefault="00000000">
            <w:pPr>
              <w:ind w:firstLineChars="200" w:firstLine="480"/>
            </w:pPr>
            <w:r>
              <w:t>③</w:t>
            </w:r>
            <w:r>
              <w:t>贮存场所基础必须防渗、防渗</w:t>
            </w:r>
            <w:proofErr w:type="gramStart"/>
            <w:r>
              <w:t>层至少</w:t>
            </w:r>
            <w:proofErr w:type="gramEnd"/>
            <w:r>
              <w:t>1m</w:t>
            </w:r>
            <w:r>
              <w:t>厚黏土层，防渗系数</w:t>
            </w:r>
            <w:r>
              <w:t>≤10</w:t>
            </w:r>
            <w:r>
              <w:rPr>
                <w:vertAlign w:val="superscript"/>
              </w:rPr>
              <w:t>-7</w:t>
            </w:r>
            <w:r>
              <w:t>，人工材料渗透系数</w:t>
            </w:r>
            <w:r>
              <w:t>≤10</w:t>
            </w:r>
            <w:r>
              <w:rPr>
                <w:vertAlign w:val="superscript"/>
              </w:rPr>
              <w:t>-10</w:t>
            </w:r>
            <w:r>
              <w:t>；</w:t>
            </w:r>
          </w:p>
          <w:p w14:paraId="41B9FCC4" w14:textId="77777777" w:rsidR="006D111D" w:rsidRDefault="00000000">
            <w:pPr>
              <w:ind w:firstLineChars="200" w:firstLine="480"/>
            </w:pPr>
            <w:r>
              <w:t>④</w:t>
            </w:r>
            <w:r>
              <w:t>贮存场所必须有泄漏液体收集装置，必须有耐腐蚀的硬化地面，且表面无裂痕；</w:t>
            </w:r>
          </w:p>
          <w:p w14:paraId="1722D441" w14:textId="77777777" w:rsidR="006D111D" w:rsidRDefault="00000000">
            <w:pPr>
              <w:ind w:firstLineChars="200" w:firstLine="480"/>
            </w:pPr>
            <w:r>
              <w:t>⑤</w:t>
            </w:r>
            <w:r>
              <w:t>危险废物堆场应防风、防雨、防晒；</w:t>
            </w:r>
          </w:p>
          <w:p w14:paraId="2E358E6B" w14:textId="77777777" w:rsidR="006D111D" w:rsidRDefault="00000000">
            <w:pPr>
              <w:ind w:firstLineChars="200" w:firstLine="480"/>
            </w:pPr>
            <w:r>
              <w:t>⑥</w:t>
            </w:r>
            <w:r>
              <w:t>不兼容的危险废物不能堆放在一起；</w:t>
            </w:r>
          </w:p>
          <w:p w14:paraId="57A55950" w14:textId="77777777" w:rsidR="006D111D" w:rsidRDefault="00000000">
            <w:pPr>
              <w:ind w:firstLineChars="200" w:firstLine="480"/>
            </w:pPr>
            <w:r>
              <w:t>⑦</w:t>
            </w:r>
            <w:r>
              <w:t>贮存场所内要有安全照明设施和观察窗口，设置明显的标志。</w:t>
            </w:r>
          </w:p>
          <w:p w14:paraId="7D6045F9" w14:textId="77777777" w:rsidR="006D111D" w:rsidRDefault="00000000">
            <w:pPr>
              <w:ind w:firstLineChars="200" w:firstLine="480"/>
            </w:pPr>
            <w:r>
              <w:lastRenderedPageBreak/>
              <w:t>综上，在做到以上固体废物防治措施后，本项目产生的固废均能得到合理有效地收集、存储和处置，不会对周围环境产生影响。</w:t>
            </w:r>
          </w:p>
          <w:p w14:paraId="71696195" w14:textId="77777777" w:rsidR="006D111D" w:rsidRDefault="00000000">
            <w:pPr>
              <w:ind w:firstLineChars="200" w:firstLine="482"/>
              <w:rPr>
                <w:b/>
                <w:szCs w:val="24"/>
              </w:rPr>
            </w:pPr>
            <w:r>
              <w:rPr>
                <w:b/>
                <w:szCs w:val="24"/>
              </w:rPr>
              <w:t>5</w:t>
            </w:r>
            <w:r>
              <w:rPr>
                <w:b/>
                <w:szCs w:val="24"/>
              </w:rPr>
              <w:t>、地下水、土壤环境影响及治理措施分析</w:t>
            </w:r>
          </w:p>
          <w:p w14:paraId="72D18258" w14:textId="77777777" w:rsidR="006D111D" w:rsidRDefault="00000000">
            <w:pPr>
              <w:ind w:firstLineChars="200" w:firstLine="480"/>
              <w:rPr>
                <w:color w:val="000000" w:themeColor="text1"/>
                <w:szCs w:val="24"/>
              </w:rPr>
            </w:pPr>
            <w:r>
              <w:rPr>
                <w:color w:val="000000" w:themeColor="text1"/>
                <w:szCs w:val="24"/>
              </w:rPr>
              <w:t>本项目原料为石英矿，生产工艺仅进行破碎、筛分、分选、烘干等工序，且生产区全部采用防渗混凝土进行建设，不会对地下水和土壤造成影响。</w:t>
            </w:r>
          </w:p>
          <w:p w14:paraId="6A82557D" w14:textId="77777777" w:rsidR="006D111D" w:rsidRDefault="00000000">
            <w:pPr>
              <w:ind w:firstLineChars="200" w:firstLine="480"/>
              <w:rPr>
                <w:color w:val="000000" w:themeColor="text1"/>
                <w:szCs w:val="24"/>
              </w:rPr>
            </w:pPr>
            <w:r>
              <w:rPr>
                <w:color w:val="000000" w:themeColor="text1"/>
                <w:szCs w:val="24"/>
              </w:rPr>
              <w:t>本项目化粪池、沉淀池采用防渗混凝土进行建设，生产车间及厂区地面均进行水泥硬化，生产过程中对厂区内表层土壤环境影响较小。具体的土壤环境保护措施如下：</w:t>
            </w:r>
          </w:p>
          <w:p w14:paraId="25168F6D" w14:textId="77777777" w:rsidR="006D111D" w:rsidRDefault="00000000">
            <w:pPr>
              <w:ind w:firstLineChars="200" w:firstLine="480"/>
              <w:rPr>
                <w:color w:val="000000" w:themeColor="text1"/>
                <w:szCs w:val="24"/>
              </w:rPr>
            </w:pPr>
            <w:r>
              <w:rPr>
                <w:color w:val="000000" w:themeColor="text1"/>
                <w:szCs w:val="24"/>
              </w:rPr>
              <w:t>（</w:t>
            </w:r>
            <w:r>
              <w:rPr>
                <w:color w:val="000000" w:themeColor="text1"/>
                <w:szCs w:val="24"/>
              </w:rPr>
              <w:t>1</w:t>
            </w:r>
            <w:r>
              <w:rPr>
                <w:color w:val="000000" w:themeColor="text1"/>
                <w:szCs w:val="24"/>
              </w:rPr>
              <w:t>）源头控制</w:t>
            </w:r>
          </w:p>
          <w:p w14:paraId="6D891B77" w14:textId="77777777" w:rsidR="006D111D" w:rsidRDefault="00000000">
            <w:pPr>
              <w:ind w:firstLineChars="200" w:firstLine="480"/>
              <w:rPr>
                <w:color w:val="000000" w:themeColor="text1"/>
                <w:szCs w:val="24"/>
              </w:rPr>
            </w:pPr>
            <w:r>
              <w:rPr>
                <w:color w:val="000000" w:themeColor="text1"/>
                <w:szCs w:val="24"/>
              </w:rPr>
              <w:t>生产车间、化粪池、沉淀池采用抗渗混凝土进行建设，生产车间及厂区地面均进行水泥硬化，减少因泄漏而造成的土壤污染。</w:t>
            </w:r>
          </w:p>
          <w:p w14:paraId="3FEFA063" w14:textId="77777777" w:rsidR="006D111D" w:rsidRDefault="00000000">
            <w:pPr>
              <w:ind w:firstLineChars="200" w:firstLine="480"/>
              <w:rPr>
                <w:color w:val="000000" w:themeColor="text1"/>
                <w:szCs w:val="24"/>
              </w:rPr>
            </w:pPr>
            <w:r>
              <w:rPr>
                <w:color w:val="000000" w:themeColor="text1"/>
                <w:szCs w:val="24"/>
              </w:rPr>
              <w:t>（</w:t>
            </w:r>
            <w:r>
              <w:rPr>
                <w:color w:val="000000" w:themeColor="text1"/>
                <w:szCs w:val="24"/>
              </w:rPr>
              <w:t>2</w:t>
            </w:r>
            <w:r>
              <w:rPr>
                <w:color w:val="000000" w:themeColor="text1"/>
                <w:szCs w:val="24"/>
              </w:rPr>
              <w:t>）过程防控</w:t>
            </w:r>
          </w:p>
          <w:p w14:paraId="66E8CF0D" w14:textId="77777777" w:rsidR="006D111D" w:rsidRDefault="00000000">
            <w:pPr>
              <w:ind w:firstLineChars="200" w:firstLine="480"/>
              <w:rPr>
                <w:color w:val="000000" w:themeColor="text1"/>
                <w:szCs w:val="24"/>
              </w:rPr>
            </w:pPr>
            <w:r>
              <w:rPr>
                <w:color w:val="000000" w:themeColor="text1"/>
                <w:szCs w:val="24"/>
              </w:rPr>
              <w:t>拟建项目污染物质可以通过多种途径进入土壤，主要类型有以下两种：</w:t>
            </w:r>
          </w:p>
          <w:p w14:paraId="0C5C24CE" w14:textId="77777777" w:rsidR="006D111D" w:rsidRDefault="00000000">
            <w:pPr>
              <w:ind w:firstLineChars="200" w:firstLine="480"/>
              <w:rPr>
                <w:color w:val="000000" w:themeColor="text1"/>
                <w:szCs w:val="24"/>
              </w:rPr>
            </w:pPr>
            <w:r>
              <w:rPr>
                <w:color w:val="000000" w:themeColor="text1"/>
                <w:szCs w:val="24"/>
              </w:rPr>
              <w:t>①</w:t>
            </w:r>
            <w:r>
              <w:rPr>
                <w:color w:val="000000" w:themeColor="text1"/>
                <w:szCs w:val="24"/>
              </w:rPr>
              <w:t>水污染型：项目废水不能做到达标排放或事故状态下未经处理直接排放，或发生泄漏，致使土壤受到污染。</w:t>
            </w:r>
          </w:p>
          <w:p w14:paraId="45FCA8B6" w14:textId="77777777" w:rsidR="006D111D" w:rsidRDefault="00000000">
            <w:pPr>
              <w:ind w:firstLineChars="200" w:firstLine="480"/>
              <w:rPr>
                <w:color w:val="000000" w:themeColor="text1"/>
                <w:szCs w:val="24"/>
              </w:rPr>
            </w:pPr>
            <w:r>
              <w:rPr>
                <w:color w:val="000000" w:themeColor="text1"/>
                <w:szCs w:val="24"/>
              </w:rPr>
              <w:t>②</w:t>
            </w:r>
            <w:r>
              <w:rPr>
                <w:color w:val="000000" w:themeColor="text1"/>
                <w:szCs w:val="24"/>
              </w:rPr>
              <w:t>固体废物污染型：拟建项目产生的生活垃圾泥饼等一般固废，在运输、贮存或堆放过程中通过扩散、降水淋洗等直接或间接地影响土壤。针对污染物通过废水地面漫流、固体废物淋溶液入渗等途径可能造成的污染，建设单位对厂区地面、生产车间地面进行防渗、硬化，以防止土壤环境污染。</w:t>
            </w:r>
          </w:p>
          <w:p w14:paraId="08E11899" w14:textId="77777777" w:rsidR="006D111D" w:rsidRDefault="00000000">
            <w:pPr>
              <w:ind w:firstLineChars="200" w:firstLine="480"/>
              <w:rPr>
                <w:color w:val="000000" w:themeColor="text1"/>
                <w:szCs w:val="24"/>
              </w:rPr>
            </w:pPr>
            <w:r>
              <w:rPr>
                <w:color w:val="000000" w:themeColor="text1"/>
                <w:szCs w:val="24"/>
              </w:rPr>
              <w:t>项目设备维修废机油产生量较少，按《危险废物贮存污染控制标准》的相关要求</w:t>
            </w:r>
            <w:proofErr w:type="gramStart"/>
            <w:r>
              <w:rPr>
                <w:color w:val="000000" w:themeColor="text1"/>
                <w:szCs w:val="24"/>
              </w:rPr>
              <w:t>暂存于危废储存</w:t>
            </w:r>
            <w:proofErr w:type="gramEnd"/>
            <w:r>
              <w:rPr>
                <w:color w:val="000000" w:themeColor="text1"/>
                <w:szCs w:val="24"/>
              </w:rPr>
              <w:t>间，定期交由有资质单位处理，对环境影响较小，本项目产生的污染物为粉尘，不涉及持久性土壤污染物，污染物易吸附降解，不会对土壤质量产生明显恶化影响，环境影响很小。</w:t>
            </w:r>
          </w:p>
          <w:p w14:paraId="3E796E30" w14:textId="77777777" w:rsidR="006D111D" w:rsidRDefault="00000000">
            <w:pPr>
              <w:ind w:firstLineChars="200" w:firstLine="482"/>
              <w:rPr>
                <w:b/>
                <w:bCs/>
                <w:color w:val="000000" w:themeColor="text1"/>
                <w:szCs w:val="24"/>
              </w:rPr>
            </w:pPr>
            <w:r>
              <w:rPr>
                <w:b/>
                <w:bCs/>
                <w:color w:val="000000" w:themeColor="text1"/>
                <w:szCs w:val="24"/>
              </w:rPr>
              <w:t>6</w:t>
            </w:r>
            <w:r>
              <w:rPr>
                <w:b/>
                <w:bCs/>
                <w:color w:val="000000" w:themeColor="text1"/>
                <w:szCs w:val="24"/>
              </w:rPr>
              <w:t>、环境风险</w:t>
            </w:r>
          </w:p>
          <w:p w14:paraId="538501A6" w14:textId="77777777" w:rsidR="006D111D" w:rsidRDefault="00000000">
            <w:pPr>
              <w:ind w:firstLineChars="200" w:firstLine="480"/>
              <w:rPr>
                <w:bCs/>
                <w:szCs w:val="24"/>
              </w:rPr>
            </w:pPr>
            <w:r>
              <w:rPr>
                <w:bCs/>
                <w:szCs w:val="24"/>
              </w:rPr>
              <w:t>（</w:t>
            </w:r>
            <w:r>
              <w:rPr>
                <w:bCs/>
                <w:szCs w:val="24"/>
              </w:rPr>
              <w:t>1</w:t>
            </w:r>
            <w:r>
              <w:rPr>
                <w:bCs/>
                <w:szCs w:val="24"/>
              </w:rPr>
              <w:t>）风险识别</w:t>
            </w:r>
          </w:p>
          <w:p w14:paraId="309D31D2" w14:textId="77777777" w:rsidR="006D111D" w:rsidRDefault="00000000">
            <w:pPr>
              <w:ind w:firstLineChars="200" w:firstLine="480"/>
              <w:rPr>
                <w:bCs/>
                <w:szCs w:val="24"/>
              </w:rPr>
            </w:pPr>
            <w:r>
              <w:rPr>
                <w:bCs/>
                <w:szCs w:val="24"/>
              </w:rPr>
              <w:t>生产设施风险识别范围包括：主要生产装置、储运系统、公用工程系统、工程环保设施及辅助生产设施等。</w:t>
            </w:r>
          </w:p>
          <w:p w14:paraId="198D0A13" w14:textId="77777777" w:rsidR="006D111D" w:rsidRDefault="00000000">
            <w:pPr>
              <w:ind w:firstLineChars="200" w:firstLine="480"/>
              <w:rPr>
                <w:bCs/>
                <w:szCs w:val="24"/>
              </w:rPr>
            </w:pPr>
            <w:r>
              <w:rPr>
                <w:bCs/>
                <w:szCs w:val="24"/>
              </w:rPr>
              <w:lastRenderedPageBreak/>
              <w:t>物质风险识别范围包括：主要原材料及辅助材料、燃料、中间产品、最终产品以及生产过程排放的</w:t>
            </w:r>
            <w:r>
              <w:rPr>
                <w:bCs/>
                <w:szCs w:val="24"/>
              </w:rPr>
              <w:t>“</w:t>
            </w:r>
            <w:r>
              <w:rPr>
                <w:bCs/>
                <w:szCs w:val="24"/>
              </w:rPr>
              <w:t>三废</w:t>
            </w:r>
            <w:r>
              <w:rPr>
                <w:bCs/>
                <w:szCs w:val="24"/>
              </w:rPr>
              <w:t>”</w:t>
            </w:r>
            <w:r>
              <w:rPr>
                <w:bCs/>
                <w:szCs w:val="24"/>
              </w:rPr>
              <w:t>污染物等。</w:t>
            </w:r>
          </w:p>
          <w:p w14:paraId="52C84B00" w14:textId="77777777" w:rsidR="006D111D" w:rsidRDefault="00000000">
            <w:pPr>
              <w:ind w:firstLineChars="200" w:firstLine="480"/>
              <w:rPr>
                <w:bCs/>
                <w:szCs w:val="24"/>
              </w:rPr>
            </w:pPr>
            <w:r>
              <w:rPr>
                <w:bCs/>
                <w:szCs w:val="24"/>
              </w:rPr>
              <w:t>本次评价以事故引起厂（场）界外人群的伤害、环境质量的恶化及对生态系统影响的预测和防护作为评价工作重点。</w:t>
            </w:r>
          </w:p>
          <w:p w14:paraId="68F21F81" w14:textId="77777777" w:rsidR="006D111D" w:rsidRDefault="00000000">
            <w:pPr>
              <w:ind w:firstLineChars="200" w:firstLine="480"/>
              <w:rPr>
                <w:bCs/>
                <w:szCs w:val="24"/>
              </w:rPr>
            </w:pPr>
            <w:r>
              <w:rPr>
                <w:bCs/>
                <w:szCs w:val="24"/>
              </w:rPr>
              <w:t>根据各类有毒有害物质的理化性质和危险性、毒性毒理、使用量，本项目确定项目环境风险评价的因子为：危险废物、甲醇、草酸。</w:t>
            </w:r>
          </w:p>
          <w:p w14:paraId="2BAF9645" w14:textId="77777777" w:rsidR="006D111D" w:rsidRDefault="00000000">
            <w:pPr>
              <w:ind w:firstLineChars="200" w:firstLine="480"/>
              <w:rPr>
                <w:bCs/>
                <w:szCs w:val="24"/>
              </w:rPr>
            </w:pPr>
            <w:r>
              <w:rPr>
                <w:bCs/>
                <w:szCs w:val="24"/>
              </w:rPr>
              <w:t>本项目评价因子为废机油和废棉纱、甲醇、草酸，废机油和废棉纱放置于</w:t>
            </w:r>
            <w:proofErr w:type="gramStart"/>
            <w:r>
              <w:rPr>
                <w:bCs/>
                <w:szCs w:val="24"/>
              </w:rPr>
              <w:t>危废间</w:t>
            </w:r>
            <w:proofErr w:type="gramEnd"/>
            <w:r>
              <w:rPr>
                <w:bCs/>
                <w:szCs w:val="24"/>
              </w:rPr>
              <w:t>内，干燥阴凉处，远离生产区域，甲醇放于甲醇储罐内、草酸储存于酸洗罐内。</w:t>
            </w:r>
          </w:p>
          <w:p w14:paraId="0A2498F4" w14:textId="77777777" w:rsidR="006D111D" w:rsidRDefault="00000000">
            <w:pPr>
              <w:ind w:firstLineChars="200" w:firstLine="480"/>
              <w:rPr>
                <w:color w:val="000000" w:themeColor="text1"/>
                <w:szCs w:val="24"/>
              </w:rPr>
            </w:pPr>
            <w:r>
              <w:rPr>
                <w:bCs/>
                <w:szCs w:val="24"/>
              </w:rPr>
              <w:t>根据《建设项目环境风险评价技术导则》</w:t>
            </w:r>
            <w:r>
              <w:rPr>
                <w:bCs/>
                <w:szCs w:val="24"/>
              </w:rPr>
              <w:t xml:space="preserve"> (HJ/T169</w:t>
            </w:r>
            <w:r>
              <w:rPr>
                <w:bCs/>
                <w:szCs w:val="24"/>
              </w:rPr>
              <w:t>－</w:t>
            </w:r>
            <w:r>
              <w:rPr>
                <w:bCs/>
                <w:szCs w:val="24"/>
              </w:rPr>
              <w:t>2018)</w:t>
            </w:r>
            <w:r>
              <w:rPr>
                <w:bCs/>
                <w:szCs w:val="24"/>
              </w:rPr>
              <w:t>附录</w:t>
            </w:r>
            <w:r>
              <w:rPr>
                <w:bCs/>
                <w:szCs w:val="24"/>
              </w:rPr>
              <w:t>C</w:t>
            </w:r>
            <w:r>
              <w:rPr>
                <w:bCs/>
                <w:szCs w:val="24"/>
              </w:rPr>
              <w:t>，计算所涉及的每种危险物质在厂界内的最大存在总量与其在附录</w:t>
            </w:r>
            <w:r>
              <w:rPr>
                <w:bCs/>
                <w:szCs w:val="24"/>
              </w:rPr>
              <w:t>B</w:t>
            </w:r>
            <w:r>
              <w:rPr>
                <w:bCs/>
                <w:szCs w:val="24"/>
              </w:rPr>
              <w:t>中对应临界量的比值</w:t>
            </w:r>
            <w:r>
              <w:rPr>
                <w:bCs/>
                <w:szCs w:val="24"/>
              </w:rPr>
              <w:t>Q</w:t>
            </w:r>
            <w:r>
              <w:rPr>
                <w:bCs/>
                <w:szCs w:val="24"/>
              </w:rPr>
              <w:t>。在不同厂区的同一种物质，按其在厂界内的最大存在总量计算。对于长输管线项目，按照两个</w:t>
            </w:r>
            <w:proofErr w:type="gramStart"/>
            <w:r>
              <w:rPr>
                <w:bCs/>
                <w:szCs w:val="24"/>
              </w:rPr>
              <w:t>截断阀室之间</w:t>
            </w:r>
            <w:proofErr w:type="gramEnd"/>
            <w:r>
              <w:rPr>
                <w:bCs/>
                <w:szCs w:val="24"/>
              </w:rPr>
              <w:t>管段危险物质最大存在总量计算。当存在多种危险物质时，按照公式（</w:t>
            </w:r>
            <w:r>
              <w:rPr>
                <w:bCs/>
                <w:szCs w:val="24"/>
              </w:rPr>
              <w:t>C.1</w:t>
            </w:r>
            <w:r>
              <w:rPr>
                <w:bCs/>
                <w:szCs w:val="24"/>
              </w:rPr>
              <w:t>）计算物质总量与其临界量比值（</w:t>
            </w:r>
            <w:r>
              <w:rPr>
                <w:bCs/>
                <w:szCs w:val="24"/>
              </w:rPr>
              <w:t>Q</w:t>
            </w:r>
            <w:r>
              <w:rPr>
                <w:bCs/>
                <w:szCs w:val="24"/>
              </w:rPr>
              <w:t>）：</w:t>
            </w:r>
          </w:p>
          <w:p w14:paraId="390C91D9" w14:textId="77777777" w:rsidR="006D111D" w:rsidRDefault="00000000">
            <w:pPr>
              <w:widowControl/>
              <w:ind w:firstLineChars="200" w:firstLine="420"/>
              <w:jc w:val="right"/>
              <w:rPr>
                <w:color w:val="000000" w:themeColor="text1"/>
              </w:rPr>
            </w:pPr>
            <w:r>
              <w:rPr>
                <w:color w:val="000000" w:themeColor="text1"/>
                <w:kern w:val="28"/>
                <w:position w:val="-30"/>
                <w:sz w:val="21"/>
                <w:szCs w:val="24"/>
              </w:rPr>
              <w:object w:dxaOrig="2344" w:dyaOrig="702" w14:anchorId="49348B6D">
                <v:shape id="_x0000_i1037" type="#_x0000_t75" style="width:117pt;height:35.25pt" o:ole="">
                  <v:imagedata r:id="rId36" o:title=""/>
                </v:shape>
                <o:OLEObject Type="Embed" ProgID="Equation.3" ShapeID="_x0000_i1037" DrawAspect="Content" ObjectID="_1759575847" r:id="rId37"/>
              </w:object>
            </w:r>
            <w:r>
              <w:rPr>
                <w:color w:val="000000" w:themeColor="text1"/>
                <w:kern w:val="28"/>
              </w:rPr>
              <w:t xml:space="preserve">                    </w:t>
            </w:r>
            <w:r>
              <w:rPr>
                <w:color w:val="000000" w:themeColor="text1"/>
                <w:kern w:val="28"/>
                <w:szCs w:val="24"/>
              </w:rPr>
              <w:t xml:space="preserve"> </w:t>
            </w:r>
            <w:r>
              <w:rPr>
                <w:color w:val="000000" w:themeColor="text1"/>
                <w:kern w:val="28"/>
                <w:szCs w:val="24"/>
              </w:rPr>
              <w:t>（</w:t>
            </w:r>
            <w:r>
              <w:rPr>
                <w:color w:val="000000" w:themeColor="text1"/>
                <w:kern w:val="28"/>
                <w:szCs w:val="24"/>
              </w:rPr>
              <w:t>C.1</w:t>
            </w:r>
            <w:r>
              <w:rPr>
                <w:color w:val="000000" w:themeColor="text1"/>
                <w:kern w:val="28"/>
                <w:szCs w:val="24"/>
              </w:rPr>
              <w:t>）</w:t>
            </w:r>
          </w:p>
          <w:p w14:paraId="3243F711" w14:textId="77777777" w:rsidR="006D111D" w:rsidRDefault="00000000">
            <w:pPr>
              <w:adjustRightInd w:val="0"/>
              <w:snapToGrid w:val="0"/>
              <w:ind w:firstLineChars="200" w:firstLine="480"/>
              <w:rPr>
                <w:color w:val="000000" w:themeColor="text1"/>
              </w:rPr>
            </w:pPr>
            <w:r>
              <w:rPr>
                <w:color w:val="000000" w:themeColor="text1"/>
              </w:rPr>
              <w:t>式中</w:t>
            </w:r>
            <w:r>
              <w:rPr>
                <w:color w:val="000000" w:themeColor="text1"/>
              </w:rPr>
              <w:t>q</w:t>
            </w:r>
            <w:r>
              <w:rPr>
                <w:color w:val="000000" w:themeColor="text1"/>
                <w:vertAlign w:val="subscript"/>
              </w:rPr>
              <w:t>1</w:t>
            </w:r>
            <w:r>
              <w:rPr>
                <w:color w:val="000000" w:themeColor="text1"/>
              </w:rPr>
              <w:t>，</w:t>
            </w:r>
            <w:r>
              <w:rPr>
                <w:color w:val="000000" w:themeColor="text1"/>
              </w:rPr>
              <w:t>q</w:t>
            </w:r>
            <w:r>
              <w:rPr>
                <w:color w:val="000000" w:themeColor="text1"/>
                <w:vertAlign w:val="subscript"/>
              </w:rPr>
              <w:t>2</w:t>
            </w:r>
            <w:r>
              <w:rPr>
                <w:color w:val="000000" w:themeColor="text1"/>
              </w:rPr>
              <w:t>，</w:t>
            </w:r>
            <w:r>
              <w:rPr>
                <w:color w:val="000000" w:themeColor="text1"/>
              </w:rPr>
              <w:t>……</w:t>
            </w:r>
            <w:r>
              <w:rPr>
                <w:color w:val="000000" w:themeColor="text1"/>
              </w:rPr>
              <w:t>，</w:t>
            </w:r>
            <w:r>
              <w:rPr>
                <w:color w:val="000000" w:themeColor="text1"/>
              </w:rPr>
              <w:t>q</w:t>
            </w:r>
            <w:r>
              <w:rPr>
                <w:color w:val="000000" w:themeColor="text1"/>
                <w:vertAlign w:val="subscript"/>
              </w:rPr>
              <w:t>n</w:t>
            </w:r>
            <w:r>
              <w:rPr>
                <w:color w:val="000000" w:themeColor="text1"/>
              </w:rPr>
              <w:t>——</w:t>
            </w:r>
            <w:r>
              <w:rPr>
                <w:color w:val="000000" w:themeColor="text1"/>
              </w:rPr>
              <w:t>每</w:t>
            </w:r>
            <w:r>
              <w:rPr>
                <w:bCs/>
                <w:color w:val="000000" w:themeColor="text1"/>
              </w:rPr>
              <w:t>种危险物质的最大存在总量</w:t>
            </w:r>
            <w:r>
              <w:rPr>
                <w:color w:val="000000" w:themeColor="text1"/>
              </w:rPr>
              <w:t>，</w:t>
            </w:r>
            <w:r>
              <w:rPr>
                <w:color w:val="000000" w:themeColor="text1"/>
              </w:rPr>
              <w:t>t</w:t>
            </w:r>
            <w:r>
              <w:rPr>
                <w:color w:val="000000" w:themeColor="text1"/>
              </w:rPr>
              <w:t>；</w:t>
            </w:r>
          </w:p>
          <w:p w14:paraId="746A1AB8" w14:textId="77777777" w:rsidR="006D111D" w:rsidRDefault="00000000">
            <w:pPr>
              <w:widowControl/>
              <w:ind w:firstLineChars="400" w:firstLine="960"/>
              <w:rPr>
                <w:color w:val="000000" w:themeColor="text1"/>
              </w:rPr>
            </w:pPr>
            <w:r>
              <w:rPr>
                <w:color w:val="000000" w:themeColor="text1"/>
              </w:rPr>
              <w:t>Q</w:t>
            </w:r>
            <w:r>
              <w:rPr>
                <w:color w:val="000000" w:themeColor="text1"/>
                <w:vertAlign w:val="subscript"/>
              </w:rPr>
              <w:t>1</w:t>
            </w:r>
            <w:r>
              <w:rPr>
                <w:color w:val="000000" w:themeColor="text1"/>
              </w:rPr>
              <w:t>，</w:t>
            </w:r>
            <w:r>
              <w:rPr>
                <w:color w:val="000000" w:themeColor="text1"/>
              </w:rPr>
              <w:t>Q</w:t>
            </w:r>
            <w:r>
              <w:rPr>
                <w:color w:val="000000" w:themeColor="text1"/>
                <w:vertAlign w:val="subscript"/>
              </w:rPr>
              <w:t>2</w:t>
            </w:r>
            <w:r>
              <w:rPr>
                <w:color w:val="000000" w:themeColor="text1"/>
              </w:rPr>
              <w:t>，</w:t>
            </w:r>
            <w:r>
              <w:rPr>
                <w:color w:val="000000" w:themeColor="text1"/>
              </w:rPr>
              <w:t>……</w:t>
            </w:r>
            <w:r>
              <w:rPr>
                <w:color w:val="000000" w:themeColor="text1"/>
              </w:rPr>
              <w:t>，</w:t>
            </w:r>
            <w:r>
              <w:rPr>
                <w:color w:val="000000" w:themeColor="text1"/>
              </w:rPr>
              <w:t>Q</w:t>
            </w:r>
            <w:r>
              <w:rPr>
                <w:color w:val="000000" w:themeColor="text1"/>
                <w:vertAlign w:val="subscript"/>
              </w:rPr>
              <w:t>n</w:t>
            </w:r>
            <w:r>
              <w:rPr>
                <w:color w:val="000000" w:themeColor="text1"/>
              </w:rPr>
              <w:t>——</w:t>
            </w:r>
            <w:r>
              <w:rPr>
                <w:color w:val="000000" w:themeColor="text1"/>
              </w:rPr>
              <w:t>每种危险物质的临界量，</w:t>
            </w:r>
            <w:r>
              <w:rPr>
                <w:color w:val="000000" w:themeColor="text1"/>
              </w:rPr>
              <w:t>t</w:t>
            </w:r>
            <w:r>
              <w:rPr>
                <w:color w:val="000000" w:themeColor="text1"/>
              </w:rPr>
              <w:t>。</w:t>
            </w:r>
          </w:p>
          <w:p w14:paraId="258FF2FE" w14:textId="77777777" w:rsidR="006D111D" w:rsidRDefault="00000000">
            <w:pPr>
              <w:widowControl/>
              <w:ind w:firstLineChars="400" w:firstLine="960"/>
              <w:rPr>
                <w:color w:val="000000" w:themeColor="text1"/>
              </w:rPr>
            </w:pPr>
            <w:r>
              <w:rPr>
                <w:color w:val="000000" w:themeColor="text1"/>
              </w:rPr>
              <w:t>当</w:t>
            </w:r>
            <w:r>
              <w:rPr>
                <w:color w:val="000000" w:themeColor="text1"/>
              </w:rPr>
              <w:t>Q</w:t>
            </w:r>
            <w:r>
              <w:rPr>
                <w:color w:val="000000" w:themeColor="text1"/>
              </w:rPr>
              <w:t>＜</w:t>
            </w:r>
            <w:r>
              <w:rPr>
                <w:color w:val="000000" w:themeColor="text1"/>
              </w:rPr>
              <w:t>1</w:t>
            </w:r>
            <w:r>
              <w:rPr>
                <w:color w:val="000000" w:themeColor="text1"/>
              </w:rPr>
              <w:t>时，该项目环境风险潜势为</w:t>
            </w:r>
            <w:r>
              <w:rPr>
                <w:color w:val="000000" w:themeColor="text1"/>
              </w:rPr>
              <w:t>Ⅰ</w:t>
            </w:r>
            <w:r>
              <w:rPr>
                <w:color w:val="000000" w:themeColor="text1"/>
              </w:rPr>
              <w:t>；</w:t>
            </w:r>
          </w:p>
          <w:p w14:paraId="1E69AE5A" w14:textId="77777777" w:rsidR="006D111D" w:rsidRDefault="00000000">
            <w:pPr>
              <w:widowControl/>
              <w:ind w:firstLineChars="400" w:firstLine="960"/>
              <w:rPr>
                <w:color w:val="000000" w:themeColor="text1"/>
              </w:rPr>
            </w:pPr>
            <w:r>
              <w:rPr>
                <w:color w:val="000000" w:themeColor="text1"/>
              </w:rPr>
              <w:t>当</w:t>
            </w:r>
            <w:r>
              <w:rPr>
                <w:color w:val="000000" w:themeColor="text1"/>
              </w:rPr>
              <w:t>Q≥1</w:t>
            </w:r>
            <w:r>
              <w:rPr>
                <w:color w:val="000000" w:themeColor="text1"/>
              </w:rPr>
              <w:t>时，将</w:t>
            </w:r>
            <w:r>
              <w:rPr>
                <w:color w:val="000000" w:themeColor="text1"/>
              </w:rPr>
              <w:t>Q</w:t>
            </w:r>
            <w:r>
              <w:rPr>
                <w:color w:val="000000" w:themeColor="text1"/>
              </w:rPr>
              <w:t>值划分为：（</w:t>
            </w:r>
            <w:r>
              <w:rPr>
                <w:color w:val="000000" w:themeColor="text1"/>
              </w:rPr>
              <w:t>1</w:t>
            </w:r>
            <w:r>
              <w:rPr>
                <w:color w:val="000000" w:themeColor="text1"/>
              </w:rPr>
              <w:t>）</w:t>
            </w:r>
            <w:r>
              <w:rPr>
                <w:color w:val="000000" w:themeColor="text1"/>
              </w:rPr>
              <w:t>1≤Q≤10</w:t>
            </w:r>
            <w:r>
              <w:rPr>
                <w:color w:val="000000" w:themeColor="text1"/>
              </w:rPr>
              <w:t>；（</w:t>
            </w:r>
            <w:r>
              <w:rPr>
                <w:color w:val="000000" w:themeColor="text1"/>
              </w:rPr>
              <w:t>2</w:t>
            </w:r>
            <w:r>
              <w:rPr>
                <w:color w:val="000000" w:themeColor="text1"/>
              </w:rPr>
              <w:t>）</w:t>
            </w:r>
            <w:r>
              <w:rPr>
                <w:color w:val="000000" w:themeColor="text1"/>
              </w:rPr>
              <w:t>10≤Q≤100</w:t>
            </w:r>
            <w:r>
              <w:rPr>
                <w:color w:val="000000" w:themeColor="text1"/>
              </w:rPr>
              <w:t>；（</w:t>
            </w:r>
            <w:r>
              <w:rPr>
                <w:color w:val="000000" w:themeColor="text1"/>
              </w:rPr>
              <w:t>3</w:t>
            </w:r>
            <w:r>
              <w:rPr>
                <w:color w:val="000000" w:themeColor="text1"/>
              </w:rPr>
              <w:t>）</w:t>
            </w:r>
            <w:r>
              <w:rPr>
                <w:color w:val="000000" w:themeColor="text1"/>
              </w:rPr>
              <w:t>Q≥100</w:t>
            </w:r>
            <w:r>
              <w:rPr>
                <w:color w:val="000000" w:themeColor="text1"/>
              </w:rPr>
              <w:t>；</w:t>
            </w:r>
          </w:p>
          <w:p w14:paraId="57526F63" w14:textId="77777777" w:rsidR="006D111D" w:rsidRDefault="00000000">
            <w:pPr>
              <w:widowControl/>
              <w:ind w:firstLineChars="200" w:firstLine="480"/>
              <w:rPr>
                <w:color w:val="000000" w:themeColor="text1"/>
              </w:rPr>
            </w:pPr>
            <w:r>
              <w:rPr>
                <w:color w:val="000000" w:themeColor="text1"/>
              </w:rPr>
              <w:t>项目危险物质与临界量比值判定情况见下表。</w:t>
            </w:r>
          </w:p>
          <w:p w14:paraId="108807C1" w14:textId="77777777" w:rsidR="006D111D" w:rsidRDefault="00000000">
            <w:pPr>
              <w:adjustRightInd w:val="0"/>
              <w:snapToGrid w:val="0"/>
              <w:spacing w:line="240" w:lineRule="auto"/>
              <w:jc w:val="center"/>
              <w:rPr>
                <w:b/>
                <w:bCs/>
                <w:szCs w:val="22"/>
                <w:lang w:val="zh-CN"/>
              </w:rPr>
            </w:pPr>
            <w:r>
              <w:rPr>
                <w:b/>
                <w:bCs/>
                <w:szCs w:val="22"/>
                <w:lang w:val="zh-CN"/>
              </w:rPr>
              <w:t>表</w:t>
            </w:r>
            <w:r>
              <w:rPr>
                <w:b/>
                <w:bCs/>
                <w:szCs w:val="22"/>
              </w:rPr>
              <w:t>4</w:t>
            </w:r>
            <w:r>
              <w:rPr>
                <w:b/>
                <w:bCs/>
                <w:szCs w:val="22"/>
                <w:lang w:val="zh-CN"/>
              </w:rPr>
              <w:t>-</w:t>
            </w:r>
            <w:r>
              <w:rPr>
                <w:b/>
                <w:bCs/>
                <w:szCs w:val="22"/>
              </w:rPr>
              <w:t>8</w:t>
            </w:r>
            <w:r>
              <w:rPr>
                <w:b/>
                <w:bCs/>
                <w:szCs w:val="22"/>
                <w:lang w:val="zh-CN"/>
              </w:rPr>
              <w:t xml:space="preserve">  </w:t>
            </w:r>
            <w:r>
              <w:rPr>
                <w:b/>
                <w:bCs/>
                <w:szCs w:val="22"/>
                <w:lang w:val="zh-CN"/>
              </w:rPr>
              <w:t>危险物质数量与临界量比值判定表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075"/>
              <w:gridCol w:w="1496"/>
              <w:gridCol w:w="1705"/>
              <w:gridCol w:w="1056"/>
              <w:gridCol w:w="1910"/>
            </w:tblGrid>
            <w:tr w:rsidR="006D111D" w14:paraId="6D008F4D" w14:textId="77777777">
              <w:tc>
                <w:tcPr>
                  <w:tcW w:w="433" w:type="pct"/>
                  <w:vAlign w:val="center"/>
                </w:tcPr>
                <w:p w14:paraId="4D9E21F9" w14:textId="77777777" w:rsidR="006D111D" w:rsidRDefault="00000000">
                  <w:pPr>
                    <w:spacing w:line="240" w:lineRule="auto"/>
                    <w:jc w:val="center"/>
                    <w:rPr>
                      <w:b/>
                      <w:color w:val="000000" w:themeColor="text1"/>
                      <w:sz w:val="21"/>
                      <w:szCs w:val="21"/>
                    </w:rPr>
                  </w:pPr>
                  <w:r>
                    <w:rPr>
                      <w:b/>
                      <w:color w:val="000000" w:themeColor="text1"/>
                      <w:sz w:val="21"/>
                      <w:szCs w:val="21"/>
                    </w:rPr>
                    <w:t>序号</w:t>
                  </w:r>
                </w:p>
              </w:tc>
              <w:tc>
                <w:tcPr>
                  <w:tcW w:w="678" w:type="pct"/>
                  <w:vAlign w:val="center"/>
                </w:tcPr>
                <w:p w14:paraId="468A2366" w14:textId="77777777" w:rsidR="006D111D" w:rsidRDefault="00000000">
                  <w:pPr>
                    <w:spacing w:line="240" w:lineRule="auto"/>
                    <w:jc w:val="center"/>
                    <w:rPr>
                      <w:b/>
                      <w:color w:val="000000" w:themeColor="text1"/>
                      <w:sz w:val="21"/>
                      <w:szCs w:val="21"/>
                    </w:rPr>
                  </w:pPr>
                  <w:r>
                    <w:rPr>
                      <w:b/>
                      <w:color w:val="000000" w:themeColor="text1"/>
                      <w:sz w:val="21"/>
                      <w:szCs w:val="21"/>
                    </w:rPr>
                    <w:t>物质名称</w:t>
                  </w:r>
                </w:p>
              </w:tc>
              <w:tc>
                <w:tcPr>
                  <w:tcW w:w="943" w:type="pct"/>
                  <w:vAlign w:val="center"/>
                </w:tcPr>
                <w:p w14:paraId="3C7CE702" w14:textId="77777777" w:rsidR="006D111D" w:rsidRDefault="00000000">
                  <w:pPr>
                    <w:spacing w:line="240" w:lineRule="auto"/>
                    <w:jc w:val="center"/>
                    <w:rPr>
                      <w:b/>
                      <w:color w:val="000000" w:themeColor="text1"/>
                      <w:sz w:val="21"/>
                      <w:szCs w:val="21"/>
                    </w:rPr>
                  </w:pPr>
                  <w:r>
                    <w:rPr>
                      <w:b/>
                      <w:color w:val="000000" w:themeColor="text1"/>
                      <w:sz w:val="21"/>
                      <w:szCs w:val="21"/>
                    </w:rPr>
                    <w:t>物质类别</w:t>
                  </w:r>
                </w:p>
              </w:tc>
              <w:tc>
                <w:tcPr>
                  <w:tcW w:w="1075" w:type="pct"/>
                  <w:vAlign w:val="center"/>
                </w:tcPr>
                <w:p w14:paraId="1EB7013C" w14:textId="77777777" w:rsidR="006D111D" w:rsidRDefault="00000000">
                  <w:pPr>
                    <w:spacing w:line="240" w:lineRule="auto"/>
                    <w:jc w:val="center"/>
                    <w:rPr>
                      <w:b/>
                      <w:color w:val="000000" w:themeColor="text1"/>
                      <w:sz w:val="21"/>
                      <w:szCs w:val="21"/>
                    </w:rPr>
                  </w:pPr>
                  <w:r>
                    <w:rPr>
                      <w:b/>
                      <w:color w:val="000000" w:themeColor="text1"/>
                      <w:sz w:val="21"/>
                      <w:szCs w:val="21"/>
                    </w:rPr>
                    <w:t>日常最大储存量（</w:t>
                  </w:r>
                  <w:r>
                    <w:rPr>
                      <w:b/>
                      <w:color w:val="000000" w:themeColor="text1"/>
                      <w:sz w:val="21"/>
                      <w:szCs w:val="21"/>
                    </w:rPr>
                    <w:t>t</w:t>
                  </w:r>
                  <w:r>
                    <w:rPr>
                      <w:b/>
                      <w:color w:val="000000" w:themeColor="text1"/>
                      <w:sz w:val="21"/>
                      <w:szCs w:val="21"/>
                    </w:rPr>
                    <w:t>）</w:t>
                  </w:r>
                </w:p>
              </w:tc>
              <w:tc>
                <w:tcPr>
                  <w:tcW w:w="664" w:type="pct"/>
                  <w:vAlign w:val="center"/>
                </w:tcPr>
                <w:p w14:paraId="6DB7158A" w14:textId="77777777" w:rsidR="006D111D" w:rsidRDefault="00000000">
                  <w:pPr>
                    <w:spacing w:line="240" w:lineRule="auto"/>
                    <w:jc w:val="center"/>
                    <w:rPr>
                      <w:b/>
                      <w:color w:val="000000" w:themeColor="text1"/>
                      <w:sz w:val="21"/>
                      <w:szCs w:val="21"/>
                    </w:rPr>
                  </w:pPr>
                  <w:r>
                    <w:rPr>
                      <w:b/>
                      <w:color w:val="000000" w:themeColor="text1"/>
                      <w:sz w:val="21"/>
                      <w:szCs w:val="21"/>
                    </w:rPr>
                    <w:t>临界量（</w:t>
                  </w:r>
                  <w:r>
                    <w:rPr>
                      <w:b/>
                      <w:color w:val="000000" w:themeColor="text1"/>
                      <w:sz w:val="21"/>
                      <w:szCs w:val="21"/>
                    </w:rPr>
                    <w:t>t</w:t>
                  </w:r>
                  <w:r>
                    <w:rPr>
                      <w:b/>
                      <w:color w:val="000000" w:themeColor="text1"/>
                      <w:sz w:val="21"/>
                      <w:szCs w:val="21"/>
                    </w:rPr>
                    <w:t>）</w:t>
                  </w:r>
                </w:p>
              </w:tc>
              <w:tc>
                <w:tcPr>
                  <w:tcW w:w="1204" w:type="pct"/>
                  <w:vAlign w:val="center"/>
                </w:tcPr>
                <w:p w14:paraId="23C2388F" w14:textId="77777777" w:rsidR="006D111D" w:rsidRDefault="00000000">
                  <w:pPr>
                    <w:spacing w:line="240" w:lineRule="auto"/>
                    <w:jc w:val="center"/>
                    <w:rPr>
                      <w:b/>
                      <w:color w:val="000000" w:themeColor="text1"/>
                      <w:sz w:val="21"/>
                      <w:szCs w:val="21"/>
                    </w:rPr>
                  </w:pPr>
                  <w:r>
                    <w:rPr>
                      <w:b/>
                      <w:color w:val="000000" w:themeColor="text1"/>
                      <w:sz w:val="21"/>
                      <w:szCs w:val="21"/>
                    </w:rPr>
                    <w:t>物质数量与临界比值（</w:t>
                  </w:r>
                  <w:r>
                    <w:rPr>
                      <w:b/>
                      <w:color w:val="000000" w:themeColor="text1"/>
                      <w:sz w:val="21"/>
                      <w:szCs w:val="21"/>
                    </w:rPr>
                    <w:t>Q</w:t>
                  </w:r>
                  <w:r>
                    <w:rPr>
                      <w:b/>
                      <w:color w:val="000000" w:themeColor="text1"/>
                      <w:sz w:val="21"/>
                      <w:szCs w:val="21"/>
                    </w:rPr>
                    <w:t>）</w:t>
                  </w:r>
                </w:p>
              </w:tc>
            </w:tr>
            <w:tr w:rsidR="006D111D" w14:paraId="4AA089C8" w14:textId="77777777">
              <w:trPr>
                <w:trHeight w:val="441"/>
              </w:trPr>
              <w:tc>
                <w:tcPr>
                  <w:tcW w:w="433" w:type="pct"/>
                  <w:vAlign w:val="center"/>
                </w:tcPr>
                <w:p w14:paraId="49867682" w14:textId="77777777" w:rsidR="006D111D" w:rsidRDefault="00000000">
                  <w:pPr>
                    <w:spacing w:line="240" w:lineRule="auto"/>
                    <w:jc w:val="center"/>
                    <w:rPr>
                      <w:bCs/>
                      <w:color w:val="000000" w:themeColor="text1"/>
                      <w:sz w:val="21"/>
                      <w:szCs w:val="21"/>
                    </w:rPr>
                  </w:pPr>
                  <w:r>
                    <w:rPr>
                      <w:bCs/>
                      <w:color w:val="000000" w:themeColor="text1"/>
                      <w:sz w:val="21"/>
                      <w:szCs w:val="21"/>
                    </w:rPr>
                    <w:t>1</w:t>
                  </w:r>
                </w:p>
              </w:tc>
              <w:tc>
                <w:tcPr>
                  <w:tcW w:w="678" w:type="pct"/>
                  <w:vAlign w:val="center"/>
                </w:tcPr>
                <w:p w14:paraId="467D24AE" w14:textId="77777777" w:rsidR="006D111D" w:rsidRDefault="00000000">
                  <w:pPr>
                    <w:spacing w:line="240" w:lineRule="auto"/>
                    <w:jc w:val="center"/>
                    <w:rPr>
                      <w:bCs/>
                      <w:color w:val="000000" w:themeColor="text1"/>
                      <w:sz w:val="21"/>
                      <w:szCs w:val="21"/>
                    </w:rPr>
                  </w:pPr>
                  <w:r>
                    <w:rPr>
                      <w:bCs/>
                      <w:color w:val="000000" w:themeColor="text1"/>
                      <w:sz w:val="21"/>
                      <w:szCs w:val="21"/>
                    </w:rPr>
                    <w:t>甲醇</w:t>
                  </w:r>
                </w:p>
              </w:tc>
              <w:tc>
                <w:tcPr>
                  <w:tcW w:w="943" w:type="pct"/>
                  <w:vAlign w:val="center"/>
                </w:tcPr>
                <w:p w14:paraId="49F4FDAE" w14:textId="77777777" w:rsidR="006D111D" w:rsidRDefault="00000000">
                  <w:pPr>
                    <w:spacing w:line="240" w:lineRule="auto"/>
                    <w:jc w:val="center"/>
                    <w:rPr>
                      <w:bCs/>
                      <w:color w:val="000000" w:themeColor="text1"/>
                      <w:sz w:val="21"/>
                      <w:szCs w:val="21"/>
                    </w:rPr>
                  </w:pPr>
                  <w:r>
                    <w:rPr>
                      <w:bCs/>
                      <w:color w:val="000000" w:themeColor="text1"/>
                      <w:sz w:val="21"/>
                      <w:szCs w:val="21"/>
                    </w:rPr>
                    <w:t>易燃液体</w:t>
                  </w:r>
                </w:p>
              </w:tc>
              <w:tc>
                <w:tcPr>
                  <w:tcW w:w="1075" w:type="pct"/>
                  <w:vAlign w:val="center"/>
                </w:tcPr>
                <w:p w14:paraId="56B4C737" w14:textId="77777777" w:rsidR="006D111D" w:rsidRDefault="00000000">
                  <w:pPr>
                    <w:spacing w:line="240" w:lineRule="auto"/>
                    <w:jc w:val="center"/>
                    <w:rPr>
                      <w:bCs/>
                      <w:color w:val="000000" w:themeColor="text1"/>
                      <w:sz w:val="21"/>
                      <w:szCs w:val="21"/>
                    </w:rPr>
                  </w:pPr>
                  <w:r>
                    <w:rPr>
                      <w:bCs/>
                      <w:color w:val="000000" w:themeColor="text1"/>
                      <w:sz w:val="21"/>
                      <w:szCs w:val="21"/>
                    </w:rPr>
                    <w:t>2</w:t>
                  </w:r>
                </w:p>
              </w:tc>
              <w:tc>
                <w:tcPr>
                  <w:tcW w:w="664" w:type="pct"/>
                  <w:vAlign w:val="center"/>
                </w:tcPr>
                <w:p w14:paraId="704B5C00" w14:textId="77777777" w:rsidR="006D111D" w:rsidRDefault="00000000">
                  <w:pPr>
                    <w:spacing w:line="240" w:lineRule="auto"/>
                    <w:jc w:val="center"/>
                    <w:rPr>
                      <w:bCs/>
                      <w:color w:val="000000" w:themeColor="text1"/>
                      <w:sz w:val="21"/>
                      <w:szCs w:val="21"/>
                    </w:rPr>
                  </w:pPr>
                  <w:r>
                    <w:rPr>
                      <w:bCs/>
                      <w:color w:val="000000" w:themeColor="text1"/>
                      <w:sz w:val="21"/>
                      <w:szCs w:val="21"/>
                    </w:rPr>
                    <w:t>10</w:t>
                  </w:r>
                </w:p>
              </w:tc>
              <w:tc>
                <w:tcPr>
                  <w:tcW w:w="1204" w:type="pct"/>
                  <w:vAlign w:val="center"/>
                </w:tcPr>
                <w:p w14:paraId="16154FBC" w14:textId="77777777" w:rsidR="006D111D" w:rsidRDefault="00000000">
                  <w:pPr>
                    <w:spacing w:line="240" w:lineRule="auto"/>
                    <w:jc w:val="center"/>
                    <w:rPr>
                      <w:bCs/>
                      <w:color w:val="000000" w:themeColor="text1"/>
                      <w:sz w:val="21"/>
                      <w:szCs w:val="21"/>
                    </w:rPr>
                  </w:pPr>
                  <w:r>
                    <w:rPr>
                      <w:bCs/>
                      <w:color w:val="000000" w:themeColor="text1"/>
                      <w:sz w:val="21"/>
                      <w:szCs w:val="21"/>
                    </w:rPr>
                    <w:t>0.2</w:t>
                  </w:r>
                </w:p>
              </w:tc>
            </w:tr>
            <w:tr w:rsidR="006D111D" w14:paraId="5E54ACEA" w14:textId="77777777">
              <w:trPr>
                <w:trHeight w:val="441"/>
              </w:trPr>
              <w:tc>
                <w:tcPr>
                  <w:tcW w:w="433" w:type="pct"/>
                  <w:vAlign w:val="center"/>
                </w:tcPr>
                <w:p w14:paraId="0BD29720" w14:textId="77777777" w:rsidR="006D111D" w:rsidRDefault="00000000">
                  <w:pPr>
                    <w:spacing w:line="240" w:lineRule="auto"/>
                    <w:jc w:val="center"/>
                    <w:rPr>
                      <w:bCs/>
                      <w:color w:val="000000" w:themeColor="text1"/>
                      <w:sz w:val="21"/>
                      <w:szCs w:val="21"/>
                    </w:rPr>
                  </w:pPr>
                  <w:r>
                    <w:rPr>
                      <w:bCs/>
                      <w:color w:val="000000" w:themeColor="text1"/>
                      <w:sz w:val="21"/>
                      <w:szCs w:val="21"/>
                    </w:rPr>
                    <w:t>2</w:t>
                  </w:r>
                </w:p>
              </w:tc>
              <w:tc>
                <w:tcPr>
                  <w:tcW w:w="678" w:type="pct"/>
                  <w:vAlign w:val="center"/>
                </w:tcPr>
                <w:p w14:paraId="28FC5575" w14:textId="77777777" w:rsidR="006D111D" w:rsidRDefault="00000000">
                  <w:pPr>
                    <w:spacing w:line="240" w:lineRule="auto"/>
                    <w:jc w:val="center"/>
                    <w:rPr>
                      <w:bCs/>
                      <w:color w:val="000000" w:themeColor="text1"/>
                      <w:sz w:val="21"/>
                      <w:szCs w:val="21"/>
                    </w:rPr>
                  </w:pPr>
                  <w:proofErr w:type="gramStart"/>
                  <w:r>
                    <w:rPr>
                      <w:bCs/>
                      <w:color w:val="000000" w:themeColor="text1"/>
                      <w:sz w:val="21"/>
                      <w:szCs w:val="21"/>
                    </w:rPr>
                    <w:t>危废</w:t>
                  </w:r>
                  <w:proofErr w:type="gramEnd"/>
                </w:p>
              </w:tc>
              <w:tc>
                <w:tcPr>
                  <w:tcW w:w="943" w:type="pct"/>
                  <w:vAlign w:val="center"/>
                </w:tcPr>
                <w:p w14:paraId="73673122" w14:textId="77777777" w:rsidR="006D111D" w:rsidRDefault="00000000">
                  <w:pPr>
                    <w:spacing w:line="240" w:lineRule="auto"/>
                    <w:jc w:val="center"/>
                    <w:rPr>
                      <w:bCs/>
                      <w:color w:val="000000" w:themeColor="text1"/>
                      <w:sz w:val="21"/>
                      <w:szCs w:val="21"/>
                    </w:rPr>
                  </w:pPr>
                  <w:r>
                    <w:rPr>
                      <w:bCs/>
                      <w:color w:val="000000" w:themeColor="text1"/>
                      <w:sz w:val="21"/>
                      <w:szCs w:val="21"/>
                    </w:rPr>
                    <w:t>有毒、易燃</w:t>
                  </w:r>
                </w:p>
              </w:tc>
              <w:tc>
                <w:tcPr>
                  <w:tcW w:w="1075" w:type="pct"/>
                  <w:vAlign w:val="center"/>
                </w:tcPr>
                <w:p w14:paraId="58D4D811" w14:textId="77777777" w:rsidR="006D111D" w:rsidRDefault="00000000">
                  <w:pPr>
                    <w:spacing w:line="240" w:lineRule="auto"/>
                    <w:jc w:val="center"/>
                    <w:rPr>
                      <w:bCs/>
                      <w:color w:val="000000" w:themeColor="text1"/>
                      <w:sz w:val="21"/>
                      <w:szCs w:val="21"/>
                    </w:rPr>
                  </w:pPr>
                  <w:r>
                    <w:rPr>
                      <w:bCs/>
                      <w:color w:val="000000" w:themeColor="text1"/>
                      <w:sz w:val="21"/>
                      <w:szCs w:val="21"/>
                    </w:rPr>
                    <w:t>0.05</w:t>
                  </w:r>
                </w:p>
              </w:tc>
              <w:tc>
                <w:tcPr>
                  <w:tcW w:w="664" w:type="pct"/>
                  <w:vAlign w:val="center"/>
                </w:tcPr>
                <w:p w14:paraId="7871E19C" w14:textId="77777777" w:rsidR="006D111D" w:rsidRDefault="00000000">
                  <w:pPr>
                    <w:spacing w:line="240" w:lineRule="auto"/>
                    <w:jc w:val="center"/>
                    <w:rPr>
                      <w:bCs/>
                      <w:color w:val="000000" w:themeColor="text1"/>
                      <w:sz w:val="21"/>
                      <w:szCs w:val="21"/>
                    </w:rPr>
                  </w:pPr>
                  <w:r>
                    <w:rPr>
                      <w:bCs/>
                      <w:color w:val="000000" w:themeColor="text1"/>
                      <w:sz w:val="21"/>
                      <w:szCs w:val="21"/>
                    </w:rPr>
                    <w:t>2500</w:t>
                  </w:r>
                </w:p>
              </w:tc>
              <w:tc>
                <w:tcPr>
                  <w:tcW w:w="1204" w:type="pct"/>
                  <w:vAlign w:val="center"/>
                </w:tcPr>
                <w:p w14:paraId="43E90AEB" w14:textId="77777777" w:rsidR="006D111D" w:rsidRDefault="00000000">
                  <w:pPr>
                    <w:spacing w:line="240" w:lineRule="auto"/>
                    <w:jc w:val="center"/>
                    <w:rPr>
                      <w:bCs/>
                      <w:color w:val="000000" w:themeColor="text1"/>
                      <w:sz w:val="21"/>
                      <w:szCs w:val="21"/>
                    </w:rPr>
                  </w:pPr>
                  <w:r>
                    <w:rPr>
                      <w:bCs/>
                      <w:color w:val="000000" w:themeColor="text1"/>
                      <w:sz w:val="21"/>
                      <w:szCs w:val="21"/>
                    </w:rPr>
                    <w:t>0.00002</w:t>
                  </w:r>
                </w:p>
              </w:tc>
            </w:tr>
            <w:tr w:rsidR="006D111D" w14:paraId="1838B082" w14:textId="77777777">
              <w:trPr>
                <w:trHeight w:val="441"/>
              </w:trPr>
              <w:tc>
                <w:tcPr>
                  <w:tcW w:w="433" w:type="pct"/>
                  <w:vAlign w:val="center"/>
                </w:tcPr>
                <w:p w14:paraId="717A7B26" w14:textId="77777777" w:rsidR="006D111D" w:rsidRDefault="00000000">
                  <w:pPr>
                    <w:spacing w:line="240" w:lineRule="auto"/>
                    <w:jc w:val="center"/>
                    <w:rPr>
                      <w:bCs/>
                      <w:color w:val="000000" w:themeColor="text1"/>
                      <w:sz w:val="21"/>
                      <w:szCs w:val="21"/>
                    </w:rPr>
                  </w:pPr>
                  <w:r>
                    <w:rPr>
                      <w:bCs/>
                      <w:color w:val="000000" w:themeColor="text1"/>
                      <w:sz w:val="21"/>
                      <w:szCs w:val="21"/>
                    </w:rPr>
                    <w:t>3</w:t>
                  </w:r>
                </w:p>
              </w:tc>
              <w:tc>
                <w:tcPr>
                  <w:tcW w:w="678" w:type="pct"/>
                  <w:vAlign w:val="center"/>
                </w:tcPr>
                <w:p w14:paraId="02D36176" w14:textId="77777777" w:rsidR="006D111D" w:rsidRDefault="00000000">
                  <w:pPr>
                    <w:spacing w:line="240" w:lineRule="auto"/>
                    <w:jc w:val="center"/>
                    <w:rPr>
                      <w:bCs/>
                      <w:color w:val="000000" w:themeColor="text1"/>
                      <w:sz w:val="21"/>
                      <w:szCs w:val="21"/>
                    </w:rPr>
                  </w:pPr>
                  <w:r>
                    <w:rPr>
                      <w:bCs/>
                      <w:color w:val="000000" w:themeColor="text1"/>
                      <w:sz w:val="21"/>
                      <w:szCs w:val="21"/>
                    </w:rPr>
                    <w:t>草酸</w:t>
                  </w:r>
                </w:p>
              </w:tc>
              <w:tc>
                <w:tcPr>
                  <w:tcW w:w="943" w:type="pct"/>
                  <w:vAlign w:val="center"/>
                </w:tcPr>
                <w:p w14:paraId="024E9AB4" w14:textId="77777777" w:rsidR="006D111D" w:rsidRDefault="00000000">
                  <w:pPr>
                    <w:spacing w:line="240" w:lineRule="auto"/>
                    <w:jc w:val="center"/>
                    <w:rPr>
                      <w:bCs/>
                      <w:color w:val="000000" w:themeColor="text1"/>
                      <w:sz w:val="21"/>
                      <w:szCs w:val="21"/>
                    </w:rPr>
                  </w:pPr>
                  <w:r>
                    <w:rPr>
                      <w:bCs/>
                      <w:color w:val="000000" w:themeColor="text1"/>
                      <w:sz w:val="21"/>
                      <w:szCs w:val="21"/>
                    </w:rPr>
                    <w:t>有毒</w:t>
                  </w:r>
                </w:p>
              </w:tc>
              <w:tc>
                <w:tcPr>
                  <w:tcW w:w="1075" w:type="pct"/>
                  <w:vAlign w:val="center"/>
                </w:tcPr>
                <w:p w14:paraId="1C918CAA" w14:textId="77777777" w:rsidR="006D111D" w:rsidRDefault="00000000">
                  <w:pPr>
                    <w:spacing w:line="240" w:lineRule="auto"/>
                    <w:jc w:val="center"/>
                    <w:rPr>
                      <w:bCs/>
                      <w:color w:val="000000" w:themeColor="text1"/>
                      <w:sz w:val="21"/>
                      <w:szCs w:val="21"/>
                    </w:rPr>
                  </w:pPr>
                  <w:r>
                    <w:rPr>
                      <w:bCs/>
                      <w:color w:val="000000" w:themeColor="text1"/>
                      <w:sz w:val="21"/>
                      <w:szCs w:val="21"/>
                    </w:rPr>
                    <w:t>10</w:t>
                  </w:r>
                </w:p>
              </w:tc>
              <w:tc>
                <w:tcPr>
                  <w:tcW w:w="664" w:type="pct"/>
                  <w:vAlign w:val="center"/>
                </w:tcPr>
                <w:p w14:paraId="16CE12BF" w14:textId="77777777" w:rsidR="006D111D" w:rsidRDefault="00000000">
                  <w:pPr>
                    <w:spacing w:line="240" w:lineRule="auto"/>
                    <w:jc w:val="center"/>
                    <w:rPr>
                      <w:bCs/>
                      <w:color w:val="000000" w:themeColor="text1"/>
                      <w:sz w:val="21"/>
                      <w:szCs w:val="21"/>
                    </w:rPr>
                  </w:pPr>
                  <w:r>
                    <w:rPr>
                      <w:bCs/>
                      <w:color w:val="000000" w:themeColor="text1"/>
                      <w:sz w:val="21"/>
                      <w:szCs w:val="21"/>
                    </w:rPr>
                    <w:t>50</w:t>
                  </w:r>
                </w:p>
              </w:tc>
              <w:tc>
                <w:tcPr>
                  <w:tcW w:w="1204" w:type="pct"/>
                  <w:vAlign w:val="center"/>
                </w:tcPr>
                <w:p w14:paraId="7AB1F609" w14:textId="77777777" w:rsidR="006D111D" w:rsidRDefault="00000000">
                  <w:pPr>
                    <w:spacing w:line="240" w:lineRule="auto"/>
                    <w:jc w:val="center"/>
                    <w:rPr>
                      <w:bCs/>
                      <w:color w:val="000000" w:themeColor="text1"/>
                      <w:sz w:val="21"/>
                      <w:szCs w:val="21"/>
                    </w:rPr>
                  </w:pPr>
                  <w:r>
                    <w:rPr>
                      <w:bCs/>
                      <w:color w:val="000000" w:themeColor="text1"/>
                      <w:sz w:val="21"/>
                      <w:szCs w:val="21"/>
                    </w:rPr>
                    <w:t>0.2</w:t>
                  </w:r>
                </w:p>
              </w:tc>
            </w:tr>
            <w:tr w:rsidR="006D111D" w14:paraId="2D2E09E4" w14:textId="77777777">
              <w:trPr>
                <w:trHeight w:val="441"/>
              </w:trPr>
              <w:tc>
                <w:tcPr>
                  <w:tcW w:w="3795" w:type="pct"/>
                  <w:gridSpan w:val="5"/>
                  <w:vAlign w:val="center"/>
                </w:tcPr>
                <w:p w14:paraId="51D81ACE" w14:textId="77777777" w:rsidR="006D111D" w:rsidRDefault="00000000">
                  <w:pPr>
                    <w:spacing w:line="240" w:lineRule="auto"/>
                    <w:jc w:val="center"/>
                    <w:rPr>
                      <w:bCs/>
                      <w:color w:val="000000" w:themeColor="text1"/>
                      <w:sz w:val="21"/>
                      <w:szCs w:val="21"/>
                    </w:rPr>
                  </w:pPr>
                  <w:r>
                    <w:rPr>
                      <w:bCs/>
                      <w:color w:val="000000" w:themeColor="text1"/>
                      <w:sz w:val="21"/>
                      <w:szCs w:val="21"/>
                    </w:rPr>
                    <w:t>合计</w:t>
                  </w:r>
                </w:p>
              </w:tc>
              <w:tc>
                <w:tcPr>
                  <w:tcW w:w="1204" w:type="pct"/>
                  <w:vAlign w:val="center"/>
                </w:tcPr>
                <w:p w14:paraId="6A8937C9" w14:textId="77777777" w:rsidR="006D111D" w:rsidRDefault="00000000">
                  <w:pPr>
                    <w:spacing w:line="240" w:lineRule="auto"/>
                    <w:jc w:val="center"/>
                    <w:rPr>
                      <w:bCs/>
                      <w:color w:val="000000" w:themeColor="text1"/>
                      <w:sz w:val="21"/>
                      <w:szCs w:val="21"/>
                    </w:rPr>
                  </w:pPr>
                  <w:r>
                    <w:rPr>
                      <w:bCs/>
                      <w:color w:val="000000" w:themeColor="text1"/>
                      <w:sz w:val="21"/>
                      <w:szCs w:val="21"/>
                    </w:rPr>
                    <w:t>0.40002</w:t>
                  </w:r>
                </w:p>
              </w:tc>
            </w:tr>
          </w:tbl>
          <w:p w14:paraId="5A3E2A92" w14:textId="77777777" w:rsidR="006D111D" w:rsidRDefault="00000000">
            <w:pPr>
              <w:ind w:firstLineChars="200" w:firstLine="456"/>
              <w:rPr>
                <w:bCs/>
                <w:szCs w:val="24"/>
              </w:rPr>
            </w:pPr>
            <w:r>
              <w:rPr>
                <w:color w:val="000000" w:themeColor="text1"/>
                <w:spacing w:val="-6"/>
                <w:szCs w:val="24"/>
              </w:rPr>
              <w:lastRenderedPageBreak/>
              <w:t>由上表判定，本项目</w:t>
            </w:r>
            <w:r>
              <w:rPr>
                <w:color w:val="000000" w:themeColor="text1"/>
                <w:spacing w:val="-6"/>
                <w:szCs w:val="24"/>
              </w:rPr>
              <w:t>Q</w:t>
            </w:r>
            <w:r>
              <w:rPr>
                <w:color w:val="000000" w:themeColor="text1"/>
                <w:spacing w:val="-6"/>
                <w:szCs w:val="24"/>
              </w:rPr>
              <w:t>＜</w:t>
            </w:r>
            <w:r>
              <w:rPr>
                <w:color w:val="000000" w:themeColor="text1"/>
                <w:spacing w:val="-6"/>
                <w:szCs w:val="24"/>
              </w:rPr>
              <w:t>1</w:t>
            </w:r>
            <w:r>
              <w:rPr>
                <w:color w:val="000000" w:themeColor="text1"/>
                <w:spacing w:val="-6"/>
                <w:szCs w:val="24"/>
              </w:rPr>
              <w:t>，因此该项目环境风险潜势为</w:t>
            </w:r>
            <w:r>
              <w:rPr>
                <w:color w:val="000000" w:themeColor="text1"/>
                <w:spacing w:val="-6"/>
                <w:szCs w:val="24"/>
              </w:rPr>
              <w:t>Ⅰ</w:t>
            </w:r>
            <w:r>
              <w:rPr>
                <w:color w:val="000000" w:themeColor="text1"/>
                <w:spacing w:val="-6"/>
                <w:szCs w:val="24"/>
              </w:rPr>
              <w:t>，项目评价等级为简单分析。</w:t>
            </w:r>
          </w:p>
          <w:p w14:paraId="1DF40C77" w14:textId="77777777" w:rsidR="006D111D" w:rsidRDefault="00000000">
            <w:pPr>
              <w:ind w:firstLineChars="200" w:firstLine="480"/>
              <w:rPr>
                <w:bCs/>
                <w:szCs w:val="24"/>
              </w:rPr>
            </w:pPr>
            <w:r>
              <w:rPr>
                <w:bCs/>
                <w:szCs w:val="24"/>
              </w:rPr>
              <w:t>（</w:t>
            </w:r>
            <w:r>
              <w:rPr>
                <w:bCs/>
                <w:szCs w:val="24"/>
              </w:rPr>
              <w:t>2</w:t>
            </w:r>
            <w:r>
              <w:rPr>
                <w:bCs/>
                <w:szCs w:val="24"/>
              </w:rPr>
              <w:t>）风险防范措施</w:t>
            </w:r>
          </w:p>
          <w:p w14:paraId="368EFA83" w14:textId="77777777" w:rsidR="006D111D" w:rsidRDefault="00000000">
            <w:pPr>
              <w:ind w:firstLineChars="200" w:firstLine="480"/>
              <w:rPr>
                <w:bCs/>
                <w:szCs w:val="24"/>
              </w:rPr>
            </w:pPr>
            <w:r>
              <w:rPr>
                <w:bCs/>
                <w:szCs w:val="24"/>
              </w:rPr>
              <w:t>按照建设项目环境风险评价技术导则</w:t>
            </w:r>
            <w:r>
              <w:rPr>
                <w:bCs/>
                <w:szCs w:val="24"/>
              </w:rPr>
              <w:t>(HJ169-2018</w:t>
            </w:r>
            <w:r>
              <w:rPr>
                <w:bCs/>
                <w:szCs w:val="24"/>
              </w:rPr>
              <w:t>）、环发</w:t>
            </w:r>
            <w:r>
              <w:rPr>
                <w:bCs/>
                <w:szCs w:val="24"/>
              </w:rPr>
              <w:t>[2012]77</w:t>
            </w:r>
            <w:r>
              <w:rPr>
                <w:bCs/>
                <w:szCs w:val="24"/>
              </w:rPr>
              <w:t>号《关于进一步加强环境影响评价管理防范环境风险的通知》和环发</w:t>
            </w:r>
            <w:r>
              <w:rPr>
                <w:bCs/>
                <w:szCs w:val="24"/>
              </w:rPr>
              <w:t>[2012]98</w:t>
            </w:r>
            <w:r>
              <w:rPr>
                <w:bCs/>
                <w:szCs w:val="24"/>
              </w:rPr>
              <w:t>号《关于切实加强风险防范严格环境影响评价管理的通知》等文件的相关要求，从风险防范方面提出本项目应采用的防范措施：</w:t>
            </w:r>
          </w:p>
          <w:p w14:paraId="262D3FCB" w14:textId="77777777" w:rsidR="006D111D" w:rsidRDefault="00000000">
            <w:pPr>
              <w:ind w:firstLineChars="200" w:firstLine="480"/>
              <w:rPr>
                <w:bCs/>
                <w:szCs w:val="24"/>
              </w:rPr>
            </w:pPr>
            <w:r>
              <w:rPr>
                <w:bCs/>
                <w:szCs w:val="24"/>
              </w:rPr>
              <w:t>①</w:t>
            </w:r>
            <w:r>
              <w:rPr>
                <w:bCs/>
                <w:szCs w:val="24"/>
              </w:rPr>
              <w:t>严格明火管理，严禁吸烟、动火，消除电气火花，设置警示标志；</w:t>
            </w:r>
          </w:p>
          <w:p w14:paraId="30F51E2C" w14:textId="77777777" w:rsidR="006D111D" w:rsidRDefault="00000000">
            <w:pPr>
              <w:ind w:firstLineChars="200" w:firstLine="480"/>
              <w:rPr>
                <w:bCs/>
                <w:szCs w:val="24"/>
              </w:rPr>
            </w:pPr>
            <w:r>
              <w:rPr>
                <w:bCs/>
                <w:szCs w:val="24"/>
              </w:rPr>
              <w:t>②</w:t>
            </w:r>
            <w:r>
              <w:rPr>
                <w:bCs/>
                <w:szCs w:val="24"/>
              </w:rPr>
              <w:t>按照《建筑灭火器配置设计规范》（</w:t>
            </w:r>
            <w:r>
              <w:rPr>
                <w:bCs/>
                <w:szCs w:val="24"/>
              </w:rPr>
              <w:t>GBJ40-2005</w:t>
            </w:r>
            <w:r>
              <w:rPr>
                <w:bCs/>
                <w:szCs w:val="24"/>
              </w:rPr>
              <w:t>）之规定，应配置相应的灭火器类型（泡沫、干粉灭火器等）与数量，并在火灾危险场所设置报警装置；</w:t>
            </w:r>
          </w:p>
          <w:p w14:paraId="46934624" w14:textId="77777777" w:rsidR="006D111D" w:rsidRDefault="00000000">
            <w:pPr>
              <w:ind w:firstLineChars="200" w:firstLine="480"/>
              <w:rPr>
                <w:bCs/>
                <w:szCs w:val="24"/>
              </w:rPr>
            </w:pPr>
            <w:r>
              <w:rPr>
                <w:bCs/>
                <w:szCs w:val="24"/>
              </w:rPr>
              <w:t>③</w:t>
            </w:r>
            <w:r>
              <w:rPr>
                <w:bCs/>
                <w:szCs w:val="24"/>
              </w:rPr>
              <w:t>项目内定期进行电路、电气检查，消除安全隐患；</w:t>
            </w:r>
          </w:p>
          <w:p w14:paraId="1AF6A9D9" w14:textId="77777777" w:rsidR="006D111D" w:rsidRDefault="00000000">
            <w:pPr>
              <w:ind w:firstLineChars="200" w:firstLine="480"/>
              <w:rPr>
                <w:bCs/>
                <w:szCs w:val="24"/>
              </w:rPr>
            </w:pPr>
            <w:r>
              <w:rPr>
                <w:bCs/>
                <w:szCs w:val="24"/>
              </w:rPr>
              <w:t>④</w:t>
            </w:r>
            <w:r>
              <w:rPr>
                <w:bCs/>
                <w:szCs w:val="24"/>
              </w:rPr>
              <w:t>制定发生事故和迅速撤离泄漏污染区人员至安全区的方案，一旦发生事故，则要根据具体情况采取应急措施，切断火源，控制事故扩大，立即报警。</w:t>
            </w:r>
          </w:p>
          <w:p w14:paraId="03DEAA59" w14:textId="77777777" w:rsidR="006D111D" w:rsidRDefault="00000000">
            <w:pPr>
              <w:ind w:firstLineChars="200" w:firstLine="482"/>
              <w:rPr>
                <w:b/>
                <w:szCs w:val="24"/>
              </w:rPr>
            </w:pPr>
            <w:r>
              <w:rPr>
                <w:b/>
                <w:szCs w:val="24"/>
              </w:rPr>
              <w:t>7</w:t>
            </w:r>
            <w:r>
              <w:rPr>
                <w:b/>
                <w:szCs w:val="24"/>
              </w:rPr>
              <w:t>、监测计划</w:t>
            </w:r>
          </w:p>
          <w:p w14:paraId="1039DADF" w14:textId="77777777" w:rsidR="006D111D" w:rsidRDefault="00000000">
            <w:pPr>
              <w:ind w:firstLineChars="200" w:firstLine="480"/>
              <w:rPr>
                <w:szCs w:val="24"/>
              </w:rPr>
            </w:pPr>
            <w:r>
              <w:rPr>
                <w:szCs w:val="24"/>
              </w:rPr>
              <w:t>根据《排污单位自行监测技术指南</w:t>
            </w:r>
            <w:r>
              <w:rPr>
                <w:szCs w:val="24"/>
              </w:rPr>
              <w:t xml:space="preserve"> </w:t>
            </w:r>
            <w:r>
              <w:rPr>
                <w:szCs w:val="24"/>
              </w:rPr>
              <w:t>总则》（</w:t>
            </w:r>
            <w:r>
              <w:rPr>
                <w:szCs w:val="24"/>
              </w:rPr>
              <w:t>HJ819-2017</w:t>
            </w:r>
            <w:r>
              <w:rPr>
                <w:szCs w:val="24"/>
              </w:rPr>
              <w:t>），以及项目运行期环境污染特点，应委托有环境监测资质的单位对建设项目建成生产后的污染源的监测。各环保设施运行情况应进行定期监测，建设单位应自觉接受当地生态环境主管部门的监督与管理，监测计划见下表。</w:t>
            </w:r>
          </w:p>
          <w:p w14:paraId="168E5BE1" w14:textId="77777777" w:rsidR="006D111D" w:rsidRDefault="00000000">
            <w:pPr>
              <w:adjustRightInd w:val="0"/>
              <w:snapToGrid w:val="0"/>
              <w:spacing w:line="240" w:lineRule="auto"/>
              <w:jc w:val="center"/>
              <w:rPr>
                <w:b/>
                <w:bCs/>
                <w:szCs w:val="22"/>
                <w:lang w:val="zh-CN"/>
              </w:rPr>
            </w:pPr>
            <w:r>
              <w:rPr>
                <w:b/>
                <w:bCs/>
                <w:szCs w:val="22"/>
                <w:lang w:val="zh-CN"/>
              </w:rPr>
              <w:t>表</w:t>
            </w:r>
            <w:r>
              <w:rPr>
                <w:b/>
                <w:bCs/>
                <w:szCs w:val="22"/>
              </w:rPr>
              <w:t>4</w:t>
            </w:r>
            <w:r>
              <w:rPr>
                <w:b/>
                <w:bCs/>
                <w:szCs w:val="22"/>
                <w:lang w:val="zh-CN"/>
              </w:rPr>
              <w:t>-</w:t>
            </w:r>
            <w:r>
              <w:rPr>
                <w:b/>
                <w:bCs/>
                <w:szCs w:val="22"/>
              </w:rPr>
              <w:t xml:space="preserve">9 </w:t>
            </w:r>
            <w:r>
              <w:rPr>
                <w:b/>
                <w:bCs/>
                <w:szCs w:val="22"/>
                <w:lang w:val="zh-CN"/>
              </w:rPr>
              <w:t xml:space="preserve"> </w:t>
            </w:r>
            <w:r>
              <w:rPr>
                <w:b/>
                <w:bCs/>
                <w:szCs w:val="22"/>
                <w:lang w:val="zh-CN"/>
              </w:rPr>
              <w:t>运行期污染源监测及管理计划一览表</w:t>
            </w:r>
          </w:p>
          <w:tbl>
            <w:tblPr>
              <w:tblStyle w:val="afc"/>
              <w:tblW w:w="7947" w:type="dxa"/>
              <w:tblLayout w:type="fixed"/>
              <w:tblLook w:val="04A0" w:firstRow="1" w:lastRow="0" w:firstColumn="1" w:lastColumn="0" w:noHBand="0" w:noVBand="1"/>
            </w:tblPr>
            <w:tblGrid>
              <w:gridCol w:w="447"/>
              <w:gridCol w:w="725"/>
              <w:gridCol w:w="1225"/>
              <w:gridCol w:w="1723"/>
              <w:gridCol w:w="877"/>
              <w:gridCol w:w="2950"/>
            </w:tblGrid>
            <w:tr w:rsidR="006D111D" w14:paraId="05ADDC23" w14:textId="77777777">
              <w:tc>
                <w:tcPr>
                  <w:tcW w:w="1172" w:type="dxa"/>
                  <w:gridSpan w:val="2"/>
                  <w:vAlign w:val="center"/>
                </w:tcPr>
                <w:p w14:paraId="6E67896C" w14:textId="77777777" w:rsidR="006D111D" w:rsidRDefault="00000000">
                  <w:pPr>
                    <w:pStyle w:val="24"/>
                    <w:ind w:leftChars="0" w:left="0" w:firstLine="0"/>
                    <w:jc w:val="center"/>
                    <w:rPr>
                      <w:sz w:val="21"/>
                      <w:szCs w:val="21"/>
                    </w:rPr>
                  </w:pPr>
                  <w:r>
                    <w:rPr>
                      <w:sz w:val="21"/>
                      <w:szCs w:val="21"/>
                    </w:rPr>
                    <w:t>项目</w:t>
                  </w:r>
                </w:p>
              </w:tc>
              <w:tc>
                <w:tcPr>
                  <w:tcW w:w="1225" w:type="dxa"/>
                  <w:vAlign w:val="center"/>
                </w:tcPr>
                <w:p w14:paraId="150FE767" w14:textId="77777777" w:rsidR="006D111D" w:rsidRDefault="00000000">
                  <w:pPr>
                    <w:pStyle w:val="24"/>
                    <w:ind w:leftChars="0" w:left="0" w:firstLine="0"/>
                    <w:jc w:val="center"/>
                    <w:rPr>
                      <w:sz w:val="21"/>
                      <w:szCs w:val="21"/>
                    </w:rPr>
                  </w:pPr>
                  <w:r>
                    <w:rPr>
                      <w:sz w:val="21"/>
                      <w:szCs w:val="21"/>
                    </w:rPr>
                    <w:t>监测项目</w:t>
                  </w:r>
                </w:p>
              </w:tc>
              <w:tc>
                <w:tcPr>
                  <w:tcW w:w="1723" w:type="dxa"/>
                  <w:vAlign w:val="center"/>
                </w:tcPr>
                <w:p w14:paraId="1E2D14F0" w14:textId="77777777" w:rsidR="006D111D" w:rsidRDefault="00000000">
                  <w:pPr>
                    <w:pStyle w:val="24"/>
                    <w:ind w:leftChars="0" w:left="0" w:firstLine="0"/>
                    <w:jc w:val="center"/>
                    <w:rPr>
                      <w:sz w:val="21"/>
                      <w:szCs w:val="21"/>
                    </w:rPr>
                  </w:pPr>
                  <w:r>
                    <w:rPr>
                      <w:sz w:val="21"/>
                      <w:szCs w:val="21"/>
                    </w:rPr>
                    <w:t>监测因子</w:t>
                  </w:r>
                </w:p>
              </w:tc>
              <w:tc>
                <w:tcPr>
                  <w:tcW w:w="877" w:type="dxa"/>
                  <w:vAlign w:val="center"/>
                </w:tcPr>
                <w:p w14:paraId="42890FB5" w14:textId="77777777" w:rsidR="006D111D" w:rsidRDefault="00000000">
                  <w:pPr>
                    <w:pStyle w:val="24"/>
                    <w:ind w:leftChars="0" w:left="0" w:firstLine="0"/>
                    <w:jc w:val="center"/>
                    <w:rPr>
                      <w:sz w:val="21"/>
                      <w:szCs w:val="21"/>
                    </w:rPr>
                  </w:pPr>
                  <w:r>
                    <w:rPr>
                      <w:sz w:val="21"/>
                      <w:szCs w:val="21"/>
                    </w:rPr>
                    <w:t>监测频次</w:t>
                  </w:r>
                </w:p>
              </w:tc>
              <w:tc>
                <w:tcPr>
                  <w:tcW w:w="2950" w:type="dxa"/>
                  <w:vAlign w:val="center"/>
                </w:tcPr>
                <w:p w14:paraId="1F2C6866" w14:textId="77777777" w:rsidR="006D111D" w:rsidRDefault="00000000">
                  <w:pPr>
                    <w:pStyle w:val="24"/>
                    <w:ind w:leftChars="0" w:left="0" w:firstLine="0"/>
                    <w:jc w:val="center"/>
                    <w:rPr>
                      <w:sz w:val="21"/>
                      <w:szCs w:val="21"/>
                    </w:rPr>
                  </w:pPr>
                  <w:r>
                    <w:rPr>
                      <w:sz w:val="21"/>
                      <w:szCs w:val="21"/>
                    </w:rPr>
                    <w:t>执行标准</w:t>
                  </w:r>
                </w:p>
              </w:tc>
            </w:tr>
            <w:tr w:rsidR="006D111D" w14:paraId="59210B57" w14:textId="77777777">
              <w:trPr>
                <w:trHeight w:val="95"/>
              </w:trPr>
              <w:tc>
                <w:tcPr>
                  <w:tcW w:w="447" w:type="dxa"/>
                  <w:vMerge w:val="restart"/>
                  <w:vAlign w:val="center"/>
                </w:tcPr>
                <w:p w14:paraId="79E2DE56" w14:textId="77777777" w:rsidR="006D111D" w:rsidRDefault="00000000">
                  <w:pPr>
                    <w:pStyle w:val="24"/>
                    <w:ind w:leftChars="0" w:left="0" w:firstLine="0"/>
                    <w:jc w:val="center"/>
                    <w:rPr>
                      <w:sz w:val="21"/>
                      <w:szCs w:val="21"/>
                    </w:rPr>
                  </w:pPr>
                  <w:r>
                    <w:rPr>
                      <w:sz w:val="21"/>
                      <w:szCs w:val="21"/>
                    </w:rPr>
                    <w:t>废气</w:t>
                  </w:r>
                </w:p>
              </w:tc>
              <w:tc>
                <w:tcPr>
                  <w:tcW w:w="725" w:type="dxa"/>
                  <w:vMerge w:val="restart"/>
                  <w:vAlign w:val="center"/>
                </w:tcPr>
                <w:p w14:paraId="0F788F38" w14:textId="77777777" w:rsidR="006D111D" w:rsidRDefault="00000000">
                  <w:pPr>
                    <w:pStyle w:val="24"/>
                    <w:ind w:leftChars="0" w:left="0" w:firstLine="0"/>
                    <w:jc w:val="center"/>
                    <w:rPr>
                      <w:sz w:val="21"/>
                      <w:szCs w:val="21"/>
                    </w:rPr>
                  </w:pPr>
                  <w:r>
                    <w:rPr>
                      <w:sz w:val="21"/>
                      <w:szCs w:val="21"/>
                    </w:rPr>
                    <w:t>有组织</w:t>
                  </w:r>
                </w:p>
              </w:tc>
              <w:tc>
                <w:tcPr>
                  <w:tcW w:w="1225" w:type="dxa"/>
                  <w:vAlign w:val="center"/>
                </w:tcPr>
                <w:p w14:paraId="1F1B0221" w14:textId="77777777" w:rsidR="006D111D" w:rsidRDefault="00000000">
                  <w:pPr>
                    <w:pStyle w:val="24"/>
                    <w:ind w:leftChars="0" w:left="0" w:firstLine="0"/>
                    <w:jc w:val="center"/>
                    <w:rPr>
                      <w:sz w:val="21"/>
                      <w:szCs w:val="21"/>
                    </w:rPr>
                  </w:pPr>
                  <w:r>
                    <w:rPr>
                      <w:sz w:val="21"/>
                      <w:szCs w:val="21"/>
                    </w:rPr>
                    <w:t>排气筒</w:t>
                  </w:r>
                  <w:r>
                    <w:rPr>
                      <w:sz w:val="21"/>
                      <w:szCs w:val="21"/>
                    </w:rPr>
                    <w:t>DA001</w:t>
                  </w:r>
                </w:p>
              </w:tc>
              <w:tc>
                <w:tcPr>
                  <w:tcW w:w="1723" w:type="dxa"/>
                  <w:vAlign w:val="center"/>
                </w:tcPr>
                <w:p w14:paraId="6A2D7AF6" w14:textId="77777777" w:rsidR="006D111D" w:rsidRDefault="00000000">
                  <w:pPr>
                    <w:spacing w:line="240" w:lineRule="auto"/>
                    <w:jc w:val="center"/>
                    <w:rPr>
                      <w:sz w:val="21"/>
                      <w:szCs w:val="21"/>
                    </w:rPr>
                  </w:pPr>
                  <w:r>
                    <w:rPr>
                      <w:sz w:val="21"/>
                      <w:szCs w:val="21"/>
                    </w:rPr>
                    <w:t>颗粒物、二氧化硫、氮氧化物</w:t>
                  </w:r>
                </w:p>
              </w:tc>
              <w:tc>
                <w:tcPr>
                  <w:tcW w:w="877" w:type="dxa"/>
                  <w:vMerge w:val="restart"/>
                  <w:vAlign w:val="center"/>
                </w:tcPr>
                <w:p w14:paraId="6DD31A70" w14:textId="77777777" w:rsidR="006D111D" w:rsidRDefault="00000000">
                  <w:pPr>
                    <w:pStyle w:val="24"/>
                    <w:ind w:leftChars="0" w:left="0" w:firstLine="0"/>
                    <w:jc w:val="center"/>
                    <w:rPr>
                      <w:sz w:val="21"/>
                      <w:szCs w:val="21"/>
                    </w:rPr>
                  </w:pPr>
                  <w:r>
                    <w:rPr>
                      <w:sz w:val="21"/>
                      <w:szCs w:val="21"/>
                    </w:rPr>
                    <w:t>1</w:t>
                  </w:r>
                  <w:r>
                    <w:rPr>
                      <w:sz w:val="21"/>
                      <w:szCs w:val="21"/>
                    </w:rPr>
                    <w:t>次</w:t>
                  </w:r>
                  <w:r>
                    <w:rPr>
                      <w:sz w:val="21"/>
                      <w:szCs w:val="21"/>
                    </w:rPr>
                    <w:t>/</w:t>
                  </w:r>
                  <w:r>
                    <w:rPr>
                      <w:sz w:val="21"/>
                      <w:szCs w:val="21"/>
                    </w:rPr>
                    <w:t>半年</w:t>
                  </w:r>
                </w:p>
              </w:tc>
              <w:tc>
                <w:tcPr>
                  <w:tcW w:w="2950" w:type="dxa"/>
                  <w:vMerge w:val="restart"/>
                  <w:vAlign w:val="center"/>
                </w:tcPr>
                <w:p w14:paraId="56AA2A2E" w14:textId="77777777" w:rsidR="006D111D" w:rsidRDefault="00000000">
                  <w:pPr>
                    <w:pStyle w:val="24"/>
                    <w:ind w:leftChars="0" w:left="0" w:firstLine="0"/>
                    <w:jc w:val="center"/>
                    <w:rPr>
                      <w:sz w:val="21"/>
                      <w:szCs w:val="21"/>
                    </w:rPr>
                  </w:pPr>
                  <w:r>
                    <w:rPr>
                      <w:sz w:val="21"/>
                      <w:szCs w:val="21"/>
                    </w:rPr>
                    <w:t>《大气污染物综合排放标准》（</w:t>
                  </w:r>
                  <w:r>
                    <w:rPr>
                      <w:sz w:val="21"/>
                      <w:szCs w:val="21"/>
                    </w:rPr>
                    <w:t>GB16297-1996</w:t>
                  </w:r>
                  <w:r>
                    <w:rPr>
                      <w:sz w:val="21"/>
                      <w:szCs w:val="21"/>
                    </w:rPr>
                    <w:t>）表</w:t>
                  </w:r>
                  <w:r>
                    <w:rPr>
                      <w:sz w:val="21"/>
                      <w:szCs w:val="21"/>
                    </w:rPr>
                    <w:t>2</w:t>
                  </w:r>
                  <w:r>
                    <w:rPr>
                      <w:sz w:val="21"/>
                      <w:szCs w:val="21"/>
                    </w:rPr>
                    <w:t>中相关限值要求、《工业炉窑大气污染物排放标准》（</w:t>
                  </w:r>
                  <w:r>
                    <w:rPr>
                      <w:sz w:val="21"/>
                      <w:szCs w:val="21"/>
                    </w:rPr>
                    <w:t>GB9078-1996</w:t>
                  </w:r>
                  <w:r>
                    <w:rPr>
                      <w:sz w:val="21"/>
                      <w:szCs w:val="21"/>
                    </w:rPr>
                    <w:t>）二级标准限值要求</w:t>
                  </w:r>
                </w:p>
              </w:tc>
            </w:tr>
            <w:tr w:rsidR="006D111D" w14:paraId="6D27C0A3" w14:textId="77777777">
              <w:trPr>
                <w:trHeight w:val="95"/>
              </w:trPr>
              <w:tc>
                <w:tcPr>
                  <w:tcW w:w="447" w:type="dxa"/>
                  <w:vMerge/>
                  <w:vAlign w:val="center"/>
                </w:tcPr>
                <w:p w14:paraId="63BCE045" w14:textId="77777777" w:rsidR="006D111D" w:rsidRDefault="006D111D">
                  <w:pPr>
                    <w:spacing w:line="240" w:lineRule="auto"/>
                    <w:jc w:val="center"/>
                    <w:rPr>
                      <w:sz w:val="21"/>
                      <w:szCs w:val="21"/>
                    </w:rPr>
                  </w:pPr>
                </w:p>
              </w:tc>
              <w:tc>
                <w:tcPr>
                  <w:tcW w:w="725" w:type="dxa"/>
                  <w:vMerge/>
                  <w:vAlign w:val="center"/>
                </w:tcPr>
                <w:p w14:paraId="5FF4A4D6" w14:textId="77777777" w:rsidR="006D111D" w:rsidRDefault="006D111D">
                  <w:pPr>
                    <w:spacing w:line="240" w:lineRule="auto"/>
                    <w:jc w:val="center"/>
                    <w:rPr>
                      <w:sz w:val="21"/>
                      <w:szCs w:val="21"/>
                    </w:rPr>
                  </w:pPr>
                </w:p>
              </w:tc>
              <w:tc>
                <w:tcPr>
                  <w:tcW w:w="1225" w:type="dxa"/>
                  <w:vAlign w:val="center"/>
                </w:tcPr>
                <w:p w14:paraId="4764838D" w14:textId="77777777" w:rsidR="006D111D" w:rsidRDefault="00000000">
                  <w:pPr>
                    <w:pStyle w:val="24"/>
                    <w:ind w:leftChars="0" w:left="0" w:firstLine="0"/>
                    <w:jc w:val="center"/>
                    <w:rPr>
                      <w:sz w:val="21"/>
                      <w:szCs w:val="21"/>
                    </w:rPr>
                  </w:pPr>
                  <w:r>
                    <w:rPr>
                      <w:sz w:val="21"/>
                      <w:szCs w:val="21"/>
                    </w:rPr>
                    <w:t>排气筒</w:t>
                  </w:r>
                  <w:r>
                    <w:rPr>
                      <w:sz w:val="21"/>
                      <w:szCs w:val="21"/>
                    </w:rPr>
                    <w:t>DA002-DA005</w:t>
                  </w:r>
                </w:p>
              </w:tc>
              <w:tc>
                <w:tcPr>
                  <w:tcW w:w="1723" w:type="dxa"/>
                  <w:vAlign w:val="center"/>
                </w:tcPr>
                <w:p w14:paraId="7617A1F2" w14:textId="77777777" w:rsidR="006D111D" w:rsidRDefault="00000000">
                  <w:pPr>
                    <w:spacing w:line="240" w:lineRule="auto"/>
                    <w:jc w:val="center"/>
                    <w:rPr>
                      <w:sz w:val="21"/>
                      <w:szCs w:val="21"/>
                    </w:rPr>
                  </w:pPr>
                  <w:r>
                    <w:rPr>
                      <w:sz w:val="21"/>
                      <w:szCs w:val="21"/>
                    </w:rPr>
                    <w:t>颗粒物</w:t>
                  </w:r>
                </w:p>
              </w:tc>
              <w:tc>
                <w:tcPr>
                  <w:tcW w:w="877" w:type="dxa"/>
                  <w:vMerge/>
                  <w:vAlign w:val="center"/>
                </w:tcPr>
                <w:p w14:paraId="03ACA612" w14:textId="77777777" w:rsidR="006D111D" w:rsidRDefault="006D111D">
                  <w:pPr>
                    <w:spacing w:line="240" w:lineRule="auto"/>
                    <w:jc w:val="center"/>
                    <w:rPr>
                      <w:sz w:val="21"/>
                      <w:szCs w:val="21"/>
                    </w:rPr>
                  </w:pPr>
                </w:p>
              </w:tc>
              <w:tc>
                <w:tcPr>
                  <w:tcW w:w="2950" w:type="dxa"/>
                  <w:vMerge/>
                  <w:vAlign w:val="center"/>
                </w:tcPr>
                <w:p w14:paraId="116BBC69" w14:textId="77777777" w:rsidR="006D111D" w:rsidRDefault="006D111D">
                  <w:pPr>
                    <w:spacing w:line="240" w:lineRule="auto"/>
                    <w:jc w:val="center"/>
                    <w:rPr>
                      <w:sz w:val="21"/>
                      <w:szCs w:val="21"/>
                    </w:rPr>
                  </w:pPr>
                </w:p>
              </w:tc>
            </w:tr>
            <w:tr w:rsidR="006D111D" w14:paraId="335F913F" w14:textId="77777777">
              <w:trPr>
                <w:trHeight w:val="580"/>
              </w:trPr>
              <w:tc>
                <w:tcPr>
                  <w:tcW w:w="447" w:type="dxa"/>
                  <w:vMerge/>
                  <w:vAlign w:val="center"/>
                </w:tcPr>
                <w:p w14:paraId="29162BC5" w14:textId="77777777" w:rsidR="006D111D" w:rsidRDefault="006D111D">
                  <w:pPr>
                    <w:pStyle w:val="24"/>
                    <w:ind w:leftChars="0" w:left="0" w:firstLine="0"/>
                    <w:jc w:val="center"/>
                    <w:rPr>
                      <w:sz w:val="21"/>
                      <w:szCs w:val="21"/>
                    </w:rPr>
                  </w:pPr>
                </w:p>
              </w:tc>
              <w:tc>
                <w:tcPr>
                  <w:tcW w:w="725" w:type="dxa"/>
                  <w:vAlign w:val="center"/>
                </w:tcPr>
                <w:p w14:paraId="5299F676" w14:textId="77777777" w:rsidR="006D111D" w:rsidRDefault="00000000">
                  <w:pPr>
                    <w:pStyle w:val="24"/>
                    <w:ind w:leftChars="0" w:left="0" w:firstLine="0"/>
                    <w:jc w:val="center"/>
                    <w:rPr>
                      <w:sz w:val="21"/>
                      <w:szCs w:val="21"/>
                    </w:rPr>
                  </w:pPr>
                  <w:r>
                    <w:rPr>
                      <w:sz w:val="21"/>
                      <w:szCs w:val="21"/>
                    </w:rPr>
                    <w:t>无组织</w:t>
                  </w:r>
                </w:p>
              </w:tc>
              <w:tc>
                <w:tcPr>
                  <w:tcW w:w="1225" w:type="dxa"/>
                  <w:vAlign w:val="center"/>
                </w:tcPr>
                <w:p w14:paraId="7790FB29" w14:textId="77777777" w:rsidR="006D111D" w:rsidRDefault="00000000">
                  <w:pPr>
                    <w:pStyle w:val="24"/>
                    <w:ind w:leftChars="0" w:left="0" w:firstLine="0"/>
                    <w:jc w:val="center"/>
                    <w:rPr>
                      <w:sz w:val="21"/>
                      <w:szCs w:val="21"/>
                    </w:rPr>
                  </w:pPr>
                  <w:r>
                    <w:rPr>
                      <w:sz w:val="21"/>
                      <w:szCs w:val="21"/>
                    </w:rPr>
                    <w:t>厂界</w:t>
                  </w:r>
                </w:p>
              </w:tc>
              <w:tc>
                <w:tcPr>
                  <w:tcW w:w="1723" w:type="dxa"/>
                  <w:vAlign w:val="center"/>
                </w:tcPr>
                <w:p w14:paraId="10003C1F" w14:textId="77777777" w:rsidR="006D111D" w:rsidRDefault="00000000">
                  <w:pPr>
                    <w:pStyle w:val="24"/>
                    <w:ind w:leftChars="0" w:left="0" w:firstLine="0"/>
                    <w:jc w:val="center"/>
                    <w:rPr>
                      <w:sz w:val="21"/>
                      <w:szCs w:val="21"/>
                    </w:rPr>
                  </w:pPr>
                  <w:r>
                    <w:rPr>
                      <w:sz w:val="21"/>
                      <w:szCs w:val="21"/>
                    </w:rPr>
                    <w:t>颗粒物</w:t>
                  </w:r>
                </w:p>
              </w:tc>
              <w:tc>
                <w:tcPr>
                  <w:tcW w:w="877" w:type="dxa"/>
                  <w:vAlign w:val="center"/>
                </w:tcPr>
                <w:p w14:paraId="740F3E36" w14:textId="77777777" w:rsidR="006D111D" w:rsidRDefault="00000000">
                  <w:pPr>
                    <w:pStyle w:val="24"/>
                    <w:ind w:leftChars="0" w:left="0" w:firstLine="0"/>
                    <w:jc w:val="center"/>
                    <w:rPr>
                      <w:sz w:val="21"/>
                      <w:szCs w:val="21"/>
                    </w:rPr>
                  </w:pPr>
                  <w:r>
                    <w:rPr>
                      <w:sz w:val="21"/>
                      <w:szCs w:val="21"/>
                    </w:rPr>
                    <w:t>1</w:t>
                  </w:r>
                  <w:r>
                    <w:rPr>
                      <w:sz w:val="21"/>
                      <w:szCs w:val="21"/>
                    </w:rPr>
                    <w:t>次</w:t>
                  </w:r>
                  <w:r>
                    <w:rPr>
                      <w:sz w:val="21"/>
                      <w:szCs w:val="21"/>
                    </w:rPr>
                    <w:t>/1</w:t>
                  </w:r>
                  <w:r>
                    <w:rPr>
                      <w:sz w:val="21"/>
                      <w:szCs w:val="21"/>
                    </w:rPr>
                    <w:t>年</w:t>
                  </w:r>
                </w:p>
              </w:tc>
              <w:tc>
                <w:tcPr>
                  <w:tcW w:w="2950" w:type="dxa"/>
                  <w:vMerge/>
                  <w:vAlign w:val="center"/>
                </w:tcPr>
                <w:p w14:paraId="07D28C5D" w14:textId="77777777" w:rsidR="006D111D" w:rsidRDefault="006D111D">
                  <w:pPr>
                    <w:pStyle w:val="24"/>
                    <w:ind w:leftChars="0" w:left="0" w:firstLine="0"/>
                    <w:jc w:val="center"/>
                    <w:rPr>
                      <w:sz w:val="21"/>
                      <w:szCs w:val="21"/>
                    </w:rPr>
                  </w:pPr>
                </w:p>
              </w:tc>
            </w:tr>
            <w:tr w:rsidR="006D111D" w14:paraId="4ADE3FD1" w14:textId="77777777">
              <w:trPr>
                <w:trHeight w:val="579"/>
              </w:trPr>
              <w:tc>
                <w:tcPr>
                  <w:tcW w:w="447" w:type="dxa"/>
                  <w:vAlign w:val="center"/>
                </w:tcPr>
                <w:p w14:paraId="7453DFF8" w14:textId="77777777" w:rsidR="006D111D" w:rsidRDefault="00000000">
                  <w:pPr>
                    <w:pStyle w:val="24"/>
                    <w:ind w:leftChars="0" w:left="0" w:firstLine="0"/>
                    <w:jc w:val="center"/>
                    <w:rPr>
                      <w:sz w:val="21"/>
                      <w:szCs w:val="21"/>
                    </w:rPr>
                  </w:pPr>
                  <w:r>
                    <w:rPr>
                      <w:sz w:val="21"/>
                      <w:szCs w:val="21"/>
                    </w:rPr>
                    <w:t>噪声</w:t>
                  </w:r>
                </w:p>
              </w:tc>
              <w:tc>
                <w:tcPr>
                  <w:tcW w:w="725" w:type="dxa"/>
                  <w:vAlign w:val="center"/>
                </w:tcPr>
                <w:p w14:paraId="50C4353D" w14:textId="77777777" w:rsidR="006D111D" w:rsidRDefault="00000000">
                  <w:pPr>
                    <w:pStyle w:val="24"/>
                    <w:ind w:leftChars="0" w:left="0" w:firstLine="0"/>
                    <w:jc w:val="center"/>
                    <w:rPr>
                      <w:sz w:val="21"/>
                      <w:szCs w:val="21"/>
                    </w:rPr>
                  </w:pPr>
                  <w:r>
                    <w:rPr>
                      <w:sz w:val="21"/>
                      <w:szCs w:val="21"/>
                    </w:rPr>
                    <w:t>/</w:t>
                  </w:r>
                </w:p>
              </w:tc>
              <w:tc>
                <w:tcPr>
                  <w:tcW w:w="1225" w:type="dxa"/>
                  <w:vAlign w:val="center"/>
                </w:tcPr>
                <w:p w14:paraId="123B40A7" w14:textId="77777777" w:rsidR="006D111D" w:rsidRDefault="00000000">
                  <w:pPr>
                    <w:pStyle w:val="24"/>
                    <w:ind w:leftChars="0" w:left="0" w:firstLine="0"/>
                    <w:jc w:val="center"/>
                    <w:rPr>
                      <w:sz w:val="21"/>
                      <w:szCs w:val="21"/>
                    </w:rPr>
                  </w:pPr>
                  <w:r>
                    <w:rPr>
                      <w:sz w:val="21"/>
                      <w:szCs w:val="21"/>
                    </w:rPr>
                    <w:t>厂界外</w:t>
                  </w:r>
                  <w:r>
                    <w:rPr>
                      <w:sz w:val="21"/>
                      <w:szCs w:val="21"/>
                    </w:rPr>
                    <w:t>1</w:t>
                  </w:r>
                  <w:r>
                    <w:rPr>
                      <w:sz w:val="21"/>
                      <w:szCs w:val="21"/>
                    </w:rPr>
                    <w:t>米</w:t>
                  </w:r>
                </w:p>
              </w:tc>
              <w:tc>
                <w:tcPr>
                  <w:tcW w:w="1723" w:type="dxa"/>
                  <w:vAlign w:val="center"/>
                </w:tcPr>
                <w:p w14:paraId="062BF1D5" w14:textId="77777777" w:rsidR="006D111D" w:rsidRDefault="00000000">
                  <w:pPr>
                    <w:pStyle w:val="24"/>
                    <w:ind w:leftChars="0" w:left="0" w:firstLine="0"/>
                    <w:jc w:val="center"/>
                    <w:rPr>
                      <w:sz w:val="21"/>
                      <w:szCs w:val="21"/>
                    </w:rPr>
                  </w:pPr>
                  <w:r>
                    <w:rPr>
                      <w:sz w:val="21"/>
                      <w:szCs w:val="21"/>
                    </w:rPr>
                    <w:t>等效</w:t>
                  </w:r>
                  <w:r>
                    <w:rPr>
                      <w:sz w:val="21"/>
                      <w:szCs w:val="21"/>
                    </w:rPr>
                    <w:t>A</w:t>
                  </w:r>
                  <w:r>
                    <w:rPr>
                      <w:sz w:val="21"/>
                      <w:szCs w:val="21"/>
                    </w:rPr>
                    <w:t>声级</w:t>
                  </w:r>
                </w:p>
              </w:tc>
              <w:tc>
                <w:tcPr>
                  <w:tcW w:w="877" w:type="dxa"/>
                  <w:vAlign w:val="center"/>
                </w:tcPr>
                <w:p w14:paraId="5EE91D78" w14:textId="77777777" w:rsidR="006D111D" w:rsidRDefault="00000000">
                  <w:pPr>
                    <w:pStyle w:val="24"/>
                    <w:ind w:leftChars="0" w:left="0" w:firstLine="0"/>
                    <w:jc w:val="center"/>
                    <w:rPr>
                      <w:sz w:val="21"/>
                      <w:szCs w:val="21"/>
                    </w:rPr>
                  </w:pPr>
                  <w:r>
                    <w:rPr>
                      <w:sz w:val="21"/>
                      <w:szCs w:val="21"/>
                    </w:rPr>
                    <w:t>1</w:t>
                  </w:r>
                  <w:r>
                    <w:rPr>
                      <w:sz w:val="21"/>
                      <w:szCs w:val="21"/>
                    </w:rPr>
                    <w:t>次</w:t>
                  </w:r>
                  <w:r>
                    <w:rPr>
                      <w:sz w:val="21"/>
                      <w:szCs w:val="21"/>
                    </w:rPr>
                    <w:t>/</w:t>
                  </w:r>
                  <w:r>
                    <w:rPr>
                      <w:sz w:val="21"/>
                      <w:szCs w:val="21"/>
                    </w:rPr>
                    <w:t>季</w:t>
                  </w:r>
                </w:p>
              </w:tc>
              <w:tc>
                <w:tcPr>
                  <w:tcW w:w="2950" w:type="dxa"/>
                  <w:vAlign w:val="center"/>
                </w:tcPr>
                <w:p w14:paraId="301C5B10" w14:textId="77777777" w:rsidR="006D111D" w:rsidRDefault="00000000">
                  <w:pPr>
                    <w:pStyle w:val="24"/>
                    <w:ind w:leftChars="0" w:left="0" w:firstLine="0"/>
                    <w:jc w:val="center"/>
                    <w:rPr>
                      <w:sz w:val="21"/>
                      <w:szCs w:val="21"/>
                    </w:rPr>
                  </w:pPr>
                  <w:r>
                    <w:rPr>
                      <w:sz w:val="21"/>
                      <w:szCs w:val="21"/>
                    </w:rPr>
                    <w:t>《工业企业厂界环境噪声排放标准》（</w:t>
                  </w:r>
                  <w:r>
                    <w:rPr>
                      <w:sz w:val="21"/>
                      <w:szCs w:val="21"/>
                    </w:rPr>
                    <w:t>GB12348-2008</w:t>
                  </w:r>
                  <w:r>
                    <w:rPr>
                      <w:sz w:val="21"/>
                      <w:szCs w:val="21"/>
                    </w:rPr>
                    <w:t>）</w:t>
                  </w:r>
                  <w:r>
                    <w:rPr>
                      <w:sz w:val="21"/>
                      <w:szCs w:val="21"/>
                    </w:rPr>
                    <w:t>2</w:t>
                  </w:r>
                  <w:r>
                    <w:rPr>
                      <w:sz w:val="21"/>
                      <w:szCs w:val="21"/>
                    </w:rPr>
                    <w:t>类标准</w:t>
                  </w:r>
                </w:p>
              </w:tc>
            </w:tr>
          </w:tbl>
          <w:p w14:paraId="4B4307F2" w14:textId="77777777" w:rsidR="006D111D" w:rsidRDefault="00000000">
            <w:pPr>
              <w:ind w:firstLineChars="200" w:firstLine="482"/>
              <w:rPr>
                <w:b/>
                <w:szCs w:val="24"/>
              </w:rPr>
            </w:pPr>
            <w:r>
              <w:rPr>
                <w:b/>
                <w:szCs w:val="24"/>
              </w:rPr>
              <w:t>8</w:t>
            </w:r>
            <w:r>
              <w:rPr>
                <w:b/>
                <w:szCs w:val="24"/>
              </w:rPr>
              <w:t>、环保投资</w:t>
            </w:r>
          </w:p>
          <w:p w14:paraId="6594B2A4" w14:textId="77777777" w:rsidR="006D111D" w:rsidRDefault="00000000">
            <w:pPr>
              <w:ind w:firstLineChars="200" w:firstLine="480"/>
              <w:rPr>
                <w:szCs w:val="24"/>
              </w:rPr>
            </w:pPr>
            <w:r>
              <w:rPr>
                <w:szCs w:val="24"/>
              </w:rPr>
              <w:lastRenderedPageBreak/>
              <w:t>项目总投资为</w:t>
            </w:r>
            <w:r>
              <w:rPr>
                <w:szCs w:val="24"/>
              </w:rPr>
              <w:t>2000</w:t>
            </w:r>
            <w:r>
              <w:rPr>
                <w:szCs w:val="24"/>
              </w:rPr>
              <w:t>万元，环保投资</w:t>
            </w:r>
            <w:r>
              <w:rPr>
                <w:szCs w:val="24"/>
              </w:rPr>
              <w:t>112</w:t>
            </w:r>
            <w:r>
              <w:rPr>
                <w:szCs w:val="24"/>
              </w:rPr>
              <w:t>万元，占项目投资总额的</w:t>
            </w:r>
            <w:r>
              <w:rPr>
                <w:szCs w:val="24"/>
              </w:rPr>
              <w:t>5.6%</w:t>
            </w:r>
            <w:r>
              <w:rPr>
                <w:szCs w:val="24"/>
              </w:rPr>
              <w:t>。环保投资估算见下表。</w:t>
            </w:r>
          </w:p>
          <w:p w14:paraId="149634B8" w14:textId="77777777" w:rsidR="006D111D" w:rsidRDefault="00000000">
            <w:pPr>
              <w:adjustRightInd w:val="0"/>
              <w:snapToGrid w:val="0"/>
              <w:spacing w:line="240" w:lineRule="auto"/>
              <w:jc w:val="center"/>
              <w:rPr>
                <w:b/>
                <w:bCs/>
                <w:szCs w:val="22"/>
                <w:lang w:val="zh-CN"/>
              </w:rPr>
            </w:pPr>
            <w:r>
              <w:rPr>
                <w:b/>
                <w:bCs/>
                <w:szCs w:val="22"/>
                <w:lang w:val="zh-CN"/>
              </w:rPr>
              <w:t>表</w:t>
            </w:r>
            <w:r>
              <w:rPr>
                <w:b/>
                <w:bCs/>
                <w:szCs w:val="22"/>
              </w:rPr>
              <w:t>4</w:t>
            </w:r>
            <w:r>
              <w:rPr>
                <w:b/>
                <w:bCs/>
                <w:szCs w:val="22"/>
                <w:lang w:val="zh-CN"/>
              </w:rPr>
              <w:t>-</w:t>
            </w:r>
            <w:r>
              <w:rPr>
                <w:b/>
                <w:bCs/>
                <w:szCs w:val="22"/>
              </w:rPr>
              <w:t xml:space="preserve">10 </w:t>
            </w:r>
            <w:r>
              <w:rPr>
                <w:b/>
                <w:bCs/>
                <w:szCs w:val="22"/>
                <w:lang w:val="zh-CN"/>
              </w:rPr>
              <w:t xml:space="preserve"> </w:t>
            </w:r>
            <w:r>
              <w:rPr>
                <w:b/>
                <w:bCs/>
                <w:szCs w:val="22"/>
                <w:lang w:val="zh-CN"/>
              </w:rPr>
              <w:t>环保投资一览表</w:t>
            </w:r>
          </w:p>
          <w:tbl>
            <w:tblPr>
              <w:tblW w:w="80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4"/>
              <w:gridCol w:w="1903"/>
              <w:gridCol w:w="3161"/>
              <w:gridCol w:w="951"/>
              <w:gridCol w:w="1168"/>
            </w:tblGrid>
            <w:tr w:rsidR="006D111D" w14:paraId="0CCABE17" w14:textId="77777777">
              <w:trPr>
                <w:trHeight w:val="521"/>
                <w:jc w:val="center"/>
              </w:trPr>
              <w:tc>
                <w:tcPr>
                  <w:tcW w:w="834" w:type="dxa"/>
                  <w:tcBorders>
                    <w:bottom w:val="single" w:sz="4" w:space="0" w:color="000000"/>
                    <w:right w:val="single" w:sz="4" w:space="0" w:color="000000"/>
                  </w:tcBorders>
                  <w:shd w:val="clear" w:color="auto" w:fill="auto"/>
                  <w:vAlign w:val="center"/>
                </w:tcPr>
                <w:p w14:paraId="617122FA" w14:textId="77777777" w:rsidR="006D111D" w:rsidRDefault="00000000">
                  <w:pPr>
                    <w:widowControl/>
                    <w:spacing w:line="0" w:lineRule="atLeast"/>
                    <w:jc w:val="center"/>
                    <w:textAlignment w:val="center"/>
                    <w:rPr>
                      <w:sz w:val="21"/>
                      <w:szCs w:val="21"/>
                    </w:rPr>
                  </w:pPr>
                  <w:r>
                    <w:rPr>
                      <w:sz w:val="21"/>
                      <w:szCs w:val="21"/>
                    </w:rPr>
                    <w:t>类型</w:t>
                  </w:r>
                </w:p>
              </w:tc>
              <w:tc>
                <w:tcPr>
                  <w:tcW w:w="1903" w:type="dxa"/>
                  <w:tcBorders>
                    <w:left w:val="single" w:sz="4" w:space="0" w:color="000000"/>
                    <w:bottom w:val="single" w:sz="4" w:space="0" w:color="000000"/>
                    <w:right w:val="single" w:sz="4" w:space="0" w:color="000000"/>
                  </w:tcBorders>
                  <w:shd w:val="clear" w:color="auto" w:fill="auto"/>
                  <w:vAlign w:val="center"/>
                </w:tcPr>
                <w:p w14:paraId="4C57AA22" w14:textId="77777777" w:rsidR="006D111D" w:rsidRDefault="00000000">
                  <w:pPr>
                    <w:widowControl/>
                    <w:spacing w:line="0" w:lineRule="atLeast"/>
                    <w:jc w:val="center"/>
                    <w:textAlignment w:val="center"/>
                    <w:rPr>
                      <w:sz w:val="21"/>
                      <w:szCs w:val="21"/>
                    </w:rPr>
                  </w:pPr>
                  <w:r>
                    <w:rPr>
                      <w:sz w:val="21"/>
                      <w:szCs w:val="21"/>
                    </w:rPr>
                    <w:t>污染源名称</w:t>
                  </w:r>
                </w:p>
              </w:tc>
              <w:tc>
                <w:tcPr>
                  <w:tcW w:w="3161" w:type="dxa"/>
                  <w:tcBorders>
                    <w:left w:val="single" w:sz="4" w:space="0" w:color="000000"/>
                    <w:bottom w:val="single" w:sz="4" w:space="0" w:color="000000"/>
                    <w:right w:val="single" w:sz="4" w:space="0" w:color="000000"/>
                  </w:tcBorders>
                  <w:shd w:val="clear" w:color="auto" w:fill="auto"/>
                  <w:vAlign w:val="center"/>
                </w:tcPr>
                <w:p w14:paraId="5A26C7F8" w14:textId="77777777" w:rsidR="006D111D" w:rsidRDefault="00000000">
                  <w:pPr>
                    <w:widowControl/>
                    <w:spacing w:line="0" w:lineRule="atLeast"/>
                    <w:jc w:val="center"/>
                    <w:textAlignment w:val="center"/>
                    <w:rPr>
                      <w:sz w:val="21"/>
                      <w:szCs w:val="21"/>
                    </w:rPr>
                  </w:pPr>
                  <w:r>
                    <w:rPr>
                      <w:sz w:val="21"/>
                      <w:szCs w:val="21"/>
                    </w:rPr>
                    <w:t>环保设施名称及处理工艺</w:t>
                  </w:r>
                </w:p>
              </w:tc>
              <w:tc>
                <w:tcPr>
                  <w:tcW w:w="951" w:type="dxa"/>
                  <w:tcBorders>
                    <w:left w:val="single" w:sz="4" w:space="0" w:color="000000"/>
                    <w:bottom w:val="single" w:sz="4" w:space="0" w:color="000000"/>
                    <w:right w:val="single" w:sz="4" w:space="0" w:color="000000"/>
                  </w:tcBorders>
                  <w:shd w:val="clear" w:color="auto" w:fill="auto"/>
                  <w:vAlign w:val="center"/>
                </w:tcPr>
                <w:p w14:paraId="1CD26B55" w14:textId="77777777" w:rsidR="006D111D" w:rsidRDefault="00000000">
                  <w:pPr>
                    <w:widowControl/>
                    <w:spacing w:line="0" w:lineRule="atLeast"/>
                    <w:jc w:val="center"/>
                    <w:textAlignment w:val="center"/>
                    <w:rPr>
                      <w:sz w:val="21"/>
                      <w:szCs w:val="21"/>
                    </w:rPr>
                  </w:pPr>
                  <w:r>
                    <w:rPr>
                      <w:sz w:val="21"/>
                      <w:szCs w:val="21"/>
                    </w:rPr>
                    <w:t>数量</w:t>
                  </w:r>
                </w:p>
              </w:tc>
              <w:tc>
                <w:tcPr>
                  <w:tcW w:w="1168" w:type="dxa"/>
                  <w:tcBorders>
                    <w:left w:val="single" w:sz="4" w:space="0" w:color="000000"/>
                    <w:bottom w:val="single" w:sz="4" w:space="0" w:color="000000"/>
                  </w:tcBorders>
                  <w:shd w:val="clear" w:color="auto" w:fill="auto"/>
                  <w:vAlign w:val="center"/>
                </w:tcPr>
                <w:p w14:paraId="4F6C677B" w14:textId="77777777" w:rsidR="006D111D" w:rsidRDefault="00000000">
                  <w:pPr>
                    <w:widowControl/>
                    <w:spacing w:line="0" w:lineRule="atLeast"/>
                    <w:jc w:val="center"/>
                    <w:textAlignment w:val="center"/>
                    <w:rPr>
                      <w:sz w:val="21"/>
                      <w:szCs w:val="21"/>
                    </w:rPr>
                  </w:pPr>
                  <w:r>
                    <w:rPr>
                      <w:sz w:val="21"/>
                      <w:szCs w:val="21"/>
                    </w:rPr>
                    <w:t>投资估算</w:t>
                  </w:r>
                  <w:r>
                    <w:rPr>
                      <w:sz w:val="21"/>
                      <w:szCs w:val="21"/>
                    </w:rPr>
                    <w:t>(</w:t>
                  </w:r>
                  <w:r>
                    <w:rPr>
                      <w:sz w:val="21"/>
                      <w:szCs w:val="21"/>
                    </w:rPr>
                    <w:t>万元</w:t>
                  </w:r>
                  <w:r>
                    <w:rPr>
                      <w:sz w:val="21"/>
                      <w:szCs w:val="21"/>
                    </w:rPr>
                    <w:t>)</w:t>
                  </w:r>
                </w:p>
              </w:tc>
            </w:tr>
            <w:tr w:rsidR="006D111D" w14:paraId="74875D1A" w14:textId="77777777">
              <w:trPr>
                <w:trHeight w:val="777"/>
                <w:jc w:val="center"/>
              </w:trPr>
              <w:tc>
                <w:tcPr>
                  <w:tcW w:w="834" w:type="dxa"/>
                  <w:vMerge w:val="restart"/>
                  <w:tcBorders>
                    <w:top w:val="single" w:sz="4" w:space="0" w:color="000000"/>
                    <w:bottom w:val="single" w:sz="4" w:space="0" w:color="000000"/>
                    <w:right w:val="single" w:sz="4" w:space="0" w:color="000000"/>
                  </w:tcBorders>
                  <w:shd w:val="clear" w:color="auto" w:fill="auto"/>
                  <w:vAlign w:val="center"/>
                </w:tcPr>
                <w:p w14:paraId="58EB3B1E" w14:textId="77777777" w:rsidR="006D111D" w:rsidRDefault="00000000">
                  <w:pPr>
                    <w:widowControl/>
                    <w:spacing w:line="0" w:lineRule="atLeast"/>
                    <w:jc w:val="center"/>
                    <w:textAlignment w:val="center"/>
                    <w:rPr>
                      <w:sz w:val="21"/>
                      <w:szCs w:val="21"/>
                    </w:rPr>
                  </w:pPr>
                  <w:r>
                    <w:rPr>
                      <w:sz w:val="21"/>
                      <w:szCs w:val="21"/>
                    </w:rPr>
                    <w:t>废气</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C1AB" w14:textId="77777777" w:rsidR="006D111D" w:rsidRDefault="00000000">
                  <w:pPr>
                    <w:widowControl/>
                    <w:spacing w:line="0" w:lineRule="atLeast"/>
                    <w:jc w:val="center"/>
                    <w:textAlignment w:val="center"/>
                    <w:rPr>
                      <w:sz w:val="21"/>
                      <w:szCs w:val="21"/>
                    </w:rPr>
                  </w:pPr>
                  <w:r>
                    <w:rPr>
                      <w:sz w:val="21"/>
                      <w:szCs w:val="21"/>
                    </w:rPr>
                    <w:t>物料堆存扬尘、原料卸料粉尘、上料粉尘</w:t>
                  </w:r>
                </w:p>
              </w:tc>
              <w:tc>
                <w:tcPr>
                  <w:tcW w:w="3161" w:type="dxa"/>
                  <w:tcBorders>
                    <w:top w:val="single" w:sz="4" w:space="0" w:color="000000"/>
                    <w:left w:val="single" w:sz="4" w:space="0" w:color="000000"/>
                    <w:right w:val="single" w:sz="4" w:space="0" w:color="000000"/>
                  </w:tcBorders>
                  <w:shd w:val="clear" w:color="auto" w:fill="auto"/>
                  <w:vAlign w:val="center"/>
                </w:tcPr>
                <w:p w14:paraId="02DD99D0" w14:textId="77777777" w:rsidR="006D111D" w:rsidRDefault="00000000">
                  <w:pPr>
                    <w:widowControl/>
                    <w:spacing w:line="0" w:lineRule="atLeast"/>
                    <w:jc w:val="center"/>
                    <w:textAlignment w:val="center"/>
                    <w:rPr>
                      <w:sz w:val="21"/>
                      <w:szCs w:val="21"/>
                    </w:rPr>
                  </w:pPr>
                  <w:r>
                    <w:rPr>
                      <w:sz w:val="21"/>
                      <w:szCs w:val="21"/>
                    </w:rPr>
                    <w:t>全封闭厂房，物料的提升以全封闭式皮带输送方式完成</w:t>
                  </w:r>
                </w:p>
              </w:tc>
              <w:tc>
                <w:tcPr>
                  <w:tcW w:w="951" w:type="dxa"/>
                  <w:tcBorders>
                    <w:top w:val="single" w:sz="4" w:space="0" w:color="000000"/>
                    <w:left w:val="single" w:sz="4" w:space="0" w:color="000000"/>
                    <w:right w:val="single" w:sz="4" w:space="0" w:color="000000"/>
                  </w:tcBorders>
                  <w:shd w:val="clear" w:color="auto" w:fill="auto"/>
                  <w:vAlign w:val="center"/>
                </w:tcPr>
                <w:p w14:paraId="0A626821" w14:textId="77777777" w:rsidR="006D111D" w:rsidRDefault="00000000">
                  <w:pPr>
                    <w:widowControl/>
                    <w:spacing w:line="0" w:lineRule="atLeast"/>
                    <w:jc w:val="center"/>
                    <w:textAlignment w:val="center"/>
                    <w:rPr>
                      <w:sz w:val="21"/>
                      <w:szCs w:val="21"/>
                    </w:rPr>
                  </w:pPr>
                  <w:r>
                    <w:rPr>
                      <w:sz w:val="21"/>
                      <w:szCs w:val="21"/>
                    </w:rPr>
                    <w:t>1</w:t>
                  </w:r>
                  <w:r>
                    <w:rPr>
                      <w:sz w:val="21"/>
                      <w:szCs w:val="21"/>
                    </w:rPr>
                    <w:t>座</w:t>
                  </w:r>
                </w:p>
              </w:tc>
              <w:tc>
                <w:tcPr>
                  <w:tcW w:w="1168" w:type="dxa"/>
                  <w:tcBorders>
                    <w:top w:val="single" w:sz="4" w:space="0" w:color="000000"/>
                    <w:left w:val="single" w:sz="4" w:space="0" w:color="000000"/>
                    <w:bottom w:val="single" w:sz="4" w:space="0" w:color="000000"/>
                  </w:tcBorders>
                  <w:shd w:val="clear" w:color="auto" w:fill="auto"/>
                  <w:vAlign w:val="center"/>
                </w:tcPr>
                <w:p w14:paraId="7C4169DE" w14:textId="77777777" w:rsidR="006D111D" w:rsidRDefault="00000000">
                  <w:pPr>
                    <w:widowControl/>
                    <w:spacing w:line="0" w:lineRule="atLeast"/>
                    <w:jc w:val="center"/>
                    <w:textAlignment w:val="center"/>
                    <w:rPr>
                      <w:sz w:val="21"/>
                      <w:szCs w:val="21"/>
                    </w:rPr>
                  </w:pPr>
                  <w:r>
                    <w:rPr>
                      <w:sz w:val="21"/>
                      <w:szCs w:val="21"/>
                    </w:rPr>
                    <w:t>15</w:t>
                  </w:r>
                </w:p>
              </w:tc>
            </w:tr>
            <w:tr w:rsidR="006D111D" w14:paraId="12060D72" w14:textId="77777777">
              <w:trPr>
                <w:trHeight w:val="521"/>
                <w:jc w:val="center"/>
              </w:trPr>
              <w:tc>
                <w:tcPr>
                  <w:tcW w:w="834" w:type="dxa"/>
                  <w:vMerge/>
                  <w:tcBorders>
                    <w:top w:val="single" w:sz="4" w:space="0" w:color="000000"/>
                    <w:bottom w:val="single" w:sz="4" w:space="0" w:color="000000"/>
                    <w:right w:val="single" w:sz="4" w:space="0" w:color="000000"/>
                  </w:tcBorders>
                  <w:shd w:val="clear" w:color="auto" w:fill="auto"/>
                  <w:vAlign w:val="center"/>
                </w:tcPr>
                <w:p w14:paraId="080B9BEB" w14:textId="77777777" w:rsidR="006D111D" w:rsidRDefault="006D111D">
                  <w:pPr>
                    <w:widowControl/>
                    <w:spacing w:line="0" w:lineRule="atLeast"/>
                    <w:jc w:val="center"/>
                    <w:rPr>
                      <w:sz w:val="21"/>
                      <w:szCs w:val="21"/>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4862" w14:textId="77777777" w:rsidR="006D111D" w:rsidRDefault="00000000">
                  <w:pPr>
                    <w:widowControl/>
                    <w:spacing w:line="0" w:lineRule="atLeast"/>
                    <w:jc w:val="center"/>
                    <w:textAlignment w:val="center"/>
                    <w:rPr>
                      <w:sz w:val="21"/>
                      <w:szCs w:val="21"/>
                    </w:rPr>
                  </w:pPr>
                  <w:r>
                    <w:rPr>
                      <w:sz w:val="21"/>
                      <w:szCs w:val="21"/>
                    </w:rPr>
                    <w:t>运输车辆扬尘</w:t>
                  </w:r>
                </w:p>
              </w:tc>
              <w:tc>
                <w:tcPr>
                  <w:tcW w:w="3161" w:type="dxa"/>
                  <w:tcBorders>
                    <w:top w:val="single" w:sz="4" w:space="0" w:color="000000"/>
                    <w:left w:val="single" w:sz="4" w:space="0" w:color="000000"/>
                    <w:bottom w:val="single" w:sz="4" w:space="0" w:color="auto"/>
                    <w:right w:val="single" w:sz="4" w:space="0" w:color="000000"/>
                  </w:tcBorders>
                  <w:shd w:val="clear" w:color="auto" w:fill="auto"/>
                  <w:vAlign w:val="center"/>
                </w:tcPr>
                <w:p w14:paraId="220AB26B" w14:textId="77777777" w:rsidR="006D111D" w:rsidRDefault="00000000">
                  <w:pPr>
                    <w:widowControl/>
                    <w:spacing w:line="0" w:lineRule="atLeast"/>
                    <w:jc w:val="center"/>
                    <w:textAlignment w:val="center"/>
                    <w:rPr>
                      <w:sz w:val="21"/>
                      <w:szCs w:val="21"/>
                    </w:rPr>
                  </w:pPr>
                  <w:r>
                    <w:rPr>
                      <w:sz w:val="21"/>
                      <w:szCs w:val="21"/>
                    </w:rPr>
                    <w:t>运输过程采用密闭措施</w:t>
                  </w:r>
                  <w:r>
                    <w:rPr>
                      <w:sz w:val="21"/>
                      <w:szCs w:val="21"/>
                    </w:rPr>
                    <w:t>,</w:t>
                  </w:r>
                  <w:r>
                    <w:rPr>
                      <w:sz w:val="21"/>
                      <w:szCs w:val="21"/>
                    </w:rPr>
                    <w:t>卸料时采用洒水措施</w:t>
                  </w:r>
                  <w:r>
                    <w:rPr>
                      <w:sz w:val="21"/>
                      <w:szCs w:val="21"/>
                    </w:rPr>
                    <w:t>,</w:t>
                  </w:r>
                  <w:r>
                    <w:rPr>
                      <w:sz w:val="21"/>
                      <w:szCs w:val="21"/>
                    </w:rPr>
                    <w:t>道路硬化</w:t>
                  </w:r>
                </w:p>
              </w:tc>
              <w:tc>
                <w:tcPr>
                  <w:tcW w:w="9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F6B6C0B" w14:textId="77777777" w:rsidR="006D111D" w:rsidRDefault="00000000">
                  <w:pPr>
                    <w:widowControl/>
                    <w:spacing w:line="0" w:lineRule="atLeast"/>
                    <w:jc w:val="center"/>
                    <w:rPr>
                      <w:sz w:val="21"/>
                      <w:szCs w:val="21"/>
                    </w:rPr>
                  </w:pPr>
                  <w:r>
                    <w:rPr>
                      <w:sz w:val="21"/>
                      <w:szCs w:val="21"/>
                    </w:rPr>
                    <w:t>/</w:t>
                  </w:r>
                </w:p>
              </w:tc>
              <w:tc>
                <w:tcPr>
                  <w:tcW w:w="1168" w:type="dxa"/>
                  <w:tcBorders>
                    <w:top w:val="single" w:sz="4" w:space="0" w:color="000000"/>
                    <w:left w:val="single" w:sz="4" w:space="0" w:color="000000"/>
                    <w:bottom w:val="single" w:sz="4" w:space="0" w:color="000000"/>
                  </w:tcBorders>
                  <w:shd w:val="clear" w:color="auto" w:fill="auto"/>
                  <w:vAlign w:val="center"/>
                </w:tcPr>
                <w:p w14:paraId="271CAC2D" w14:textId="77777777" w:rsidR="006D111D" w:rsidRDefault="00000000">
                  <w:pPr>
                    <w:widowControl/>
                    <w:spacing w:line="0" w:lineRule="atLeast"/>
                    <w:jc w:val="center"/>
                    <w:textAlignment w:val="center"/>
                    <w:rPr>
                      <w:sz w:val="21"/>
                      <w:szCs w:val="21"/>
                    </w:rPr>
                  </w:pPr>
                  <w:r>
                    <w:rPr>
                      <w:sz w:val="21"/>
                      <w:szCs w:val="21"/>
                    </w:rPr>
                    <w:t>2</w:t>
                  </w:r>
                </w:p>
              </w:tc>
            </w:tr>
            <w:tr w:rsidR="006D111D" w14:paraId="56767308" w14:textId="77777777">
              <w:trPr>
                <w:trHeight w:val="777"/>
                <w:jc w:val="center"/>
              </w:trPr>
              <w:tc>
                <w:tcPr>
                  <w:tcW w:w="834" w:type="dxa"/>
                  <w:vMerge/>
                  <w:tcBorders>
                    <w:top w:val="single" w:sz="4" w:space="0" w:color="000000"/>
                    <w:bottom w:val="single" w:sz="4" w:space="0" w:color="000000"/>
                    <w:right w:val="single" w:sz="4" w:space="0" w:color="000000"/>
                  </w:tcBorders>
                  <w:shd w:val="clear" w:color="auto" w:fill="auto"/>
                  <w:vAlign w:val="center"/>
                </w:tcPr>
                <w:p w14:paraId="0D3E92C1" w14:textId="77777777" w:rsidR="006D111D" w:rsidRDefault="006D111D">
                  <w:pPr>
                    <w:widowControl/>
                    <w:spacing w:line="0" w:lineRule="atLeast"/>
                    <w:jc w:val="center"/>
                    <w:rPr>
                      <w:sz w:val="21"/>
                      <w:szCs w:val="21"/>
                    </w:rPr>
                  </w:pPr>
                </w:p>
              </w:tc>
              <w:tc>
                <w:tcPr>
                  <w:tcW w:w="1903" w:type="dxa"/>
                  <w:tcBorders>
                    <w:top w:val="single" w:sz="4" w:space="0" w:color="000000"/>
                    <w:left w:val="single" w:sz="4" w:space="0" w:color="000000"/>
                    <w:bottom w:val="single" w:sz="4" w:space="0" w:color="000000"/>
                    <w:right w:val="single" w:sz="4" w:space="0" w:color="auto"/>
                  </w:tcBorders>
                  <w:shd w:val="clear" w:color="auto" w:fill="auto"/>
                  <w:vAlign w:val="center"/>
                </w:tcPr>
                <w:p w14:paraId="34909C67" w14:textId="77777777" w:rsidR="006D111D" w:rsidRDefault="00000000">
                  <w:pPr>
                    <w:widowControl/>
                    <w:spacing w:line="0" w:lineRule="atLeast"/>
                    <w:jc w:val="center"/>
                    <w:textAlignment w:val="center"/>
                    <w:rPr>
                      <w:sz w:val="21"/>
                      <w:szCs w:val="21"/>
                    </w:rPr>
                  </w:pPr>
                  <w:r>
                    <w:rPr>
                      <w:sz w:val="21"/>
                      <w:szCs w:val="21"/>
                    </w:rPr>
                    <w:t>烘干废气</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2ACCEE4A" w14:textId="77777777" w:rsidR="006D111D" w:rsidRDefault="00000000">
                  <w:pPr>
                    <w:widowControl/>
                    <w:spacing w:line="0" w:lineRule="atLeast"/>
                    <w:jc w:val="center"/>
                    <w:textAlignment w:val="center"/>
                    <w:rPr>
                      <w:sz w:val="21"/>
                      <w:szCs w:val="21"/>
                    </w:rPr>
                  </w:pPr>
                  <w:r>
                    <w:rPr>
                      <w:sz w:val="21"/>
                      <w:szCs w:val="21"/>
                    </w:rPr>
                    <w:t>烘干废气经过布袋除尘</w:t>
                  </w:r>
                  <w:r>
                    <w:rPr>
                      <w:sz w:val="21"/>
                      <w:szCs w:val="21"/>
                    </w:rPr>
                    <w:t>+</w:t>
                  </w:r>
                  <w:r>
                    <w:rPr>
                      <w:sz w:val="21"/>
                      <w:szCs w:val="21"/>
                    </w:rPr>
                    <w:t>水膜除尘处理后，由</w:t>
                  </w:r>
                  <w:r>
                    <w:rPr>
                      <w:sz w:val="21"/>
                      <w:szCs w:val="21"/>
                    </w:rPr>
                    <w:t>15m</w:t>
                  </w:r>
                  <w:r>
                    <w:rPr>
                      <w:sz w:val="21"/>
                      <w:szCs w:val="21"/>
                    </w:rPr>
                    <w:t>高排气筒排放</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2DE62AE" w14:textId="77777777" w:rsidR="006D111D" w:rsidRDefault="00000000">
                  <w:pPr>
                    <w:widowControl/>
                    <w:spacing w:line="0" w:lineRule="atLeast"/>
                    <w:jc w:val="center"/>
                    <w:textAlignment w:val="center"/>
                    <w:rPr>
                      <w:sz w:val="21"/>
                      <w:szCs w:val="21"/>
                    </w:rPr>
                  </w:pPr>
                  <w:r>
                    <w:rPr>
                      <w:sz w:val="21"/>
                      <w:szCs w:val="21"/>
                    </w:rPr>
                    <w:t>1</w:t>
                  </w:r>
                  <w:r>
                    <w:rPr>
                      <w:sz w:val="21"/>
                      <w:szCs w:val="21"/>
                    </w:rPr>
                    <w:t>套</w:t>
                  </w:r>
                </w:p>
              </w:tc>
              <w:tc>
                <w:tcPr>
                  <w:tcW w:w="1168" w:type="dxa"/>
                  <w:vMerge w:val="restart"/>
                  <w:tcBorders>
                    <w:top w:val="single" w:sz="4" w:space="0" w:color="000000"/>
                    <w:left w:val="single" w:sz="4" w:space="0" w:color="auto"/>
                  </w:tcBorders>
                  <w:shd w:val="clear" w:color="auto" w:fill="auto"/>
                  <w:vAlign w:val="center"/>
                </w:tcPr>
                <w:p w14:paraId="787C5FDC" w14:textId="77777777" w:rsidR="006D111D" w:rsidRDefault="00000000">
                  <w:pPr>
                    <w:widowControl/>
                    <w:spacing w:line="0" w:lineRule="atLeast"/>
                    <w:jc w:val="center"/>
                    <w:textAlignment w:val="center"/>
                    <w:rPr>
                      <w:sz w:val="21"/>
                      <w:szCs w:val="21"/>
                    </w:rPr>
                  </w:pPr>
                  <w:r>
                    <w:rPr>
                      <w:sz w:val="21"/>
                      <w:szCs w:val="21"/>
                    </w:rPr>
                    <w:t>35</w:t>
                  </w:r>
                </w:p>
              </w:tc>
            </w:tr>
            <w:tr w:rsidR="006D111D" w14:paraId="34B44099" w14:textId="77777777">
              <w:trPr>
                <w:trHeight w:val="521"/>
                <w:jc w:val="center"/>
              </w:trPr>
              <w:tc>
                <w:tcPr>
                  <w:tcW w:w="834" w:type="dxa"/>
                  <w:vMerge/>
                  <w:tcBorders>
                    <w:top w:val="single" w:sz="4" w:space="0" w:color="000000"/>
                    <w:bottom w:val="single" w:sz="4" w:space="0" w:color="000000"/>
                    <w:right w:val="single" w:sz="4" w:space="0" w:color="000000"/>
                  </w:tcBorders>
                  <w:shd w:val="clear" w:color="auto" w:fill="auto"/>
                  <w:vAlign w:val="center"/>
                </w:tcPr>
                <w:p w14:paraId="1927DA57" w14:textId="77777777" w:rsidR="006D111D" w:rsidRDefault="006D111D">
                  <w:pPr>
                    <w:widowControl/>
                    <w:spacing w:line="0" w:lineRule="atLeast"/>
                    <w:jc w:val="center"/>
                    <w:rPr>
                      <w:sz w:val="21"/>
                      <w:szCs w:val="21"/>
                    </w:rPr>
                  </w:pPr>
                </w:p>
              </w:tc>
              <w:tc>
                <w:tcPr>
                  <w:tcW w:w="19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8F00CAE" w14:textId="77777777" w:rsidR="006D111D" w:rsidRDefault="00000000">
                  <w:pPr>
                    <w:widowControl/>
                    <w:spacing w:line="0" w:lineRule="atLeast"/>
                    <w:jc w:val="center"/>
                    <w:textAlignment w:val="center"/>
                    <w:rPr>
                      <w:sz w:val="21"/>
                      <w:szCs w:val="21"/>
                    </w:rPr>
                  </w:pPr>
                  <w:r>
                    <w:rPr>
                      <w:sz w:val="21"/>
                      <w:szCs w:val="21"/>
                    </w:rPr>
                    <w:t>破碎、筛分和</w:t>
                  </w:r>
                  <w:proofErr w:type="gramStart"/>
                  <w:r>
                    <w:rPr>
                      <w:sz w:val="21"/>
                      <w:szCs w:val="21"/>
                    </w:rPr>
                    <w:t>色选</w:t>
                  </w:r>
                  <w:proofErr w:type="gramEnd"/>
                  <w:r>
                    <w:rPr>
                      <w:sz w:val="21"/>
                      <w:szCs w:val="21"/>
                    </w:rPr>
                    <w:t>、磁选、分级、磨粉粉尘</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1C233738" w14:textId="77777777" w:rsidR="006D111D" w:rsidRDefault="00000000">
                  <w:pPr>
                    <w:widowControl/>
                    <w:spacing w:line="0" w:lineRule="atLeast"/>
                    <w:jc w:val="center"/>
                    <w:textAlignment w:val="center"/>
                    <w:rPr>
                      <w:sz w:val="21"/>
                      <w:szCs w:val="21"/>
                    </w:rPr>
                  </w:pPr>
                  <w:r>
                    <w:rPr>
                      <w:sz w:val="21"/>
                      <w:szCs w:val="21"/>
                    </w:rPr>
                    <w:t>经过布袋除尘器处理后，由</w:t>
                  </w:r>
                  <w:r>
                    <w:rPr>
                      <w:sz w:val="21"/>
                      <w:szCs w:val="21"/>
                    </w:rPr>
                    <w:t>15m</w:t>
                  </w:r>
                  <w:r>
                    <w:rPr>
                      <w:sz w:val="21"/>
                      <w:szCs w:val="21"/>
                    </w:rPr>
                    <w:t>高排气筒排放</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E0A282D" w14:textId="77777777" w:rsidR="006D111D" w:rsidRDefault="00000000">
                  <w:pPr>
                    <w:widowControl/>
                    <w:spacing w:line="0" w:lineRule="atLeast"/>
                    <w:jc w:val="center"/>
                    <w:textAlignment w:val="center"/>
                    <w:rPr>
                      <w:sz w:val="21"/>
                      <w:szCs w:val="21"/>
                    </w:rPr>
                  </w:pPr>
                  <w:r>
                    <w:rPr>
                      <w:sz w:val="21"/>
                      <w:szCs w:val="21"/>
                    </w:rPr>
                    <w:t>4</w:t>
                  </w:r>
                  <w:r>
                    <w:rPr>
                      <w:sz w:val="21"/>
                      <w:szCs w:val="21"/>
                    </w:rPr>
                    <w:t>套</w:t>
                  </w:r>
                </w:p>
              </w:tc>
              <w:tc>
                <w:tcPr>
                  <w:tcW w:w="1168" w:type="dxa"/>
                  <w:vMerge/>
                  <w:tcBorders>
                    <w:left w:val="single" w:sz="4" w:space="0" w:color="auto"/>
                    <w:bottom w:val="single" w:sz="4" w:space="0" w:color="000000"/>
                  </w:tcBorders>
                  <w:shd w:val="clear" w:color="auto" w:fill="auto"/>
                  <w:vAlign w:val="center"/>
                </w:tcPr>
                <w:p w14:paraId="36B40F1B" w14:textId="77777777" w:rsidR="006D111D" w:rsidRDefault="006D111D">
                  <w:pPr>
                    <w:widowControl/>
                    <w:spacing w:line="0" w:lineRule="atLeast"/>
                    <w:jc w:val="center"/>
                    <w:textAlignment w:val="center"/>
                    <w:rPr>
                      <w:sz w:val="21"/>
                      <w:szCs w:val="21"/>
                    </w:rPr>
                  </w:pPr>
                </w:p>
              </w:tc>
            </w:tr>
            <w:tr w:rsidR="006D111D" w14:paraId="19237B2F" w14:textId="77777777">
              <w:trPr>
                <w:trHeight w:val="265"/>
                <w:jc w:val="center"/>
              </w:trPr>
              <w:tc>
                <w:tcPr>
                  <w:tcW w:w="834" w:type="dxa"/>
                  <w:vMerge/>
                  <w:tcBorders>
                    <w:bottom w:val="single" w:sz="4" w:space="0" w:color="000000"/>
                    <w:right w:val="single" w:sz="4" w:space="0" w:color="000000"/>
                  </w:tcBorders>
                  <w:shd w:val="clear" w:color="auto" w:fill="auto"/>
                  <w:vAlign w:val="center"/>
                </w:tcPr>
                <w:p w14:paraId="021EF37F" w14:textId="77777777" w:rsidR="006D111D" w:rsidRDefault="006D111D">
                  <w:pPr>
                    <w:widowControl/>
                    <w:spacing w:line="0" w:lineRule="atLeast"/>
                    <w:jc w:val="center"/>
                    <w:textAlignment w:val="center"/>
                    <w:rPr>
                      <w:sz w:val="21"/>
                      <w:szCs w:val="21"/>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FEE4E" w14:textId="77777777" w:rsidR="006D111D" w:rsidRDefault="00000000">
                  <w:pPr>
                    <w:widowControl/>
                    <w:spacing w:line="0" w:lineRule="atLeast"/>
                    <w:jc w:val="center"/>
                    <w:textAlignment w:val="center"/>
                    <w:rPr>
                      <w:sz w:val="21"/>
                      <w:szCs w:val="21"/>
                    </w:rPr>
                  </w:pPr>
                  <w:r>
                    <w:rPr>
                      <w:sz w:val="21"/>
                      <w:szCs w:val="21"/>
                    </w:rPr>
                    <w:t>食堂油烟</w:t>
                  </w:r>
                </w:p>
              </w:tc>
              <w:tc>
                <w:tcPr>
                  <w:tcW w:w="3161" w:type="dxa"/>
                  <w:tcBorders>
                    <w:top w:val="single" w:sz="4" w:space="0" w:color="auto"/>
                    <w:left w:val="single" w:sz="4" w:space="0" w:color="000000"/>
                    <w:bottom w:val="single" w:sz="4" w:space="0" w:color="000000"/>
                    <w:right w:val="single" w:sz="4" w:space="0" w:color="000000"/>
                  </w:tcBorders>
                  <w:shd w:val="clear" w:color="auto" w:fill="auto"/>
                  <w:vAlign w:val="center"/>
                </w:tcPr>
                <w:p w14:paraId="791615C1" w14:textId="77777777" w:rsidR="006D111D" w:rsidRDefault="00000000">
                  <w:pPr>
                    <w:widowControl/>
                    <w:spacing w:line="0" w:lineRule="atLeast"/>
                    <w:jc w:val="center"/>
                    <w:textAlignment w:val="center"/>
                    <w:rPr>
                      <w:sz w:val="21"/>
                      <w:szCs w:val="21"/>
                    </w:rPr>
                  </w:pPr>
                  <w:r>
                    <w:rPr>
                      <w:sz w:val="21"/>
                      <w:szCs w:val="21"/>
                    </w:rPr>
                    <w:t>油烟净化器</w:t>
                  </w:r>
                </w:p>
              </w:tc>
              <w:tc>
                <w:tcPr>
                  <w:tcW w:w="951" w:type="dxa"/>
                  <w:tcBorders>
                    <w:top w:val="single" w:sz="4" w:space="0" w:color="auto"/>
                    <w:left w:val="single" w:sz="4" w:space="0" w:color="000000"/>
                    <w:bottom w:val="single" w:sz="4" w:space="0" w:color="000000"/>
                    <w:right w:val="single" w:sz="4" w:space="0" w:color="000000"/>
                  </w:tcBorders>
                  <w:shd w:val="clear" w:color="auto" w:fill="auto"/>
                  <w:vAlign w:val="center"/>
                </w:tcPr>
                <w:p w14:paraId="5F4D81C6" w14:textId="77777777" w:rsidR="006D111D" w:rsidRDefault="00000000">
                  <w:pPr>
                    <w:widowControl/>
                    <w:spacing w:line="0" w:lineRule="atLeast"/>
                    <w:jc w:val="center"/>
                    <w:textAlignment w:val="center"/>
                    <w:rPr>
                      <w:sz w:val="21"/>
                      <w:szCs w:val="21"/>
                    </w:rPr>
                  </w:pPr>
                  <w:r>
                    <w:rPr>
                      <w:sz w:val="21"/>
                      <w:szCs w:val="21"/>
                    </w:rPr>
                    <w:t>1</w:t>
                  </w:r>
                  <w:r>
                    <w:rPr>
                      <w:sz w:val="21"/>
                      <w:szCs w:val="21"/>
                    </w:rPr>
                    <w:t>套</w:t>
                  </w:r>
                </w:p>
              </w:tc>
              <w:tc>
                <w:tcPr>
                  <w:tcW w:w="1168" w:type="dxa"/>
                  <w:tcBorders>
                    <w:left w:val="single" w:sz="4" w:space="0" w:color="000000"/>
                    <w:bottom w:val="single" w:sz="4" w:space="0" w:color="000000"/>
                  </w:tcBorders>
                  <w:shd w:val="clear" w:color="auto" w:fill="auto"/>
                  <w:vAlign w:val="center"/>
                </w:tcPr>
                <w:p w14:paraId="3B788217" w14:textId="77777777" w:rsidR="006D111D" w:rsidRDefault="00000000">
                  <w:pPr>
                    <w:widowControl/>
                    <w:spacing w:line="0" w:lineRule="atLeast"/>
                    <w:jc w:val="center"/>
                    <w:textAlignment w:val="center"/>
                    <w:rPr>
                      <w:sz w:val="21"/>
                      <w:szCs w:val="21"/>
                    </w:rPr>
                  </w:pPr>
                  <w:r>
                    <w:rPr>
                      <w:sz w:val="21"/>
                      <w:szCs w:val="21"/>
                    </w:rPr>
                    <w:t>5</w:t>
                  </w:r>
                </w:p>
              </w:tc>
            </w:tr>
            <w:tr w:rsidR="006D111D" w14:paraId="7F9BEAA3" w14:textId="77777777">
              <w:trPr>
                <w:trHeight w:val="265"/>
                <w:jc w:val="center"/>
              </w:trPr>
              <w:tc>
                <w:tcPr>
                  <w:tcW w:w="834" w:type="dxa"/>
                  <w:vMerge w:val="restart"/>
                  <w:tcBorders>
                    <w:top w:val="single" w:sz="4" w:space="0" w:color="000000"/>
                    <w:right w:val="single" w:sz="4" w:space="0" w:color="000000"/>
                  </w:tcBorders>
                  <w:shd w:val="clear" w:color="auto" w:fill="auto"/>
                  <w:vAlign w:val="center"/>
                </w:tcPr>
                <w:p w14:paraId="013970DA" w14:textId="77777777" w:rsidR="006D111D" w:rsidRDefault="00000000">
                  <w:pPr>
                    <w:widowControl/>
                    <w:spacing w:line="0" w:lineRule="atLeast"/>
                    <w:jc w:val="center"/>
                    <w:textAlignment w:val="center"/>
                    <w:rPr>
                      <w:sz w:val="21"/>
                      <w:szCs w:val="21"/>
                    </w:rPr>
                  </w:pPr>
                  <w:r>
                    <w:rPr>
                      <w:sz w:val="21"/>
                      <w:szCs w:val="21"/>
                    </w:rPr>
                    <w:t>废水</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0635" w14:textId="77777777" w:rsidR="006D111D" w:rsidRDefault="00000000">
                  <w:pPr>
                    <w:widowControl/>
                    <w:spacing w:line="0" w:lineRule="atLeast"/>
                    <w:jc w:val="center"/>
                    <w:textAlignment w:val="center"/>
                    <w:rPr>
                      <w:sz w:val="21"/>
                      <w:szCs w:val="21"/>
                    </w:rPr>
                  </w:pPr>
                  <w:r>
                    <w:rPr>
                      <w:sz w:val="21"/>
                      <w:szCs w:val="21"/>
                    </w:rPr>
                    <w:t>水洗废水</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DCC6" w14:textId="77777777" w:rsidR="006D111D" w:rsidRDefault="00000000">
                  <w:pPr>
                    <w:widowControl/>
                    <w:spacing w:line="0" w:lineRule="atLeast"/>
                    <w:jc w:val="center"/>
                    <w:textAlignment w:val="center"/>
                    <w:rPr>
                      <w:sz w:val="21"/>
                      <w:szCs w:val="21"/>
                    </w:rPr>
                  </w:pPr>
                  <w:r>
                    <w:rPr>
                      <w:sz w:val="21"/>
                      <w:szCs w:val="21"/>
                    </w:rPr>
                    <w:t>沉淀池、清水池</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5BC7" w14:textId="77777777" w:rsidR="006D111D" w:rsidRDefault="00000000">
                  <w:pPr>
                    <w:widowControl/>
                    <w:spacing w:line="0" w:lineRule="atLeast"/>
                    <w:jc w:val="center"/>
                    <w:textAlignment w:val="center"/>
                    <w:rPr>
                      <w:sz w:val="21"/>
                      <w:szCs w:val="21"/>
                    </w:rPr>
                  </w:pPr>
                  <w:r>
                    <w:rPr>
                      <w:sz w:val="21"/>
                      <w:szCs w:val="21"/>
                    </w:rPr>
                    <w:t>3</w:t>
                  </w:r>
                  <w:r>
                    <w:rPr>
                      <w:sz w:val="21"/>
                      <w:szCs w:val="21"/>
                    </w:rPr>
                    <w:t>座</w:t>
                  </w:r>
                </w:p>
              </w:tc>
              <w:tc>
                <w:tcPr>
                  <w:tcW w:w="1168" w:type="dxa"/>
                  <w:tcBorders>
                    <w:top w:val="single" w:sz="4" w:space="0" w:color="000000"/>
                    <w:left w:val="single" w:sz="4" w:space="0" w:color="000000"/>
                    <w:bottom w:val="single" w:sz="4" w:space="0" w:color="000000"/>
                  </w:tcBorders>
                  <w:shd w:val="clear" w:color="auto" w:fill="auto"/>
                  <w:vAlign w:val="center"/>
                </w:tcPr>
                <w:p w14:paraId="10C8BA33" w14:textId="77777777" w:rsidR="006D111D" w:rsidRDefault="00000000">
                  <w:pPr>
                    <w:widowControl/>
                    <w:spacing w:line="0" w:lineRule="atLeast"/>
                    <w:jc w:val="center"/>
                    <w:textAlignment w:val="center"/>
                    <w:rPr>
                      <w:sz w:val="21"/>
                      <w:szCs w:val="21"/>
                    </w:rPr>
                  </w:pPr>
                  <w:r>
                    <w:rPr>
                      <w:sz w:val="21"/>
                      <w:szCs w:val="21"/>
                    </w:rPr>
                    <w:t>10</w:t>
                  </w:r>
                </w:p>
              </w:tc>
            </w:tr>
            <w:tr w:rsidR="006D111D" w14:paraId="4ED456B6" w14:textId="77777777">
              <w:trPr>
                <w:trHeight w:val="265"/>
                <w:jc w:val="center"/>
              </w:trPr>
              <w:tc>
                <w:tcPr>
                  <w:tcW w:w="834" w:type="dxa"/>
                  <w:vMerge/>
                  <w:tcBorders>
                    <w:right w:val="single" w:sz="4" w:space="0" w:color="000000"/>
                  </w:tcBorders>
                  <w:shd w:val="clear" w:color="auto" w:fill="auto"/>
                  <w:vAlign w:val="center"/>
                </w:tcPr>
                <w:p w14:paraId="1B8568F0" w14:textId="77777777" w:rsidR="006D111D" w:rsidRDefault="006D111D">
                  <w:pPr>
                    <w:widowControl/>
                    <w:spacing w:line="0" w:lineRule="atLeast"/>
                    <w:jc w:val="center"/>
                    <w:textAlignment w:val="center"/>
                  </w:pPr>
                </w:p>
              </w:tc>
              <w:tc>
                <w:tcPr>
                  <w:tcW w:w="1903" w:type="dxa"/>
                  <w:vMerge w:val="restart"/>
                  <w:tcBorders>
                    <w:top w:val="single" w:sz="4" w:space="0" w:color="000000"/>
                    <w:left w:val="single" w:sz="4" w:space="0" w:color="000000"/>
                    <w:right w:val="single" w:sz="4" w:space="0" w:color="000000"/>
                  </w:tcBorders>
                  <w:shd w:val="clear" w:color="auto" w:fill="auto"/>
                  <w:vAlign w:val="center"/>
                </w:tcPr>
                <w:p w14:paraId="681788D7" w14:textId="77777777" w:rsidR="006D111D" w:rsidRDefault="00000000">
                  <w:pPr>
                    <w:widowControl/>
                    <w:spacing w:line="0" w:lineRule="atLeast"/>
                    <w:jc w:val="center"/>
                    <w:textAlignment w:val="center"/>
                    <w:rPr>
                      <w:sz w:val="21"/>
                      <w:szCs w:val="21"/>
                    </w:rPr>
                  </w:pPr>
                  <w:r>
                    <w:rPr>
                      <w:sz w:val="21"/>
                      <w:szCs w:val="21"/>
                    </w:rPr>
                    <w:t>雨水</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8F26" w14:textId="77777777" w:rsidR="006D111D" w:rsidRDefault="00000000">
                  <w:pPr>
                    <w:widowControl/>
                    <w:spacing w:line="0" w:lineRule="atLeast"/>
                    <w:jc w:val="center"/>
                    <w:textAlignment w:val="center"/>
                    <w:rPr>
                      <w:sz w:val="21"/>
                      <w:szCs w:val="21"/>
                    </w:rPr>
                  </w:pPr>
                  <w:r>
                    <w:rPr>
                      <w:sz w:val="21"/>
                      <w:szCs w:val="21"/>
                    </w:rPr>
                    <w:t>雨水收集池</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585FD" w14:textId="77777777" w:rsidR="006D111D" w:rsidRDefault="00000000">
                  <w:pPr>
                    <w:widowControl/>
                    <w:spacing w:line="0" w:lineRule="atLeast"/>
                    <w:jc w:val="center"/>
                    <w:textAlignment w:val="center"/>
                    <w:rPr>
                      <w:sz w:val="21"/>
                      <w:szCs w:val="21"/>
                    </w:rPr>
                  </w:pPr>
                  <w:r>
                    <w:rPr>
                      <w:sz w:val="21"/>
                      <w:szCs w:val="21"/>
                    </w:rPr>
                    <w:t>1</w:t>
                  </w:r>
                  <w:r>
                    <w:rPr>
                      <w:sz w:val="21"/>
                      <w:szCs w:val="21"/>
                    </w:rPr>
                    <w:t>座</w:t>
                  </w:r>
                </w:p>
              </w:tc>
              <w:tc>
                <w:tcPr>
                  <w:tcW w:w="1168" w:type="dxa"/>
                  <w:tcBorders>
                    <w:top w:val="single" w:sz="4" w:space="0" w:color="000000"/>
                    <w:left w:val="single" w:sz="4" w:space="0" w:color="000000"/>
                    <w:bottom w:val="single" w:sz="4" w:space="0" w:color="000000"/>
                  </w:tcBorders>
                  <w:shd w:val="clear" w:color="auto" w:fill="auto"/>
                  <w:vAlign w:val="center"/>
                </w:tcPr>
                <w:p w14:paraId="7A9204F0" w14:textId="77777777" w:rsidR="006D111D" w:rsidRDefault="00000000">
                  <w:pPr>
                    <w:widowControl/>
                    <w:spacing w:line="0" w:lineRule="atLeast"/>
                    <w:jc w:val="center"/>
                    <w:textAlignment w:val="center"/>
                    <w:rPr>
                      <w:sz w:val="21"/>
                      <w:szCs w:val="21"/>
                    </w:rPr>
                  </w:pPr>
                  <w:r>
                    <w:rPr>
                      <w:sz w:val="21"/>
                      <w:szCs w:val="21"/>
                    </w:rPr>
                    <w:t>3</w:t>
                  </w:r>
                </w:p>
              </w:tc>
            </w:tr>
            <w:tr w:rsidR="006D111D" w14:paraId="06CDDD4B" w14:textId="77777777">
              <w:trPr>
                <w:trHeight w:val="265"/>
                <w:jc w:val="center"/>
              </w:trPr>
              <w:tc>
                <w:tcPr>
                  <w:tcW w:w="834" w:type="dxa"/>
                  <w:vMerge/>
                  <w:tcBorders>
                    <w:bottom w:val="single" w:sz="4" w:space="0" w:color="000000"/>
                    <w:right w:val="single" w:sz="4" w:space="0" w:color="000000"/>
                  </w:tcBorders>
                  <w:shd w:val="clear" w:color="auto" w:fill="auto"/>
                  <w:vAlign w:val="center"/>
                </w:tcPr>
                <w:p w14:paraId="430F50C5" w14:textId="77777777" w:rsidR="006D111D" w:rsidRDefault="006D111D">
                  <w:pPr>
                    <w:widowControl/>
                    <w:spacing w:line="0" w:lineRule="atLeast"/>
                    <w:jc w:val="center"/>
                    <w:textAlignment w:val="center"/>
                    <w:rPr>
                      <w:sz w:val="21"/>
                      <w:szCs w:val="21"/>
                    </w:rPr>
                  </w:pPr>
                </w:p>
              </w:tc>
              <w:tc>
                <w:tcPr>
                  <w:tcW w:w="1903" w:type="dxa"/>
                  <w:vMerge/>
                  <w:tcBorders>
                    <w:left w:val="single" w:sz="4" w:space="0" w:color="000000"/>
                    <w:bottom w:val="single" w:sz="4" w:space="0" w:color="000000"/>
                    <w:right w:val="single" w:sz="4" w:space="0" w:color="000000"/>
                  </w:tcBorders>
                  <w:shd w:val="clear" w:color="auto" w:fill="auto"/>
                  <w:vAlign w:val="center"/>
                </w:tcPr>
                <w:p w14:paraId="3D9A6870" w14:textId="77777777" w:rsidR="006D111D" w:rsidRDefault="006D111D">
                  <w:pPr>
                    <w:widowControl/>
                    <w:spacing w:line="0" w:lineRule="atLeast"/>
                    <w:jc w:val="center"/>
                    <w:textAlignment w:val="center"/>
                    <w:rPr>
                      <w:sz w:val="21"/>
                      <w:szCs w:val="21"/>
                    </w:rPr>
                  </w:pP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667A" w14:textId="77777777" w:rsidR="006D111D" w:rsidRDefault="00000000">
                  <w:pPr>
                    <w:widowControl/>
                    <w:spacing w:line="0" w:lineRule="atLeast"/>
                    <w:jc w:val="center"/>
                    <w:textAlignment w:val="center"/>
                    <w:rPr>
                      <w:sz w:val="21"/>
                      <w:szCs w:val="21"/>
                    </w:rPr>
                  </w:pPr>
                  <w:r>
                    <w:rPr>
                      <w:sz w:val="21"/>
                      <w:szCs w:val="21"/>
                    </w:rPr>
                    <w:t>排水沟</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955B3" w14:textId="77777777" w:rsidR="006D111D" w:rsidRDefault="00000000">
                  <w:pPr>
                    <w:widowControl/>
                    <w:spacing w:line="0" w:lineRule="atLeast"/>
                    <w:jc w:val="center"/>
                    <w:textAlignment w:val="center"/>
                    <w:rPr>
                      <w:sz w:val="21"/>
                      <w:szCs w:val="21"/>
                    </w:rPr>
                  </w:pPr>
                  <w:r>
                    <w:rPr>
                      <w:sz w:val="21"/>
                      <w:szCs w:val="21"/>
                    </w:rPr>
                    <w:t>50</w:t>
                  </w:r>
                  <w:r>
                    <w:rPr>
                      <w:sz w:val="21"/>
                      <w:szCs w:val="21"/>
                    </w:rPr>
                    <w:t>米</w:t>
                  </w:r>
                </w:p>
              </w:tc>
              <w:tc>
                <w:tcPr>
                  <w:tcW w:w="1168" w:type="dxa"/>
                  <w:tcBorders>
                    <w:top w:val="single" w:sz="4" w:space="0" w:color="000000"/>
                    <w:left w:val="single" w:sz="4" w:space="0" w:color="000000"/>
                    <w:bottom w:val="single" w:sz="4" w:space="0" w:color="000000"/>
                  </w:tcBorders>
                  <w:shd w:val="clear" w:color="auto" w:fill="auto"/>
                  <w:vAlign w:val="center"/>
                </w:tcPr>
                <w:p w14:paraId="313985C6" w14:textId="77777777" w:rsidR="006D111D" w:rsidRDefault="00000000">
                  <w:pPr>
                    <w:widowControl/>
                    <w:spacing w:line="0" w:lineRule="atLeast"/>
                    <w:jc w:val="center"/>
                    <w:textAlignment w:val="center"/>
                    <w:rPr>
                      <w:sz w:val="21"/>
                      <w:szCs w:val="21"/>
                    </w:rPr>
                  </w:pPr>
                  <w:r>
                    <w:rPr>
                      <w:sz w:val="21"/>
                      <w:szCs w:val="21"/>
                    </w:rPr>
                    <w:t>2</w:t>
                  </w:r>
                </w:p>
              </w:tc>
            </w:tr>
            <w:tr w:rsidR="006D111D" w14:paraId="78D35EFE" w14:textId="77777777">
              <w:trPr>
                <w:trHeight w:val="265"/>
                <w:jc w:val="center"/>
              </w:trPr>
              <w:tc>
                <w:tcPr>
                  <w:tcW w:w="834" w:type="dxa"/>
                  <w:vMerge/>
                  <w:tcBorders>
                    <w:top w:val="single" w:sz="4" w:space="0" w:color="000000"/>
                    <w:bottom w:val="single" w:sz="4" w:space="0" w:color="000000"/>
                    <w:right w:val="single" w:sz="4" w:space="0" w:color="000000"/>
                  </w:tcBorders>
                  <w:shd w:val="clear" w:color="auto" w:fill="auto"/>
                  <w:vAlign w:val="center"/>
                </w:tcPr>
                <w:p w14:paraId="22AF29FD" w14:textId="77777777" w:rsidR="006D111D" w:rsidRDefault="006D111D">
                  <w:pPr>
                    <w:widowControl/>
                    <w:spacing w:line="0" w:lineRule="atLeast"/>
                    <w:jc w:val="center"/>
                    <w:rPr>
                      <w:sz w:val="21"/>
                      <w:szCs w:val="21"/>
                    </w:rPr>
                  </w:pPr>
                </w:p>
              </w:tc>
              <w:tc>
                <w:tcPr>
                  <w:tcW w:w="1903" w:type="dxa"/>
                  <w:vMerge w:val="restart"/>
                  <w:tcBorders>
                    <w:top w:val="single" w:sz="4" w:space="0" w:color="000000"/>
                    <w:left w:val="single" w:sz="4" w:space="0" w:color="000000"/>
                    <w:right w:val="single" w:sz="4" w:space="0" w:color="000000"/>
                  </w:tcBorders>
                  <w:shd w:val="clear" w:color="auto" w:fill="auto"/>
                  <w:vAlign w:val="center"/>
                </w:tcPr>
                <w:p w14:paraId="34EA9B0A" w14:textId="77777777" w:rsidR="006D111D" w:rsidRDefault="00000000">
                  <w:pPr>
                    <w:widowControl/>
                    <w:spacing w:line="0" w:lineRule="atLeast"/>
                    <w:jc w:val="center"/>
                    <w:textAlignment w:val="center"/>
                    <w:rPr>
                      <w:sz w:val="21"/>
                      <w:szCs w:val="21"/>
                    </w:rPr>
                  </w:pPr>
                  <w:r>
                    <w:rPr>
                      <w:sz w:val="21"/>
                      <w:szCs w:val="21"/>
                    </w:rPr>
                    <w:t>生活污水</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9717" w14:textId="77777777" w:rsidR="006D111D" w:rsidRDefault="00000000">
                  <w:pPr>
                    <w:widowControl/>
                    <w:spacing w:line="0" w:lineRule="atLeast"/>
                    <w:jc w:val="center"/>
                    <w:textAlignment w:val="center"/>
                    <w:rPr>
                      <w:sz w:val="21"/>
                      <w:szCs w:val="21"/>
                    </w:rPr>
                  </w:pPr>
                  <w:r>
                    <w:rPr>
                      <w:sz w:val="21"/>
                      <w:szCs w:val="21"/>
                    </w:rPr>
                    <w:t>化粪池</w:t>
                  </w:r>
                </w:p>
              </w:tc>
              <w:tc>
                <w:tcPr>
                  <w:tcW w:w="9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39319A1" w14:textId="77777777" w:rsidR="006D111D" w:rsidRDefault="00000000">
                  <w:pPr>
                    <w:widowControl/>
                    <w:spacing w:line="0" w:lineRule="atLeast"/>
                    <w:jc w:val="center"/>
                    <w:textAlignment w:val="center"/>
                    <w:rPr>
                      <w:sz w:val="21"/>
                      <w:szCs w:val="21"/>
                    </w:rPr>
                  </w:pPr>
                  <w:r>
                    <w:rPr>
                      <w:sz w:val="21"/>
                      <w:szCs w:val="21"/>
                    </w:rPr>
                    <w:t>1</w:t>
                  </w:r>
                  <w:r>
                    <w:rPr>
                      <w:sz w:val="21"/>
                      <w:szCs w:val="21"/>
                    </w:rPr>
                    <w:t>座</w:t>
                  </w:r>
                </w:p>
              </w:tc>
              <w:tc>
                <w:tcPr>
                  <w:tcW w:w="1168" w:type="dxa"/>
                  <w:tcBorders>
                    <w:top w:val="single" w:sz="4" w:space="0" w:color="000000"/>
                    <w:left w:val="single" w:sz="4" w:space="0" w:color="000000"/>
                    <w:bottom w:val="single" w:sz="4" w:space="0" w:color="auto"/>
                  </w:tcBorders>
                  <w:shd w:val="clear" w:color="auto" w:fill="auto"/>
                  <w:vAlign w:val="center"/>
                </w:tcPr>
                <w:p w14:paraId="6D4B323E" w14:textId="77777777" w:rsidR="006D111D" w:rsidRDefault="00000000">
                  <w:pPr>
                    <w:widowControl/>
                    <w:spacing w:line="0" w:lineRule="atLeast"/>
                    <w:jc w:val="center"/>
                    <w:textAlignment w:val="center"/>
                    <w:rPr>
                      <w:sz w:val="21"/>
                      <w:szCs w:val="21"/>
                    </w:rPr>
                  </w:pPr>
                  <w:r>
                    <w:rPr>
                      <w:sz w:val="21"/>
                      <w:szCs w:val="21"/>
                    </w:rPr>
                    <w:t>2</w:t>
                  </w:r>
                </w:p>
              </w:tc>
            </w:tr>
            <w:tr w:rsidR="006D111D" w14:paraId="0577FBE5" w14:textId="77777777">
              <w:trPr>
                <w:trHeight w:val="265"/>
                <w:jc w:val="center"/>
              </w:trPr>
              <w:tc>
                <w:tcPr>
                  <w:tcW w:w="834" w:type="dxa"/>
                  <w:vMerge/>
                  <w:tcBorders>
                    <w:bottom w:val="single" w:sz="4" w:space="0" w:color="000000"/>
                    <w:right w:val="single" w:sz="4" w:space="0" w:color="000000"/>
                  </w:tcBorders>
                  <w:shd w:val="clear" w:color="auto" w:fill="auto"/>
                  <w:vAlign w:val="center"/>
                </w:tcPr>
                <w:p w14:paraId="5FF03AD2" w14:textId="77777777" w:rsidR="006D111D" w:rsidRDefault="006D111D">
                  <w:pPr>
                    <w:widowControl/>
                    <w:spacing w:line="0" w:lineRule="atLeast"/>
                    <w:jc w:val="center"/>
                    <w:textAlignment w:val="center"/>
                    <w:rPr>
                      <w:sz w:val="21"/>
                      <w:szCs w:val="21"/>
                    </w:rPr>
                  </w:pPr>
                </w:p>
              </w:tc>
              <w:tc>
                <w:tcPr>
                  <w:tcW w:w="1903" w:type="dxa"/>
                  <w:vMerge/>
                  <w:tcBorders>
                    <w:left w:val="single" w:sz="4" w:space="0" w:color="000000"/>
                    <w:bottom w:val="single" w:sz="4" w:space="0" w:color="000000"/>
                    <w:right w:val="single" w:sz="4" w:space="0" w:color="000000"/>
                  </w:tcBorders>
                  <w:shd w:val="clear" w:color="auto" w:fill="auto"/>
                  <w:vAlign w:val="center"/>
                </w:tcPr>
                <w:p w14:paraId="1E0D7092" w14:textId="77777777" w:rsidR="006D111D" w:rsidRDefault="006D111D">
                  <w:pPr>
                    <w:widowControl/>
                    <w:spacing w:line="0" w:lineRule="atLeast"/>
                    <w:jc w:val="center"/>
                    <w:textAlignment w:val="center"/>
                    <w:rPr>
                      <w:sz w:val="21"/>
                      <w:szCs w:val="21"/>
                    </w:rPr>
                  </w:pPr>
                </w:p>
              </w:tc>
              <w:tc>
                <w:tcPr>
                  <w:tcW w:w="3161" w:type="dxa"/>
                  <w:tcBorders>
                    <w:top w:val="single" w:sz="4" w:space="0" w:color="000000"/>
                    <w:left w:val="single" w:sz="4" w:space="0" w:color="000000"/>
                    <w:bottom w:val="single" w:sz="4" w:space="0" w:color="000000"/>
                    <w:right w:val="single" w:sz="4" w:space="0" w:color="auto"/>
                  </w:tcBorders>
                  <w:shd w:val="clear" w:color="auto" w:fill="auto"/>
                  <w:vAlign w:val="center"/>
                </w:tcPr>
                <w:p w14:paraId="04A44232" w14:textId="77777777" w:rsidR="006D111D" w:rsidRDefault="00000000">
                  <w:pPr>
                    <w:widowControl/>
                    <w:spacing w:line="0" w:lineRule="atLeast"/>
                    <w:jc w:val="center"/>
                    <w:textAlignment w:val="center"/>
                    <w:rPr>
                      <w:sz w:val="21"/>
                      <w:szCs w:val="21"/>
                    </w:rPr>
                  </w:pPr>
                  <w:r>
                    <w:rPr>
                      <w:sz w:val="21"/>
                      <w:szCs w:val="21"/>
                    </w:rPr>
                    <w:t>油水分离器</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C8C31A3" w14:textId="77777777" w:rsidR="006D111D" w:rsidRDefault="00000000">
                  <w:pPr>
                    <w:widowControl/>
                    <w:spacing w:line="0" w:lineRule="atLeast"/>
                    <w:jc w:val="center"/>
                    <w:textAlignment w:val="center"/>
                    <w:rPr>
                      <w:sz w:val="21"/>
                      <w:szCs w:val="21"/>
                    </w:rPr>
                  </w:pPr>
                  <w:r>
                    <w:rPr>
                      <w:sz w:val="21"/>
                      <w:szCs w:val="21"/>
                    </w:rPr>
                    <w:t>1</w:t>
                  </w:r>
                  <w:r>
                    <w:rPr>
                      <w:sz w:val="21"/>
                      <w:szCs w:val="21"/>
                    </w:rPr>
                    <w:t>座</w:t>
                  </w:r>
                </w:p>
              </w:tc>
              <w:tc>
                <w:tcPr>
                  <w:tcW w:w="1168" w:type="dxa"/>
                  <w:tcBorders>
                    <w:top w:val="single" w:sz="4" w:space="0" w:color="auto"/>
                    <w:left w:val="single" w:sz="4" w:space="0" w:color="auto"/>
                    <w:bottom w:val="single" w:sz="4" w:space="0" w:color="auto"/>
                  </w:tcBorders>
                  <w:shd w:val="clear" w:color="auto" w:fill="auto"/>
                  <w:vAlign w:val="center"/>
                </w:tcPr>
                <w:p w14:paraId="1958F9E8" w14:textId="77777777" w:rsidR="006D111D" w:rsidRDefault="00000000">
                  <w:pPr>
                    <w:widowControl/>
                    <w:spacing w:line="0" w:lineRule="atLeast"/>
                    <w:jc w:val="center"/>
                    <w:textAlignment w:val="center"/>
                    <w:rPr>
                      <w:sz w:val="21"/>
                      <w:szCs w:val="21"/>
                    </w:rPr>
                  </w:pPr>
                  <w:r>
                    <w:rPr>
                      <w:sz w:val="21"/>
                      <w:szCs w:val="21"/>
                    </w:rPr>
                    <w:t>1</w:t>
                  </w:r>
                </w:p>
              </w:tc>
            </w:tr>
            <w:tr w:rsidR="006D111D" w14:paraId="5C134643" w14:textId="77777777">
              <w:trPr>
                <w:trHeight w:val="265"/>
                <w:jc w:val="center"/>
              </w:trPr>
              <w:tc>
                <w:tcPr>
                  <w:tcW w:w="834" w:type="dxa"/>
                  <w:vMerge/>
                  <w:tcBorders>
                    <w:top w:val="single" w:sz="4" w:space="0" w:color="000000"/>
                    <w:bottom w:val="single" w:sz="4" w:space="0" w:color="000000"/>
                    <w:right w:val="single" w:sz="4" w:space="0" w:color="000000"/>
                  </w:tcBorders>
                  <w:shd w:val="clear" w:color="auto" w:fill="auto"/>
                  <w:vAlign w:val="center"/>
                </w:tcPr>
                <w:p w14:paraId="67074606" w14:textId="77777777" w:rsidR="006D111D" w:rsidRDefault="006D111D">
                  <w:pPr>
                    <w:widowControl/>
                    <w:spacing w:line="0" w:lineRule="atLeast"/>
                    <w:jc w:val="center"/>
                    <w:textAlignment w:val="center"/>
                    <w:rPr>
                      <w:sz w:val="21"/>
                      <w:szCs w:val="21"/>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391C" w14:textId="77777777" w:rsidR="006D111D" w:rsidRDefault="00000000">
                  <w:pPr>
                    <w:widowControl/>
                    <w:spacing w:line="0" w:lineRule="atLeast"/>
                    <w:jc w:val="center"/>
                    <w:textAlignment w:val="center"/>
                    <w:rPr>
                      <w:sz w:val="21"/>
                      <w:szCs w:val="21"/>
                    </w:rPr>
                  </w:pPr>
                  <w:r>
                    <w:rPr>
                      <w:sz w:val="21"/>
                      <w:szCs w:val="21"/>
                    </w:rPr>
                    <w:t>洗车废水</w:t>
                  </w:r>
                </w:p>
              </w:tc>
              <w:tc>
                <w:tcPr>
                  <w:tcW w:w="3161" w:type="dxa"/>
                  <w:tcBorders>
                    <w:top w:val="single" w:sz="4" w:space="0" w:color="000000"/>
                    <w:left w:val="single" w:sz="4" w:space="0" w:color="000000"/>
                    <w:bottom w:val="single" w:sz="4" w:space="0" w:color="000000"/>
                    <w:right w:val="single" w:sz="4" w:space="0" w:color="auto"/>
                  </w:tcBorders>
                  <w:shd w:val="clear" w:color="auto" w:fill="auto"/>
                  <w:vAlign w:val="center"/>
                </w:tcPr>
                <w:p w14:paraId="7899B458" w14:textId="77777777" w:rsidR="006D111D" w:rsidRDefault="00000000">
                  <w:pPr>
                    <w:widowControl/>
                    <w:spacing w:line="0" w:lineRule="atLeast"/>
                    <w:jc w:val="center"/>
                    <w:textAlignment w:val="center"/>
                    <w:rPr>
                      <w:sz w:val="21"/>
                      <w:szCs w:val="21"/>
                    </w:rPr>
                  </w:pPr>
                  <w:proofErr w:type="gramStart"/>
                  <w:r>
                    <w:rPr>
                      <w:sz w:val="21"/>
                      <w:szCs w:val="21"/>
                    </w:rPr>
                    <w:t>洗车台</w:t>
                  </w:r>
                  <w:proofErr w:type="gramEnd"/>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BA8979E" w14:textId="77777777" w:rsidR="006D111D" w:rsidRDefault="00000000">
                  <w:pPr>
                    <w:widowControl/>
                    <w:spacing w:line="0" w:lineRule="atLeast"/>
                    <w:jc w:val="center"/>
                    <w:textAlignment w:val="center"/>
                    <w:rPr>
                      <w:sz w:val="21"/>
                      <w:szCs w:val="21"/>
                    </w:rPr>
                  </w:pPr>
                  <w:r>
                    <w:rPr>
                      <w:sz w:val="21"/>
                      <w:szCs w:val="21"/>
                    </w:rPr>
                    <w:t>1</w:t>
                  </w:r>
                  <w:r>
                    <w:rPr>
                      <w:sz w:val="21"/>
                      <w:szCs w:val="21"/>
                    </w:rPr>
                    <w:t>座</w:t>
                  </w:r>
                </w:p>
              </w:tc>
              <w:tc>
                <w:tcPr>
                  <w:tcW w:w="1168" w:type="dxa"/>
                  <w:tcBorders>
                    <w:top w:val="single" w:sz="4" w:space="0" w:color="auto"/>
                    <w:left w:val="single" w:sz="4" w:space="0" w:color="auto"/>
                    <w:bottom w:val="single" w:sz="4" w:space="0" w:color="auto"/>
                  </w:tcBorders>
                  <w:shd w:val="clear" w:color="auto" w:fill="auto"/>
                  <w:vAlign w:val="center"/>
                </w:tcPr>
                <w:p w14:paraId="4DCD67C8" w14:textId="77777777" w:rsidR="006D111D" w:rsidRDefault="00000000">
                  <w:pPr>
                    <w:widowControl/>
                    <w:spacing w:line="0" w:lineRule="atLeast"/>
                    <w:jc w:val="center"/>
                    <w:textAlignment w:val="center"/>
                    <w:rPr>
                      <w:sz w:val="21"/>
                      <w:szCs w:val="21"/>
                    </w:rPr>
                  </w:pPr>
                  <w:r>
                    <w:rPr>
                      <w:sz w:val="21"/>
                      <w:szCs w:val="21"/>
                    </w:rPr>
                    <w:t>1</w:t>
                  </w:r>
                </w:p>
              </w:tc>
            </w:tr>
            <w:tr w:rsidR="006D111D" w14:paraId="33220BB8" w14:textId="77777777">
              <w:trPr>
                <w:trHeight w:val="265"/>
                <w:jc w:val="center"/>
              </w:trPr>
              <w:tc>
                <w:tcPr>
                  <w:tcW w:w="834" w:type="dxa"/>
                  <w:vMerge w:val="restart"/>
                  <w:tcBorders>
                    <w:top w:val="single" w:sz="4" w:space="0" w:color="000000"/>
                    <w:right w:val="single" w:sz="4" w:space="0" w:color="000000"/>
                  </w:tcBorders>
                  <w:shd w:val="clear" w:color="auto" w:fill="auto"/>
                  <w:vAlign w:val="center"/>
                </w:tcPr>
                <w:p w14:paraId="6A7B53AD" w14:textId="77777777" w:rsidR="006D111D" w:rsidRDefault="00000000">
                  <w:pPr>
                    <w:widowControl/>
                    <w:spacing w:line="0" w:lineRule="atLeast"/>
                    <w:jc w:val="center"/>
                    <w:textAlignment w:val="center"/>
                    <w:rPr>
                      <w:sz w:val="21"/>
                      <w:szCs w:val="21"/>
                    </w:rPr>
                  </w:pPr>
                  <w:r>
                    <w:rPr>
                      <w:sz w:val="21"/>
                      <w:szCs w:val="21"/>
                    </w:rPr>
                    <w:t>固废</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FDCD" w14:textId="77777777" w:rsidR="006D111D" w:rsidRDefault="00000000">
                  <w:pPr>
                    <w:widowControl/>
                    <w:spacing w:line="0" w:lineRule="atLeast"/>
                    <w:jc w:val="center"/>
                    <w:textAlignment w:val="center"/>
                    <w:rPr>
                      <w:sz w:val="21"/>
                      <w:szCs w:val="21"/>
                    </w:rPr>
                  </w:pPr>
                  <w:r>
                    <w:rPr>
                      <w:sz w:val="21"/>
                      <w:szCs w:val="21"/>
                    </w:rPr>
                    <w:t>除尘器尘灰</w:t>
                  </w:r>
                </w:p>
              </w:tc>
              <w:tc>
                <w:tcPr>
                  <w:tcW w:w="3161" w:type="dxa"/>
                  <w:vMerge w:val="restart"/>
                  <w:tcBorders>
                    <w:top w:val="single" w:sz="4" w:space="0" w:color="000000"/>
                    <w:left w:val="single" w:sz="4" w:space="0" w:color="000000"/>
                    <w:right w:val="single" w:sz="4" w:space="0" w:color="000000"/>
                  </w:tcBorders>
                  <w:shd w:val="clear" w:color="auto" w:fill="auto"/>
                  <w:vAlign w:val="center"/>
                </w:tcPr>
                <w:p w14:paraId="50264ECE" w14:textId="77777777" w:rsidR="006D111D" w:rsidRDefault="00000000">
                  <w:pPr>
                    <w:widowControl/>
                    <w:spacing w:line="0" w:lineRule="atLeast"/>
                    <w:jc w:val="center"/>
                    <w:textAlignment w:val="center"/>
                    <w:rPr>
                      <w:sz w:val="21"/>
                      <w:szCs w:val="21"/>
                    </w:rPr>
                  </w:pPr>
                  <w:r>
                    <w:rPr>
                      <w:sz w:val="21"/>
                      <w:szCs w:val="21"/>
                    </w:rPr>
                    <w:t>固废间、地面硬化</w:t>
                  </w:r>
                </w:p>
              </w:tc>
              <w:tc>
                <w:tcPr>
                  <w:tcW w:w="951" w:type="dxa"/>
                  <w:vMerge w:val="restart"/>
                  <w:tcBorders>
                    <w:top w:val="single" w:sz="4" w:space="0" w:color="auto"/>
                    <w:left w:val="single" w:sz="4" w:space="0" w:color="000000"/>
                    <w:right w:val="single" w:sz="4" w:space="0" w:color="000000"/>
                  </w:tcBorders>
                  <w:shd w:val="clear" w:color="auto" w:fill="auto"/>
                  <w:vAlign w:val="center"/>
                </w:tcPr>
                <w:p w14:paraId="68AA0A8D" w14:textId="77777777" w:rsidR="006D111D" w:rsidRDefault="00000000">
                  <w:pPr>
                    <w:widowControl/>
                    <w:spacing w:line="0" w:lineRule="atLeast"/>
                    <w:jc w:val="center"/>
                    <w:textAlignment w:val="center"/>
                    <w:rPr>
                      <w:sz w:val="21"/>
                      <w:szCs w:val="21"/>
                    </w:rPr>
                  </w:pPr>
                  <w:r>
                    <w:rPr>
                      <w:sz w:val="21"/>
                      <w:szCs w:val="21"/>
                    </w:rPr>
                    <w:t>1</w:t>
                  </w:r>
                  <w:r>
                    <w:rPr>
                      <w:sz w:val="21"/>
                      <w:szCs w:val="21"/>
                    </w:rPr>
                    <w:t>座</w:t>
                  </w:r>
                </w:p>
              </w:tc>
              <w:tc>
                <w:tcPr>
                  <w:tcW w:w="1168" w:type="dxa"/>
                  <w:vMerge w:val="restart"/>
                  <w:tcBorders>
                    <w:top w:val="single" w:sz="4" w:space="0" w:color="auto"/>
                    <w:left w:val="single" w:sz="4" w:space="0" w:color="000000"/>
                  </w:tcBorders>
                  <w:shd w:val="clear" w:color="auto" w:fill="auto"/>
                  <w:vAlign w:val="center"/>
                </w:tcPr>
                <w:p w14:paraId="5E63BBA2" w14:textId="77777777" w:rsidR="006D111D" w:rsidRDefault="00000000">
                  <w:pPr>
                    <w:widowControl/>
                    <w:spacing w:line="0" w:lineRule="atLeast"/>
                    <w:jc w:val="center"/>
                    <w:textAlignment w:val="center"/>
                    <w:rPr>
                      <w:sz w:val="21"/>
                      <w:szCs w:val="21"/>
                    </w:rPr>
                  </w:pPr>
                  <w:r>
                    <w:rPr>
                      <w:sz w:val="21"/>
                      <w:szCs w:val="21"/>
                    </w:rPr>
                    <w:t>5</w:t>
                  </w:r>
                </w:p>
              </w:tc>
            </w:tr>
            <w:tr w:rsidR="006D111D" w14:paraId="7CD8E21A" w14:textId="77777777">
              <w:trPr>
                <w:trHeight w:val="265"/>
                <w:jc w:val="center"/>
              </w:trPr>
              <w:tc>
                <w:tcPr>
                  <w:tcW w:w="834" w:type="dxa"/>
                  <w:vMerge/>
                  <w:tcBorders>
                    <w:right w:val="single" w:sz="4" w:space="0" w:color="000000"/>
                  </w:tcBorders>
                  <w:shd w:val="clear" w:color="auto" w:fill="auto"/>
                  <w:vAlign w:val="center"/>
                </w:tcPr>
                <w:p w14:paraId="3C2871D4" w14:textId="77777777" w:rsidR="006D111D" w:rsidRDefault="006D111D">
                  <w:pPr>
                    <w:widowControl/>
                    <w:spacing w:line="0" w:lineRule="atLeast"/>
                    <w:jc w:val="center"/>
                    <w:textAlignment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9FA3" w14:textId="77777777" w:rsidR="006D111D" w:rsidRDefault="00000000">
                  <w:pPr>
                    <w:widowControl/>
                    <w:spacing w:line="0" w:lineRule="atLeast"/>
                    <w:jc w:val="center"/>
                    <w:textAlignment w:val="center"/>
                    <w:rPr>
                      <w:sz w:val="21"/>
                      <w:szCs w:val="21"/>
                    </w:rPr>
                  </w:pPr>
                  <w:r>
                    <w:rPr>
                      <w:sz w:val="21"/>
                      <w:szCs w:val="21"/>
                    </w:rPr>
                    <w:t>水膜除尘沉渣</w:t>
                  </w:r>
                </w:p>
              </w:tc>
              <w:tc>
                <w:tcPr>
                  <w:tcW w:w="3161" w:type="dxa"/>
                  <w:vMerge/>
                  <w:tcBorders>
                    <w:left w:val="single" w:sz="4" w:space="0" w:color="000000"/>
                    <w:bottom w:val="single" w:sz="4" w:space="0" w:color="000000"/>
                    <w:right w:val="single" w:sz="4" w:space="0" w:color="000000"/>
                  </w:tcBorders>
                  <w:shd w:val="clear" w:color="auto" w:fill="auto"/>
                  <w:vAlign w:val="center"/>
                </w:tcPr>
                <w:p w14:paraId="7E30374F" w14:textId="77777777" w:rsidR="006D111D" w:rsidRDefault="006D111D">
                  <w:pPr>
                    <w:widowControl/>
                    <w:spacing w:line="0" w:lineRule="atLeast"/>
                    <w:jc w:val="center"/>
                    <w:textAlignment w:val="center"/>
                    <w:rPr>
                      <w:sz w:val="21"/>
                      <w:szCs w:val="21"/>
                    </w:rPr>
                  </w:pPr>
                </w:p>
              </w:tc>
              <w:tc>
                <w:tcPr>
                  <w:tcW w:w="951" w:type="dxa"/>
                  <w:vMerge/>
                  <w:tcBorders>
                    <w:left w:val="single" w:sz="4" w:space="0" w:color="000000"/>
                    <w:bottom w:val="single" w:sz="4" w:space="0" w:color="auto"/>
                    <w:right w:val="single" w:sz="4" w:space="0" w:color="000000"/>
                  </w:tcBorders>
                  <w:shd w:val="clear" w:color="auto" w:fill="auto"/>
                  <w:vAlign w:val="center"/>
                </w:tcPr>
                <w:p w14:paraId="1AC6BEB9" w14:textId="77777777" w:rsidR="006D111D" w:rsidRDefault="006D111D">
                  <w:pPr>
                    <w:widowControl/>
                    <w:spacing w:line="0" w:lineRule="atLeast"/>
                    <w:jc w:val="center"/>
                    <w:textAlignment w:val="center"/>
                    <w:rPr>
                      <w:sz w:val="21"/>
                      <w:szCs w:val="21"/>
                    </w:rPr>
                  </w:pPr>
                </w:p>
              </w:tc>
              <w:tc>
                <w:tcPr>
                  <w:tcW w:w="1168" w:type="dxa"/>
                  <w:vMerge/>
                  <w:tcBorders>
                    <w:left w:val="single" w:sz="4" w:space="0" w:color="000000"/>
                    <w:bottom w:val="single" w:sz="4" w:space="0" w:color="auto"/>
                  </w:tcBorders>
                  <w:shd w:val="clear" w:color="auto" w:fill="auto"/>
                  <w:vAlign w:val="center"/>
                </w:tcPr>
                <w:p w14:paraId="558F7DC5" w14:textId="77777777" w:rsidR="006D111D" w:rsidRDefault="006D111D">
                  <w:pPr>
                    <w:widowControl/>
                    <w:spacing w:line="0" w:lineRule="atLeast"/>
                    <w:jc w:val="center"/>
                    <w:textAlignment w:val="center"/>
                    <w:rPr>
                      <w:sz w:val="21"/>
                      <w:szCs w:val="21"/>
                    </w:rPr>
                  </w:pPr>
                </w:p>
              </w:tc>
            </w:tr>
            <w:tr w:rsidR="006D111D" w14:paraId="6D4966BF" w14:textId="77777777">
              <w:trPr>
                <w:trHeight w:val="265"/>
                <w:jc w:val="center"/>
              </w:trPr>
              <w:tc>
                <w:tcPr>
                  <w:tcW w:w="834" w:type="dxa"/>
                  <w:vMerge/>
                  <w:tcBorders>
                    <w:right w:val="single" w:sz="4" w:space="0" w:color="000000"/>
                  </w:tcBorders>
                  <w:shd w:val="clear" w:color="auto" w:fill="auto"/>
                  <w:vAlign w:val="center"/>
                </w:tcPr>
                <w:p w14:paraId="27670319" w14:textId="77777777" w:rsidR="006D111D" w:rsidRDefault="006D111D">
                  <w:pPr>
                    <w:widowControl/>
                    <w:spacing w:line="0" w:lineRule="atLeast"/>
                    <w:jc w:val="center"/>
                    <w:rPr>
                      <w:sz w:val="21"/>
                      <w:szCs w:val="21"/>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E8F1A" w14:textId="77777777" w:rsidR="006D111D" w:rsidRDefault="00000000">
                  <w:pPr>
                    <w:widowControl/>
                    <w:spacing w:line="0" w:lineRule="atLeast"/>
                    <w:jc w:val="center"/>
                    <w:textAlignment w:val="center"/>
                    <w:rPr>
                      <w:sz w:val="21"/>
                      <w:szCs w:val="21"/>
                    </w:rPr>
                  </w:pPr>
                  <w:r>
                    <w:rPr>
                      <w:sz w:val="21"/>
                      <w:szCs w:val="21"/>
                    </w:rPr>
                    <w:t>沉淀池泥砂</w:t>
                  </w:r>
                </w:p>
              </w:tc>
              <w:tc>
                <w:tcPr>
                  <w:tcW w:w="3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F4BB0E" w14:textId="77777777" w:rsidR="006D111D" w:rsidRDefault="006D111D">
                  <w:pPr>
                    <w:widowControl/>
                    <w:spacing w:line="0" w:lineRule="atLeast"/>
                    <w:jc w:val="center"/>
                    <w:rPr>
                      <w:sz w:val="21"/>
                      <w:szCs w:val="21"/>
                    </w:rPr>
                  </w:pPr>
                </w:p>
              </w:tc>
              <w:tc>
                <w:tcPr>
                  <w:tcW w:w="951"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6B8BD10" w14:textId="77777777" w:rsidR="006D111D" w:rsidRDefault="006D111D">
                  <w:pPr>
                    <w:widowControl/>
                    <w:spacing w:line="0" w:lineRule="atLeast"/>
                    <w:jc w:val="center"/>
                    <w:rPr>
                      <w:sz w:val="21"/>
                      <w:szCs w:val="21"/>
                    </w:rPr>
                  </w:pPr>
                </w:p>
              </w:tc>
              <w:tc>
                <w:tcPr>
                  <w:tcW w:w="1168" w:type="dxa"/>
                  <w:vMerge/>
                  <w:tcBorders>
                    <w:top w:val="single" w:sz="4" w:space="0" w:color="auto"/>
                    <w:left w:val="single" w:sz="4" w:space="0" w:color="000000"/>
                    <w:bottom w:val="single" w:sz="4" w:space="0" w:color="auto"/>
                  </w:tcBorders>
                  <w:shd w:val="clear" w:color="auto" w:fill="auto"/>
                  <w:vAlign w:val="center"/>
                </w:tcPr>
                <w:p w14:paraId="4839D266" w14:textId="77777777" w:rsidR="006D111D" w:rsidRDefault="006D111D">
                  <w:pPr>
                    <w:widowControl/>
                    <w:spacing w:line="0" w:lineRule="atLeast"/>
                    <w:jc w:val="center"/>
                    <w:rPr>
                      <w:sz w:val="21"/>
                      <w:szCs w:val="21"/>
                    </w:rPr>
                  </w:pPr>
                </w:p>
              </w:tc>
            </w:tr>
            <w:tr w:rsidR="006D111D" w14:paraId="22CC2DF2" w14:textId="77777777">
              <w:trPr>
                <w:trHeight w:val="265"/>
                <w:jc w:val="center"/>
              </w:trPr>
              <w:tc>
                <w:tcPr>
                  <w:tcW w:w="834" w:type="dxa"/>
                  <w:vMerge/>
                  <w:tcBorders>
                    <w:right w:val="single" w:sz="4" w:space="0" w:color="000000"/>
                  </w:tcBorders>
                  <w:shd w:val="clear" w:color="auto" w:fill="auto"/>
                  <w:vAlign w:val="center"/>
                </w:tcPr>
                <w:p w14:paraId="33F7A978" w14:textId="77777777" w:rsidR="006D111D" w:rsidRDefault="006D111D">
                  <w:pPr>
                    <w:widowControl/>
                    <w:spacing w:line="0" w:lineRule="atLeast"/>
                    <w:jc w:val="center"/>
                    <w:textAlignment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D32A4" w14:textId="77777777" w:rsidR="006D111D" w:rsidRDefault="00000000">
                  <w:pPr>
                    <w:widowControl/>
                    <w:spacing w:line="0" w:lineRule="atLeast"/>
                    <w:jc w:val="center"/>
                    <w:textAlignment w:val="center"/>
                    <w:rPr>
                      <w:sz w:val="21"/>
                      <w:szCs w:val="21"/>
                    </w:rPr>
                  </w:pPr>
                  <w:r>
                    <w:rPr>
                      <w:sz w:val="21"/>
                      <w:szCs w:val="21"/>
                    </w:rPr>
                    <w:t>废油脂</w:t>
                  </w:r>
                </w:p>
              </w:tc>
              <w:tc>
                <w:tcPr>
                  <w:tcW w:w="3161" w:type="dxa"/>
                  <w:vMerge/>
                  <w:tcBorders>
                    <w:left w:val="single" w:sz="4" w:space="0" w:color="000000"/>
                    <w:bottom w:val="single" w:sz="4" w:space="0" w:color="000000"/>
                    <w:right w:val="single" w:sz="4" w:space="0" w:color="000000"/>
                  </w:tcBorders>
                  <w:shd w:val="clear" w:color="auto" w:fill="auto"/>
                  <w:vAlign w:val="center"/>
                </w:tcPr>
                <w:p w14:paraId="43FC9372" w14:textId="77777777" w:rsidR="006D111D" w:rsidRDefault="006D111D">
                  <w:pPr>
                    <w:widowControl/>
                    <w:spacing w:line="0" w:lineRule="atLeast"/>
                    <w:jc w:val="center"/>
                    <w:textAlignment w:val="center"/>
                    <w:rPr>
                      <w:sz w:val="21"/>
                      <w:szCs w:val="21"/>
                    </w:rPr>
                  </w:pPr>
                </w:p>
              </w:tc>
              <w:tc>
                <w:tcPr>
                  <w:tcW w:w="951" w:type="dxa"/>
                  <w:vMerge/>
                  <w:tcBorders>
                    <w:left w:val="single" w:sz="4" w:space="0" w:color="000000"/>
                    <w:bottom w:val="single" w:sz="4" w:space="0" w:color="auto"/>
                    <w:right w:val="single" w:sz="4" w:space="0" w:color="000000"/>
                  </w:tcBorders>
                  <w:shd w:val="clear" w:color="auto" w:fill="auto"/>
                  <w:vAlign w:val="center"/>
                </w:tcPr>
                <w:p w14:paraId="4BB15C66" w14:textId="77777777" w:rsidR="006D111D" w:rsidRDefault="006D111D">
                  <w:pPr>
                    <w:widowControl/>
                    <w:spacing w:line="0" w:lineRule="atLeast"/>
                    <w:jc w:val="center"/>
                    <w:textAlignment w:val="center"/>
                    <w:rPr>
                      <w:sz w:val="21"/>
                      <w:szCs w:val="21"/>
                    </w:rPr>
                  </w:pPr>
                </w:p>
              </w:tc>
              <w:tc>
                <w:tcPr>
                  <w:tcW w:w="1168" w:type="dxa"/>
                  <w:vMerge/>
                  <w:tcBorders>
                    <w:left w:val="single" w:sz="4" w:space="0" w:color="000000"/>
                    <w:bottom w:val="single" w:sz="4" w:space="0" w:color="auto"/>
                  </w:tcBorders>
                  <w:shd w:val="clear" w:color="auto" w:fill="auto"/>
                  <w:vAlign w:val="center"/>
                </w:tcPr>
                <w:p w14:paraId="6E3282AE" w14:textId="77777777" w:rsidR="006D111D" w:rsidRDefault="006D111D">
                  <w:pPr>
                    <w:widowControl/>
                    <w:spacing w:line="0" w:lineRule="atLeast"/>
                    <w:jc w:val="center"/>
                    <w:textAlignment w:val="center"/>
                    <w:rPr>
                      <w:sz w:val="21"/>
                      <w:szCs w:val="21"/>
                    </w:rPr>
                  </w:pPr>
                </w:p>
              </w:tc>
            </w:tr>
            <w:tr w:rsidR="006D111D" w14:paraId="1B19B9A2" w14:textId="77777777">
              <w:trPr>
                <w:trHeight w:val="521"/>
                <w:jc w:val="center"/>
              </w:trPr>
              <w:tc>
                <w:tcPr>
                  <w:tcW w:w="834" w:type="dxa"/>
                  <w:vMerge/>
                  <w:tcBorders>
                    <w:right w:val="single" w:sz="4" w:space="0" w:color="000000"/>
                  </w:tcBorders>
                  <w:shd w:val="clear" w:color="auto" w:fill="auto"/>
                  <w:vAlign w:val="center"/>
                </w:tcPr>
                <w:p w14:paraId="0E0B6393" w14:textId="77777777" w:rsidR="006D111D" w:rsidRDefault="006D111D">
                  <w:pPr>
                    <w:widowControl/>
                    <w:spacing w:line="0" w:lineRule="atLeast"/>
                    <w:jc w:val="center"/>
                    <w:rPr>
                      <w:sz w:val="21"/>
                      <w:szCs w:val="21"/>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BCE4" w14:textId="77777777" w:rsidR="006D111D" w:rsidRDefault="00000000">
                  <w:pPr>
                    <w:widowControl/>
                    <w:spacing w:line="0" w:lineRule="atLeast"/>
                    <w:jc w:val="center"/>
                    <w:textAlignment w:val="center"/>
                    <w:rPr>
                      <w:sz w:val="21"/>
                      <w:szCs w:val="21"/>
                    </w:rPr>
                  </w:pPr>
                  <w:r>
                    <w:rPr>
                      <w:sz w:val="21"/>
                      <w:szCs w:val="21"/>
                    </w:rPr>
                    <w:t>色选、磁选后不合格产品</w:t>
                  </w:r>
                </w:p>
              </w:tc>
              <w:tc>
                <w:tcPr>
                  <w:tcW w:w="3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66366" w14:textId="77777777" w:rsidR="006D111D" w:rsidRDefault="006D111D">
                  <w:pPr>
                    <w:widowControl/>
                    <w:spacing w:line="0" w:lineRule="atLeast"/>
                    <w:jc w:val="center"/>
                    <w:rPr>
                      <w:sz w:val="21"/>
                      <w:szCs w:val="21"/>
                    </w:rPr>
                  </w:pPr>
                </w:p>
              </w:tc>
              <w:tc>
                <w:tcPr>
                  <w:tcW w:w="951"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31F02176" w14:textId="77777777" w:rsidR="006D111D" w:rsidRDefault="006D111D">
                  <w:pPr>
                    <w:widowControl/>
                    <w:spacing w:line="0" w:lineRule="atLeast"/>
                    <w:jc w:val="center"/>
                    <w:rPr>
                      <w:sz w:val="21"/>
                      <w:szCs w:val="21"/>
                    </w:rPr>
                  </w:pPr>
                </w:p>
              </w:tc>
              <w:tc>
                <w:tcPr>
                  <w:tcW w:w="1168" w:type="dxa"/>
                  <w:vMerge/>
                  <w:tcBorders>
                    <w:top w:val="single" w:sz="4" w:space="0" w:color="auto"/>
                    <w:left w:val="single" w:sz="4" w:space="0" w:color="000000"/>
                    <w:bottom w:val="single" w:sz="4" w:space="0" w:color="auto"/>
                  </w:tcBorders>
                  <w:shd w:val="clear" w:color="auto" w:fill="auto"/>
                  <w:vAlign w:val="center"/>
                </w:tcPr>
                <w:p w14:paraId="64408ACD" w14:textId="77777777" w:rsidR="006D111D" w:rsidRDefault="006D111D">
                  <w:pPr>
                    <w:widowControl/>
                    <w:spacing w:line="0" w:lineRule="atLeast"/>
                    <w:jc w:val="center"/>
                    <w:rPr>
                      <w:sz w:val="21"/>
                      <w:szCs w:val="21"/>
                    </w:rPr>
                  </w:pPr>
                </w:p>
              </w:tc>
            </w:tr>
            <w:tr w:rsidR="006D111D" w14:paraId="4427EF06" w14:textId="77777777">
              <w:trPr>
                <w:trHeight w:val="521"/>
                <w:jc w:val="center"/>
              </w:trPr>
              <w:tc>
                <w:tcPr>
                  <w:tcW w:w="834" w:type="dxa"/>
                  <w:vMerge/>
                  <w:tcBorders>
                    <w:right w:val="single" w:sz="4" w:space="0" w:color="000000"/>
                  </w:tcBorders>
                  <w:shd w:val="clear" w:color="auto" w:fill="auto"/>
                  <w:vAlign w:val="center"/>
                </w:tcPr>
                <w:p w14:paraId="44F3498D" w14:textId="77777777" w:rsidR="006D111D" w:rsidRDefault="006D111D">
                  <w:pPr>
                    <w:widowControl/>
                    <w:spacing w:line="0" w:lineRule="atLeast"/>
                    <w:jc w:val="center"/>
                    <w:rPr>
                      <w:sz w:val="21"/>
                      <w:szCs w:val="21"/>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8DEC" w14:textId="77777777" w:rsidR="006D111D" w:rsidRDefault="00000000">
                  <w:pPr>
                    <w:widowControl/>
                    <w:spacing w:line="0" w:lineRule="atLeast"/>
                    <w:jc w:val="center"/>
                    <w:textAlignment w:val="center"/>
                    <w:rPr>
                      <w:sz w:val="21"/>
                      <w:szCs w:val="21"/>
                    </w:rPr>
                  </w:pPr>
                  <w:r>
                    <w:rPr>
                      <w:sz w:val="21"/>
                      <w:szCs w:val="21"/>
                    </w:rPr>
                    <w:t>废机油、废油桶、检修废物</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67F8F" w14:textId="77777777" w:rsidR="006D111D" w:rsidRDefault="00000000">
                  <w:pPr>
                    <w:widowControl/>
                    <w:spacing w:line="0" w:lineRule="atLeast"/>
                    <w:jc w:val="center"/>
                    <w:textAlignment w:val="center"/>
                    <w:rPr>
                      <w:sz w:val="21"/>
                      <w:szCs w:val="21"/>
                    </w:rPr>
                  </w:pPr>
                  <w:proofErr w:type="gramStart"/>
                  <w:r>
                    <w:rPr>
                      <w:sz w:val="21"/>
                      <w:szCs w:val="21"/>
                    </w:rPr>
                    <w:t>危废暂存</w:t>
                  </w:r>
                  <w:proofErr w:type="gramEnd"/>
                  <w:r>
                    <w:rPr>
                      <w:sz w:val="21"/>
                      <w:szCs w:val="21"/>
                    </w:rPr>
                    <w:t>间</w:t>
                  </w:r>
                </w:p>
              </w:tc>
              <w:tc>
                <w:tcPr>
                  <w:tcW w:w="9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0786F36" w14:textId="77777777" w:rsidR="006D111D" w:rsidRDefault="00000000">
                  <w:pPr>
                    <w:widowControl/>
                    <w:spacing w:line="0" w:lineRule="atLeast"/>
                    <w:jc w:val="center"/>
                    <w:textAlignment w:val="center"/>
                    <w:rPr>
                      <w:sz w:val="21"/>
                      <w:szCs w:val="21"/>
                    </w:rPr>
                  </w:pPr>
                  <w:r>
                    <w:rPr>
                      <w:sz w:val="21"/>
                      <w:szCs w:val="21"/>
                    </w:rPr>
                    <w:t>1</w:t>
                  </w:r>
                  <w:r>
                    <w:rPr>
                      <w:sz w:val="21"/>
                      <w:szCs w:val="21"/>
                    </w:rPr>
                    <w:t>个</w:t>
                  </w:r>
                </w:p>
              </w:tc>
              <w:tc>
                <w:tcPr>
                  <w:tcW w:w="1168" w:type="dxa"/>
                  <w:tcBorders>
                    <w:top w:val="single" w:sz="4" w:space="0" w:color="auto"/>
                    <w:left w:val="single" w:sz="4" w:space="0" w:color="000000"/>
                    <w:bottom w:val="single" w:sz="4" w:space="0" w:color="000000"/>
                  </w:tcBorders>
                  <w:shd w:val="clear" w:color="auto" w:fill="auto"/>
                  <w:vAlign w:val="center"/>
                </w:tcPr>
                <w:p w14:paraId="474F316D" w14:textId="77777777" w:rsidR="006D111D" w:rsidRDefault="00000000">
                  <w:pPr>
                    <w:widowControl/>
                    <w:spacing w:line="0" w:lineRule="atLeast"/>
                    <w:jc w:val="center"/>
                    <w:textAlignment w:val="center"/>
                    <w:rPr>
                      <w:sz w:val="21"/>
                      <w:szCs w:val="21"/>
                    </w:rPr>
                  </w:pPr>
                  <w:r>
                    <w:rPr>
                      <w:sz w:val="21"/>
                      <w:szCs w:val="21"/>
                    </w:rPr>
                    <w:t>3</w:t>
                  </w:r>
                </w:p>
              </w:tc>
            </w:tr>
            <w:tr w:rsidR="006D111D" w14:paraId="2783539D" w14:textId="77777777">
              <w:trPr>
                <w:trHeight w:val="265"/>
                <w:jc w:val="center"/>
              </w:trPr>
              <w:tc>
                <w:tcPr>
                  <w:tcW w:w="834" w:type="dxa"/>
                  <w:vMerge/>
                  <w:tcBorders>
                    <w:bottom w:val="single" w:sz="4" w:space="0" w:color="auto"/>
                    <w:right w:val="single" w:sz="4" w:space="0" w:color="000000"/>
                  </w:tcBorders>
                  <w:shd w:val="clear" w:color="auto" w:fill="auto"/>
                  <w:vAlign w:val="center"/>
                </w:tcPr>
                <w:p w14:paraId="4B099D82" w14:textId="77777777" w:rsidR="006D111D" w:rsidRDefault="006D111D">
                  <w:pPr>
                    <w:widowControl/>
                    <w:spacing w:line="0" w:lineRule="atLeast"/>
                    <w:jc w:val="center"/>
                    <w:rPr>
                      <w:sz w:val="21"/>
                      <w:szCs w:val="21"/>
                    </w:rPr>
                  </w:pPr>
                </w:p>
              </w:tc>
              <w:tc>
                <w:tcPr>
                  <w:tcW w:w="1903" w:type="dxa"/>
                  <w:tcBorders>
                    <w:top w:val="single" w:sz="4" w:space="0" w:color="000000"/>
                    <w:left w:val="single" w:sz="4" w:space="0" w:color="000000"/>
                    <w:bottom w:val="single" w:sz="4" w:space="0" w:color="auto"/>
                    <w:right w:val="single" w:sz="4" w:space="0" w:color="000000"/>
                  </w:tcBorders>
                  <w:shd w:val="clear" w:color="auto" w:fill="auto"/>
                  <w:vAlign w:val="center"/>
                </w:tcPr>
                <w:p w14:paraId="4AEC6662" w14:textId="77777777" w:rsidR="006D111D" w:rsidRDefault="00000000">
                  <w:pPr>
                    <w:widowControl/>
                    <w:spacing w:line="0" w:lineRule="atLeast"/>
                    <w:jc w:val="center"/>
                    <w:textAlignment w:val="center"/>
                    <w:rPr>
                      <w:sz w:val="21"/>
                      <w:szCs w:val="21"/>
                    </w:rPr>
                  </w:pPr>
                  <w:r>
                    <w:rPr>
                      <w:sz w:val="21"/>
                      <w:szCs w:val="21"/>
                    </w:rPr>
                    <w:t>生活垃圾</w:t>
                  </w:r>
                </w:p>
              </w:tc>
              <w:tc>
                <w:tcPr>
                  <w:tcW w:w="3161" w:type="dxa"/>
                  <w:tcBorders>
                    <w:top w:val="single" w:sz="4" w:space="0" w:color="000000"/>
                    <w:left w:val="single" w:sz="4" w:space="0" w:color="000000"/>
                    <w:bottom w:val="single" w:sz="4" w:space="0" w:color="auto"/>
                    <w:right w:val="single" w:sz="4" w:space="0" w:color="000000"/>
                  </w:tcBorders>
                  <w:shd w:val="clear" w:color="auto" w:fill="auto"/>
                  <w:vAlign w:val="center"/>
                </w:tcPr>
                <w:p w14:paraId="6A20957D" w14:textId="77777777" w:rsidR="006D111D" w:rsidRDefault="00000000">
                  <w:pPr>
                    <w:widowControl/>
                    <w:spacing w:line="0" w:lineRule="atLeast"/>
                    <w:jc w:val="center"/>
                    <w:textAlignment w:val="center"/>
                    <w:rPr>
                      <w:sz w:val="21"/>
                      <w:szCs w:val="21"/>
                    </w:rPr>
                  </w:pPr>
                  <w:r>
                    <w:rPr>
                      <w:sz w:val="21"/>
                      <w:szCs w:val="21"/>
                    </w:rPr>
                    <w:t>垃圾桶</w:t>
                  </w:r>
                </w:p>
              </w:tc>
              <w:tc>
                <w:tcPr>
                  <w:tcW w:w="9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F13DF15" w14:textId="77777777" w:rsidR="006D111D" w:rsidRDefault="00000000">
                  <w:pPr>
                    <w:widowControl/>
                    <w:spacing w:line="0" w:lineRule="atLeast"/>
                    <w:jc w:val="center"/>
                    <w:textAlignment w:val="center"/>
                    <w:rPr>
                      <w:sz w:val="21"/>
                      <w:szCs w:val="21"/>
                    </w:rPr>
                  </w:pPr>
                  <w:r>
                    <w:rPr>
                      <w:sz w:val="21"/>
                      <w:szCs w:val="21"/>
                    </w:rPr>
                    <w:t>若干</w:t>
                  </w:r>
                </w:p>
              </w:tc>
              <w:tc>
                <w:tcPr>
                  <w:tcW w:w="1168" w:type="dxa"/>
                  <w:tcBorders>
                    <w:top w:val="single" w:sz="4" w:space="0" w:color="000000"/>
                    <w:left w:val="single" w:sz="4" w:space="0" w:color="000000"/>
                    <w:bottom w:val="single" w:sz="4" w:space="0" w:color="auto"/>
                  </w:tcBorders>
                  <w:shd w:val="clear" w:color="auto" w:fill="auto"/>
                  <w:vAlign w:val="center"/>
                </w:tcPr>
                <w:p w14:paraId="38622071" w14:textId="77777777" w:rsidR="006D111D" w:rsidRDefault="00000000">
                  <w:pPr>
                    <w:widowControl/>
                    <w:spacing w:line="0" w:lineRule="atLeast"/>
                    <w:jc w:val="center"/>
                    <w:textAlignment w:val="center"/>
                    <w:rPr>
                      <w:sz w:val="21"/>
                      <w:szCs w:val="21"/>
                    </w:rPr>
                  </w:pPr>
                  <w:r>
                    <w:rPr>
                      <w:sz w:val="21"/>
                      <w:szCs w:val="21"/>
                    </w:rPr>
                    <w:t>2</w:t>
                  </w:r>
                </w:p>
              </w:tc>
            </w:tr>
            <w:tr w:rsidR="006D111D" w14:paraId="739CAAD8" w14:textId="77777777">
              <w:trPr>
                <w:trHeight w:val="521"/>
                <w:jc w:val="center"/>
              </w:trPr>
              <w:tc>
                <w:tcPr>
                  <w:tcW w:w="834" w:type="dxa"/>
                  <w:vMerge w:val="restart"/>
                  <w:tcBorders>
                    <w:top w:val="single" w:sz="4" w:space="0" w:color="auto"/>
                    <w:bottom w:val="single" w:sz="4" w:space="0" w:color="auto"/>
                    <w:right w:val="single" w:sz="4" w:space="0" w:color="auto"/>
                  </w:tcBorders>
                  <w:shd w:val="clear" w:color="auto" w:fill="auto"/>
                  <w:vAlign w:val="center"/>
                </w:tcPr>
                <w:p w14:paraId="742B693A" w14:textId="77777777" w:rsidR="006D111D" w:rsidRDefault="00000000">
                  <w:pPr>
                    <w:widowControl/>
                    <w:spacing w:line="0" w:lineRule="atLeast"/>
                    <w:jc w:val="center"/>
                    <w:rPr>
                      <w:sz w:val="21"/>
                      <w:szCs w:val="21"/>
                    </w:rPr>
                  </w:pPr>
                  <w:r>
                    <w:rPr>
                      <w:sz w:val="21"/>
                      <w:szCs w:val="21"/>
                    </w:rPr>
                    <w:t>噪声</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70C2F1" w14:textId="77777777" w:rsidR="006D111D" w:rsidRDefault="00000000">
                  <w:pPr>
                    <w:widowControl/>
                    <w:spacing w:line="0" w:lineRule="atLeast"/>
                    <w:jc w:val="center"/>
                    <w:textAlignment w:val="center"/>
                    <w:rPr>
                      <w:sz w:val="21"/>
                      <w:szCs w:val="21"/>
                    </w:rPr>
                  </w:pPr>
                  <w:r>
                    <w:rPr>
                      <w:sz w:val="21"/>
                      <w:szCs w:val="21"/>
                    </w:rPr>
                    <w:t>设备噪声</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40F36E8B" w14:textId="77777777" w:rsidR="006D111D" w:rsidRDefault="00000000">
                  <w:pPr>
                    <w:widowControl/>
                    <w:spacing w:line="0" w:lineRule="atLeast"/>
                    <w:jc w:val="center"/>
                    <w:textAlignment w:val="center"/>
                    <w:rPr>
                      <w:sz w:val="21"/>
                      <w:szCs w:val="21"/>
                    </w:rPr>
                  </w:pPr>
                  <w:r>
                    <w:rPr>
                      <w:sz w:val="21"/>
                      <w:szCs w:val="21"/>
                    </w:rPr>
                    <w:t>选用低噪声设备，置于厂房内，基础减振</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E49FEA" w14:textId="77777777" w:rsidR="006D111D" w:rsidRDefault="00000000">
                  <w:pPr>
                    <w:widowControl/>
                    <w:spacing w:line="0" w:lineRule="atLeast"/>
                    <w:jc w:val="center"/>
                    <w:textAlignment w:val="center"/>
                    <w:rPr>
                      <w:sz w:val="21"/>
                      <w:szCs w:val="21"/>
                    </w:rPr>
                  </w:pPr>
                  <w:r>
                    <w:rPr>
                      <w:sz w:val="21"/>
                      <w:szCs w:val="21"/>
                    </w:rPr>
                    <w:t>/</w:t>
                  </w:r>
                </w:p>
              </w:tc>
              <w:tc>
                <w:tcPr>
                  <w:tcW w:w="1168" w:type="dxa"/>
                  <w:vMerge w:val="restart"/>
                  <w:tcBorders>
                    <w:top w:val="single" w:sz="4" w:space="0" w:color="auto"/>
                    <w:left w:val="single" w:sz="4" w:space="0" w:color="auto"/>
                    <w:bottom w:val="single" w:sz="4" w:space="0" w:color="auto"/>
                  </w:tcBorders>
                  <w:shd w:val="clear" w:color="auto" w:fill="auto"/>
                  <w:vAlign w:val="center"/>
                </w:tcPr>
                <w:p w14:paraId="3ED7B08B" w14:textId="77777777" w:rsidR="006D111D" w:rsidRDefault="00000000">
                  <w:pPr>
                    <w:widowControl/>
                    <w:spacing w:line="0" w:lineRule="atLeast"/>
                    <w:jc w:val="center"/>
                    <w:textAlignment w:val="center"/>
                    <w:rPr>
                      <w:sz w:val="21"/>
                      <w:szCs w:val="21"/>
                    </w:rPr>
                  </w:pPr>
                  <w:r>
                    <w:rPr>
                      <w:sz w:val="21"/>
                      <w:szCs w:val="21"/>
                    </w:rPr>
                    <w:t>26</w:t>
                  </w:r>
                </w:p>
              </w:tc>
            </w:tr>
            <w:tr w:rsidR="006D111D" w14:paraId="529C8FCE" w14:textId="77777777">
              <w:trPr>
                <w:trHeight w:val="265"/>
                <w:jc w:val="center"/>
              </w:trPr>
              <w:tc>
                <w:tcPr>
                  <w:tcW w:w="834" w:type="dxa"/>
                  <w:vMerge/>
                  <w:tcBorders>
                    <w:top w:val="single" w:sz="4" w:space="0" w:color="auto"/>
                    <w:bottom w:val="single" w:sz="4" w:space="0" w:color="auto"/>
                    <w:right w:val="single" w:sz="4" w:space="0" w:color="auto"/>
                  </w:tcBorders>
                  <w:shd w:val="clear" w:color="auto" w:fill="auto"/>
                  <w:vAlign w:val="center"/>
                </w:tcPr>
                <w:p w14:paraId="5C532551" w14:textId="77777777" w:rsidR="006D111D" w:rsidRDefault="006D111D">
                  <w:pPr>
                    <w:widowControl/>
                    <w:spacing w:line="0" w:lineRule="atLeast"/>
                    <w:jc w:val="center"/>
                    <w:textAlignment w:val="center"/>
                    <w:rPr>
                      <w:sz w:val="21"/>
                      <w:szCs w:val="21"/>
                    </w:rPr>
                  </w:pPr>
                </w:p>
              </w:tc>
              <w:tc>
                <w:tcPr>
                  <w:tcW w:w="19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CB7036" w14:textId="77777777" w:rsidR="006D111D" w:rsidRDefault="006D111D">
                  <w:pPr>
                    <w:widowControl/>
                    <w:spacing w:line="0" w:lineRule="atLeast"/>
                    <w:jc w:val="center"/>
                    <w:textAlignment w:val="center"/>
                    <w:rPr>
                      <w:sz w:val="21"/>
                      <w:szCs w:val="21"/>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239CB504" w14:textId="77777777" w:rsidR="006D111D" w:rsidRDefault="00000000">
                  <w:pPr>
                    <w:widowControl/>
                    <w:spacing w:line="0" w:lineRule="atLeast"/>
                    <w:jc w:val="center"/>
                    <w:textAlignment w:val="center"/>
                    <w:rPr>
                      <w:sz w:val="21"/>
                      <w:szCs w:val="21"/>
                    </w:rPr>
                  </w:pPr>
                  <w:r>
                    <w:rPr>
                      <w:sz w:val="21"/>
                      <w:szCs w:val="21"/>
                    </w:rPr>
                    <w:t>安装隔声罩</w:t>
                  </w:r>
                </w:p>
              </w:tc>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D9156C" w14:textId="77777777" w:rsidR="006D111D" w:rsidRDefault="006D111D">
                  <w:pPr>
                    <w:widowControl/>
                    <w:spacing w:line="0" w:lineRule="atLeast"/>
                    <w:jc w:val="center"/>
                    <w:textAlignment w:val="center"/>
                    <w:rPr>
                      <w:sz w:val="21"/>
                      <w:szCs w:val="21"/>
                    </w:rPr>
                  </w:pPr>
                </w:p>
              </w:tc>
              <w:tc>
                <w:tcPr>
                  <w:tcW w:w="1168" w:type="dxa"/>
                  <w:vMerge/>
                  <w:tcBorders>
                    <w:top w:val="single" w:sz="4" w:space="0" w:color="auto"/>
                    <w:left w:val="single" w:sz="4" w:space="0" w:color="auto"/>
                    <w:bottom w:val="single" w:sz="4" w:space="0" w:color="auto"/>
                  </w:tcBorders>
                  <w:shd w:val="clear" w:color="auto" w:fill="auto"/>
                  <w:vAlign w:val="center"/>
                </w:tcPr>
                <w:p w14:paraId="1C17A834" w14:textId="77777777" w:rsidR="006D111D" w:rsidRDefault="006D111D">
                  <w:pPr>
                    <w:widowControl/>
                    <w:spacing w:line="0" w:lineRule="atLeast"/>
                    <w:jc w:val="center"/>
                    <w:textAlignment w:val="center"/>
                    <w:rPr>
                      <w:sz w:val="21"/>
                      <w:szCs w:val="21"/>
                    </w:rPr>
                  </w:pPr>
                </w:p>
              </w:tc>
            </w:tr>
            <w:tr w:rsidR="006D111D" w14:paraId="033EC4FD" w14:textId="77777777">
              <w:trPr>
                <w:trHeight w:val="275"/>
                <w:jc w:val="center"/>
              </w:trPr>
              <w:tc>
                <w:tcPr>
                  <w:tcW w:w="834" w:type="dxa"/>
                  <w:tcBorders>
                    <w:top w:val="single" w:sz="4" w:space="0" w:color="auto"/>
                    <w:right w:val="single" w:sz="4" w:space="0" w:color="auto"/>
                  </w:tcBorders>
                  <w:shd w:val="clear" w:color="auto" w:fill="auto"/>
                  <w:vAlign w:val="center"/>
                </w:tcPr>
                <w:p w14:paraId="5B45C586" w14:textId="77777777" w:rsidR="006D111D" w:rsidRDefault="00000000">
                  <w:pPr>
                    <w:widowControl/>
                    <w:spacing w:line="0" w:lineRule="atLeast"/>
                    <w:jc w:val="center"/>
                    <w:rPr>
                      <w:sz w:val="21"/>
                      <w:szCs w:val="21"/>
                    </w:rPr>
                  </w:pPr>
                  <w:r>
                    <w:rPr>
                      <w:sz w:val="21"/>
                      <w:szCs w:val="21"/>
                    </w:rPr>
                    <w:t>合计</w:t>
                  </w:r>
                </w:p>
              </w:tc>
              <w:tc>
                <w:tcPr>
                  <w:tcW w:w="7183" w:type="dxa"/>
                  <w:gridSpan w:val="4"/>
                  <w:tcBorders>
                    <w:top w:val="single" w:sz="4" w:space="0" w:color="auto"/>
                    <w:left w:val="single" w:sz="4" w:space="0" w:color="auto"/>
                  </w:tcBorders>
                  <w:shd w:val="clear" w:color="auto" w:fill="auto"/>
                  <w:vAlign w:val="center"/>
                </w:tcPr>
                <w:p w14:paraId="1EB790E8" w14:textId="77777777" w:rsidR="006D111D" w:rsidRDefault="00000000">
                  <w:pPr>
                    <w:widowControl/>
                    <w:spacing w:line="0" w:lineRule="atLeast"/>
                    <w:jc w:val="center"/>
                    <w:textAlignment w:val="center"/>
                    <w:rPr>
                      <w:sz w:val="21"/>
                      <w:szCs w:val="21"/>
                    </w:rPr>
                  </w:pPr>
                  <w:r>
                    <w:rPr>
                      <w:sz w:val="21"/>
                      <w:szCs w:val="21"/>
                    </w:rPr>
                    <w:t>112</w:t>
                  </w:r>
                </w:p>
              </w:tc>
            </w:tr>
          </w:tbl>
          <w:p w14:paraId="1A17D3F0" w14:textId="77777777" w:rsidR="006D111D" w:rsidRDefault="006D111D">
            <w:pPr>
              <w:adjustRightInd w:val="0"/>
              <w:snapToGrid w:val="0"/>
              <w:spacing w:line="240" w:lineRule="auto"/>
              <w:jc w:val="center"/>
              <w:rPr>
                <w:b/>
                <w:bCs/>
                <w:szCs w:val="22"/>
                <w:lang w:val="zh-CN"/>
              </w:rPr>
            </w:pPr>
          </w:p>
          <w:p w14:paraId="1F2A503F" w14:textId="77777777" w:rsidR="006D111D" w:rsidRDefault="006D111D">
            <w:pPr>
              <w:pStyle w:val="24"/>
              <w:ind w:leftChars="0" w:left="0" w:firstLine="0"/>
            </w:pPr>
          </w:p>
          <w:p w14:paraId="355531E4" w14:textId="77777777" w:rsidR="006D111D" w:rsidRDefault="006D111D"/>
          <w:p w14:paraId="2067C9BA" w14:textId="77777777" w:rsidR="006D111D" w:rsidRDefault="006D111D">
            <w:pPr>
              <w:pStyle w:val="2"/>
              <w:numPr>
                <w:ilvl w:val="1"/>
                <w:numId w:val="0"/>
              </w:numPr>
              <w:spacing w:before="120"/>
              <w:rPr>
                <w:rFonts w:ascii="Times New Roman" w:hAnsi="Times New Roman"/>
              </w:rPr>
            </w:pPr>
          </w:p>
          <w:p w14:paraId="48B2AC80" w14:textId="77777777" w:rsidR="006D111D" w:rsidRDefault="006D111D"/>
          <w:p w14:paraId="099092BB" w14:textId="77777777" w:rsidR="006D111D" w:rsidRDefault="006D111D">
            <w:pPr>
              <w:pStyle w:val="2"/>
              <w:numPr>
                <w:ilvl w:val="1"/>
                <w:numId w:val="0"/>
              </w:numPr>
              <w:spacing w:before="120"/>
              <w:rPr>
                <w:rFonts w:ascii="Times New Roman" w:hAnsi="Times New Roman"/>
              </w:rPr>
            </w:pPr>
          </w:p>
          <w:p w14:paraId="0A59B673" w14:textId="77777777" w:rsidR="006D111D" w:rsidRDefault="006D111D"/>
          <w:p w14:paraId="2EB91B31" w14:textId="77777777" w:rsidR="006D111D" w:rsidRDefault="006D111D">
            <w:pPr>
              <w:pStyle w:val="2"/>
              <w:numPr>
                <w:ilvl w:val="1"/>
                <w:numId w:val="0"/>
              </w:numPr>
              <w:spacing w:before="120"/>
              <w:rPr>
                <w:rFonts w:ascii="Times New Roman" w:hAnsi="Times New Roman"/>
              </w:rPr>
            </w:pPr>
          </w:p>
          <w:p w14:paraId="0E54F03C" w14:textId="77777777" w:rsidR="006D111D" w:rsidRDefault="006D111D"/>
          <w:p w14:paraId="6B90E192" w14:textId="77777777" w:rsidR="006D111D" w:rsidRDefault="006D111D">
            <w:pPr>
              <w:pStyle w:val="2"/>
              <w:numPr>
                <w:ilvl w:val="1"/>
                <w:numId w:val="0"/>
              </w:numPr>
              <w:spacing w:before="120"/>
              <w:rPr>
                <w:rFonts w:ascii="Times New Roman" w:hAnsi="Times New Roman"/>
              </w:rPr>
            </w:pPr>
          </w:p>
          <w:p w14:paraId="302A8B96" w14:textId="77777777" w:rsidR="006D111D" w:rsidRDefault="006D111D"/>
          <w:p w14:paraId="6B39C28C" w14:textId="77777777" w:rsidR="006D111D" w:rsidRDefault="006D111D">
            <w:pPr>
              <w:pStyle w:val="2"/>
              <w:numPr>
                <w:ilvl w:val="1"/>
                <w:numId w:val="0"/>
              </w:numPr>
              <w:spacing w:before="120"/>
              <w:rPr>
                <w:rFonts w:ascii="Times New Roman" w:hAnsi="Times New Roman"/>
              </w:rPr>
            </w:pPr>
          </w:p>
          <w:p w14:paraId="21E95286" w14:textId="77777777" w:rsidR="006D111D" w:rsidRDefault="006D111D"/>
          <w:p w14:paraId="0F0F9442" w14:textId="77777777" w:rsidR="006D111D" w:rsidRDefault="006D111D">
            <w:pPr>
              <w:pStyle w:val="Default"/>
            </w:pPr>
          </w:p>
          <w:p w14:paraId="63B75695" w14:textId="77777777" w:rsidR="006D111D" w:rsidRDefault="006D111D">
            <w:pPr>
              <w:pStyle w:val="Default"/>
            </w:pPr>
          </w:p>
          <w:p w14:paraId="0B816B39" w14:textId="77777777" w:rsidR="006D111D" w:rsidRDefault="006D111D">
            <w:pPr>
              <w:pStyle w:val="Default"/>
            </w:pPr>
          </w:p>
          <w:p w14:paraId="7EFB1C0E" w14:textId="77777777" w:rsidR="006D111D" w:rsidRDefault="006D111D">
            <w:pPr>
              <w:pStyle w:val="Default"/>
            </w:pPr>
          </w:p>
          <w:p w14:paraId="027047B1" w14:textId="77777777" w:rsidR="006D111D" w:rsidRDefault="006D111D">
            <w:pPr>
              <w:pStyle w:val="Default"/>
            </w:pPr>
          </w:p>
          <w:p w14:paraId="287AF57E" w14:textId="77777777" w:rsidR="006D111D" w:rsidRDefault="006D111D">
            <w:pPr>
              <w:pStyle w:val="Default"/>
            </w:pPr>
          </w:p>
          <w:p w14:paraId="1028B25A" w14:textId="77777777" w:rsidR="006D111D" w:rsidRDefault="006D111D"/>
        </w:tc>
      </w:tr>
    </w:tbl>
    <w:p w14:paraId="62F75A6B" w14:textId="77777777" w:rsidR="006D111D" w:rsidRDefault="006D111D">
      <w:pPr>
        <w:pStyle w:val="24"/>
        <w:ind w:left="480" w:firstLine="560"/>
        <w:sectPr w:rsidR="006D111D">
          <w:footerReference w:type="default" r:id="rId38"/>
          <w:pgSz w:w="11907" w:h="16840"/>
          <w:pgMar w:top="1417" w:right="1417" w:bottom="1417" w:left="1417" w:header="992" w:footer="992" w:gutter="0"/>
          <w:cols w:space="720"/>
          <w:docGrid w:linePitch="286"/>
        </w:sectPr>
      </w:pPr>
    </w:p>
    <w:p w14:paraId="4654A352" w14:textId="77777777" w:rsidR="006D111D" w:rsidRDefault="00000000">
      <w:pPr>
        <w:widowControl/>
        <w:spacing w:line="240" w:lineRule="auto"/>
        <w:jc w:val="center"/>
        <w:rPr>
          <w:rFonts w:eastAsia="黑体"/>
          <w:sz w:val="30"/>
          <w:szCs w:val="30"/>
        </w:rPr>
      </w:pPr>
      <w:r>
        <w:rPr>
          <w:rFonts w:eastAsia="黑体"/>
          <w:sz w:val="30"/>
          <w:szCs w:val="30"/>
        </w:rPr>
        <w:lastRenderedPageBreak/>
        <w:t>五、</w:t>
      </w:r>
      <w:bookmarkStart w:id="15" w:name="_Hlk54167917"/>
      <w:r>
        <w:rPr>
          <w:rFonts w:eastAsia="黑体"/>
          <w:sz w:val="30"/>
          <w:szCs w:val="30"/>
        </w:rPr>
        <w:t>环境保护措施监督检查清单</w:t>
      </w:r>
      <w:bookmarkEnd w:id="1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83"/>
        <w:gridCol w:w="712"/>
        <w:gridCol w:w="1420"/>
        <w:gridCol w:w="3417"/>
        <w:gridCol w:w="2105"/>
      </w:tblGrid>
      <w:tr w:rsidR="006D111D" w14:paraId="4ECA8B9D" w14:textId="77777777">
        <w:trPr>
          <w:trHeight w:val="90"/>
          <w:jc w:val="center"/>
        </w:trPr>
        <w:tc>
          <w:tcPr>
            <w:tcW w:w="1183" w:type="dxa"/>
            <w:tcBorders>
              <w:top w:val="single" w:sz="8" w:space="0" w:color="auto"/>
              <w:left w:val="single" w:sz="8" w:space="0" w:color="auto"/>
              <w:bottom w:val="single" w:sz="4" w:space="0" w:color="auto"/>
              <w:right w:val="single" w:sz="4" w:space="0" w:color="auto"/>
              <w:tl2br w:val="single" w:sz="4" w:space="0" w:color="auto"/>
            </w:tcBorders>
          </w:tcPr>
          <w:p w14:paraId="380A6292" w14:textId="77777777" w:rsidR="006D111D" w:rsidRDefault="00000000">
            <w:pPr>
              <w:adjustRightInd w:val="0"/>
              <w:snapToGrid w:val="0"/>
              <w:spacing w:line="240" w:lineRule="auto"/>
              <w:ind w:firstLineChars="200" w:firstLine="480"/>
              <w:rPr>
                <w:szCs w:val="24"/>
              </w:rPr>
            </w:pPr>
            <w:r>
              <w:rPr>
                <w:szCs w:val="24"/>
              </w:rPr>
              <w:t>内容</w:t>
            </w:r>
          </w:p>
          <w:p w14:paraId="01745675" w14:textId="77777777" w:rsidR="006D111D" w:rsidRDefault="00000000">
            <w:pPr>
              <w:adjustRightInd w:val="0"/>
              <w:snapToGrid w:val="0"/>
              <w:spacing w:line="240" w:lineRule="auto"/>
              <w:jc w:val="both"/>
              <w:rPr>
                <w:szCs w:val="24"/>
              </w:rPr>
            </w:pPr>
            <w:r>
              <w:rPr>
                <w:szCs w:val="24"/>
              </w:rPr>
              <w:t>要素</w:t>
            </w:r>
          </w:p>
        </w:tc>
        <w:tc>
          <w:tcPr>
            <w:tcW w:w="712" w:type="dxa"/>
            <w:tcBorders>
              <w:top w:val="single" w:sz="8" w:space="0" w:color="auto"/>
              <w:left w:val="single" w:sz="4" w:space="0" w:color="auto"/>
              <w:bottom w:val="single" w:sz="4" w:space="0" w:color="auto"/>
              <w:right w:val="single" w:sz="4" w:space="0" w:color="auto"/>
            </w:tcBorders>
            <w:vAlign w:val="center"/>
          </w:tcPr>
          <w:p w14:paraId="67256AB1" w14:textId="77777777" w:rsidR="006D111D" w:rsidRDefault="00000000">
            <w:pPr>
              <w:adjustRightInd w:val="0"/>
              <w:snapToGrid w:val="0"/>
              <w:spacing w:line="240" w:lineRule="auto"/>
              <w:jc w:val="center"/>
              <w:rPr>
                <w:szCs w:val="24"/>
              </w:rPr>
            </w:pPr>
            <w:r>
              <w:rPr>
                <w:szCs w:val="24"/>
              </w:rPr>
              <w:t>排放口</w:t>
            </w:r>
          </w:p>
        </w:tc>
        <w:tc>
          <w:tcPr>
            <w:tcW w:w="1420" w:type="dxa"/>
            <w:tcBorders>
              <w:top w:val="single" w:sz="8" w:space="0" w:color="auto"/>
              <w:left w:val="single" w:sz="4" w:space="0" w:color="auto"/>
              <w:bottom w:val="single" w:sz="4" w:space="0" w:color="auto"/>
              <w:right w:val="single" w:sz="4" w:space="0" w:color="auto"/>
            </w:tcBorders>
            <w:vAlign w:val="center"/>
          </w:tcPr>
          <w:p w14:paraId="217AFE3E" w14:textId="77777777" w:rsidR="006D111D" w:rsidRDefault="00000000">
            <w:pPr>
              <w:adjustRightInd w:val="0"/>
              <w:snapToGrid w:val="0"/>
              <w:spacing w:line="240" w:lineRule="auto"/>
              <w:jc w:val="center"/>
              <w:rPr>
                <w:szCs w:val="24"/>
              </w:rPr>
            </w:pPr>
            <w:r>
              <w:rPr>
                <w:szCs w:val="24"/>
              </w:rPr>
              <w:t>污染物项目</w:t>
            </w:r>
          </w:p>
        </w:tc>
        <w:tc>
          <w:tcPr>
            <w:tcW w:w="3417" w:type="dxa"/>
            <w:tcBorders>
              <w:top w:val="single" w:sz="8" w:space="0" w:color="auto"/>
              <w:left w:val="single" w:sz="4" w:space="0" w:color="auto"/>
              <w:bottom w:val="single" w:sz="4" w:space="0" w:color="auto"/>
              <w:right w:val="single" w:sz="4" w:space="0" w:color="auto"/>
            </w:tcBorders>
            <w:vAlign w:val="center"/>
          </w:tcPr>
          <w:p w14:paraId="06784BB8" w14:textId="77777777" w:rsidR="006D111D" w:rsidRDefault="00000000">
            <w:pPr>
              <w:adjustRightInd w:val="0"/>
              <w:snapToGrid w:val="0"/>
              <w:spacing w:line="240" w:lineRule="auto"/>
              <w:jc w:val="center"/>
              <w:rPr>
                <w:szCs w:val="24"/>
              </w:rPr>
            </w:pPr>
            <w:r>
              <w:rPr>
                <w:szCs w:val="24"/>
              </w:rPr>
              <w:t>环境保护措施</w:t>
            </w:r>
          </w:p>
        </w:tc>
        <w:tc>
          <w:tcPr>
            <w:tcW w:w="2105" w:type="dxa"/>
            <w:tcBorders>
              <w:top w:val="single" w:sz="8" w:space="0" w:color="auto"/>
              <w:left w:val="single" w:sz="4" w:space="0" w:color="auto"/>
              <w:bottom w:val="single" w:sz="4" w:space="0" w:color="auto"/>
              <w:right w:val="single" w:sz="8" w:space="0" w:color="auto"/>
            </w:tcBorders>
            <w:vAlign w:val="center"/>
          </w:tcPr>
          <w:p w14:paraId="4FFD985A" w14:textId="77777777" w:rsidR="006D111D" w:rsidRDefault="00000000">
            <w:pPr>
              <w:adjustRightInd w:val="0"/>
              <w:snapToGrid w:val="0"/>
              <w:spacing w:line="240" w:lineRule="auto"/>
              <w:jc w:val="center"/>
              <w:rPr>
                <w:szCs w:val="24"/>
              </w:rPr>
            </w:pPr>
            <w:r>
              <w:rPr>
                <w:szCs w:val="24"/>
              </w:rPr>
              <w:t>执行标准</w:t>
            </w:r>
          </w:p>
        </w:tc>
      </w:tr>
      <w:tr w:rsidR="006D111D" w14:paraId="58B4677D" w14:textId="77777777">
        <w:trPr>
          <w:trHeight w:val="90"/>
          <w:jc w:val="center"/>
        </w:trPr>
        <w:tc>
          <w:tcPr>
            <w:tcW w:w="1183" w:type="dxa"/>
            <w:vMerge w:val="restart"/>
            <w:tcBorders>
              <w:top w:val="single" w:sz="4" w:space="0" w:color="auto"/>
              <w:left w:val="single" w:sz="8" w:space="0" w:color="auto"/>
              <w:right w:val="single" w:sz="4" w:space="0" w:color="auto"/>
            </w:tcBorders>
            <w:vAlign w:val="center"/>
          </w:tcPr>
          <w:p w14:paraId="4B5AD47C" w14:textId="77777777" w:rsidR="006D111D" w:rsidRDefault="00000000">
            <w:pPr>
              <w:adjustRightInd w:val="0"/>
              <w:snapToGrid w:val="0"/>
              <w:spacing w:line="240" w:lineRule="auto"/>
              <w:jc w:val="center"/>
              <w:rPr>
                <w:szCs w:val="24"/>
              </w:rPr>
            </w:pPr>
            <w:r>
              <w:rPr>
                <w:szCs w:val="24"/>
              </w:rPr>
              <w:t>大气环境</w:t>
            </w:r>
          </w:p>
        </w:tc>
        <w:tc>
          <w:tcPr>
            <w:tcW w:w="712" w:type="dxa"/>
            <w:vMerge w:val="restart"/>
            <w:tcBorders>
              <w:top w:val="single" w:sz="4" w:space="0" w:color="auto"/>
              <w:left w:val="single" w:sz="4" w:space="0" w:color="auto"/>
              <w:right w:val="single" w:sz="4" w:space="0" w:color="auto"/>
            </w:tcBorders>
            <w:vAlign w:val="center"/>
          </w:tcPr>
          <w:p w14:paraId="769679B4" w14:textId="77777777" w:rsidR="006D111D" w:rsidRDefault="00000000">
            <w:pPr>
              <w:spacing w:line="240" w:lineRule="auto"/>
              <w:jc w:val="center"/>
              <w:rPr>
                <w:bCs/>
                <w:szCs w:val="24"/>
              </w:rPr>
            </w:pPr>
            <w:r>
              <w:rPr>
                <w:bCs/>
                <w:szCs w:val="24"/>
              </w:rPr>
              <w:t>原料、成品区</w:t>
            </w:r>
          </w:p>
        </w:tc>
        <w:tc>
          <w:tcPr>
            <w:tcW w:w="1420" w:type="dxa"/>
            <w:tcBorders>
              <w:top w:val="single" w:sz="4" w:space="0" w:color="auto"/>
              <w:left w:val="single" w:sz="4" w:space="0" w:color="auto"/>
              <w:bottom w:val="single" w:sz="4" w:space="0" w:color="auto"/>
              <w:right w:val="single" w:sz="4" w:space="0" w:color="auto"/>
            </w:tcBorders>
            <w:vAlign w:val="center"/>
          </w:tcPr>
          <w:p w14:paraId="05C7D45F" w14:textId="77777777" w:rsidR="006D111D" w:rsidRDefault="00000000">
            <w:pPr>
              <w:spacing w:line="240" w:lineRule="auto"/>
              <w:jc w:val="center"/>
              <w:rPr>
                <w:bCs/>
                <w:szCs w:val="24"/>
              </w:rPr>
            </w:pPr>
            <w:r>
              <w:rPr>
                <w:bCs/>
                <w:szCs w:val="24"/>
              </w:rPr>
              <w:t>装卸及投料扬尘</w:t>
            </w:r>
          </w:p>
        </w:tc>
        <w:tc>
          <w:tcPr>
            <w:tcW w:w="3417" w:type="dxa"/>
            <w:tcBorders>
              <w:top w:val="single" w:sz="4" w:space="0" w:color="auto"/>
              <w:left w:val="single" w:sz="4" w:space="0" w:color="auto"/>
              <w:right w:val="single" w:sz="4" w:space="0" w:color="auto"/>
            </w:tcBorders>
            <w:vAlign w:val="center"/>
          </w:tcPr>
          <w:p w14:paraId="5E2AFC3A" w14:textId="77777777" w:rsidR="006D111D" w:rsidRDefault="00000000">
            <w:pPr>
              <w:spacing w:line="240" w:lineRule="auto"/>
              <w:jc w:val="center"/>
              <w:rPr>
                <w:bCs/>
                <w:szCs w:val="24"/>
              </w:rPr>
            </w:pPr>
            <w:r>
              <w:rPr>
                <w:bCs/>
                <w:szCs w:val="24"/>
              </w:rPr>
              <w:t>全封闭厂房，自由沉降</w:t>
            </w:r>
          </w:p>
        </w:tc>
        <w:tc>
          <w:tcPr>
            <w:tcW w:w="2105" w:type="dxa"/>
            <w:vMerge w:val="restart"/>
            <w:tcBorders>
              <w:top w:val="single" w:sz="4" w:space="0" w:color="auto"/>
              <w:left w:val="single" w:sz="4" w:space="0" w:color="auto"/>
              <w:right w:val="single" w:sz="8" w:space="0" w:color="auto"/>
            </w:tcBorders>
            <w:vAlign w:val="center"/>
          </w:tcPr>
          <w:p w14:paraId="321B345B" w14:textId="77777777" w:rsidR="006D111D" w:rsidRDefault="00000000">
            <w:pPr>
              <w:spacing w:line="240" w:lineRule="auto"/>
              <w:rPr>
                <w:bCs/>
                <w:szCs w:val="24"/>
              </w:rPr>
            </w:pPr>
            <w:r>
              <w:rPr>
                <w:bCs/>
                <w:szCs w:val="24"/>
              </w:rPr>
              <w:t>《大气污染物综合排放标准》（</w:t>
            </w:r>
            <w:r>
              <w:rPr>
                <w:bCs/>
                <w:szCs w:val="24"/>
              </w:rPr>
              <w:t>GB16297-1996</w:t>
            </w:r>
            <w:r>
              <w:rPr>
                <w:bCs/>
                <w:szCs w:val="24"/>
              </w:rPr>
              <w:t>）表</w:t>
            </w:r>
            <w:r>
              <w:rPr>
                <w:bCs/>
                <w:szCs w:val="24"/>
              </w:rPr>
              <w:t>2</w:t>
            </w:r>
            <w:r>
              <w:rPr>
                <w:bCs/>
                <w:szCs w:val="24"/>
              </w:rPr>
              <w:t>二级标准及无组织排放要求、《工业炉窑大气污染物排放标准》</w:t>
            </w:r>
            <w:r>
              <w:rPr>
                <w:bCs/>
                <w:szCs w:val="24"/>
              </w:rPr>
              <w:t>(GB9078-1996)</w:t>
            </w:r>
            <w:r>
              <w:rPr>
                <w:bCs/>
                <w:szCs w:val="24"/>
              </w:rPr>
              <w:t>二级标准限值要求，食堂油烟满足《饮食业油烟排放标准》（试行）（</w:t>
            </w:r>
            <w:r>
              <w:rPr>
                <w:bCs/>
                <w:szCs w:val="24"/>
              </w:rPr>
              <w:t>GB18483-2001</w:t>
            </w:r>
            <w:r>
              <w:rPr>
                <w:bCs/>
                <w:szCs w:val="24"/>
              </w:rPr>
              <w:t>）排放限值</w:t>
            </w:r>
          </w:p>
        </w:tc>
      </w:tr>
      <w:tr w:rsidR="006D111D" w14:paraId="52CB6C4C" w14:textId="77777777">
        <w:trPr>
          <w:trHeight w:val="90"/>
          <w:jc w:val="center"/>
        </w:trPr>
        <w:tc>
          <w:tcPr>
            <w:tcW w:w="1183" w:type="dxa"/>
            <w:vMerge/>
            <w:tcBorders>
              <w:left w:val="single" w:sz="8" w:space="0" w:color="auto"/>
              <w:right w:val="single" w:sz="4" w:space="0" w:color="auto"/>
            </w:tcBorders>
            <w:vAlign w:val="center"/>
          </w:tcPr>
          <w:p w14:paraId="1BF31DD9" w14:textId="77777777" w:rsidR="006D111D" w:rsidRDefault="006D111D">
            <w:pPr>
              <w:adjustRightInd w:val="0"/>
              <w:snapToGrid w:val="0"/>
              <w:spacing w:line="240" w:lineRule="auto"/>
              <w:jc w:val="center"/>
              <w:rPr>
                <w:szCs w:val="24"/>
              </w:rPr>
            </w:pPr>
          </w:p>
        </w:tc>
        <w:tc>
          <w:tcPr>
            <w:tcW w:w="712" w:type="dxa"/>
            <w:vMerge/>
            <w:tcBorders>
              <w:left w:val="single" w:sz="4" w:space="0" w:color="auto"/>
              <w:bottom w:val="single" w:sz="4" w:space="0" w:color="auto"/>
              <w:right w:val="single" w:sz="4" w:space="0" w:color="auto"/>
            </w:tcBorders>
            <w:vAlign w:val="center"/>
          </w:tcPr>
          <w:p w14:paraId="58CCD5D6" w14:textId="77777777" w:rsidR="006D111D" w:rsidRDefault="006D111D">
            <w:pPr>
              <w:spacing w:line="240" w:lineRule="auto"/>
              <w:ind w:firstLineChars="200" w:firstLine="480"/>
              <w:rPr>
                <w:bCs/>
                <w:szCs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453461F0" w14:textId="77777777" w:rsidR="006D111D" w:rsidRDefault="00000000">
            <w:pPr>
              <w:spacing w:line="240" w:lineRule="auto"/>
              <w:jc w:val="center"/>
              <w:rPr>
                <w:bCs/>
                <w:szCs w:val="24"/>
              </w:rPr>
            </w:pPr>
            <w:r>
              <w:rPr>
                <w:bCs/>
                <w:szCs w:val="24"/>
              </w:rPr>
              <w:t>堆场起尘</w:t>
            </w:r>
          </w:p>
        </w:tc>
        <w:tc>
          <w:tcPr>
            <w:tcW w:w="3417" w:type="dxa"/>
            <w:tcBorders>
              <w:top w:val="single" w:sz="4" w:space="0" w:color="auto"/>
              <w:left w:val="single" w:sz="4" w:space="0" w:color="auto"/>
              <w:right w:val="single" w:sz="4" w:space="0" w:color="auto"/>
            </w:tcBorders>
            <w:vAlign w:val="center"/>
          </w:tcPr>
          <w:p w14:paraId="059DFCF2" w14:textId="77777777" w:rsidR="006D111D" w:rsidRDefault="00000000">
            <w:pPr>
              <w:spacing w:line="240" w:lineRule="auto"/>
              <w:jc w:val="center"/>
              <w:rPr>
                <w:bCs/>
                <w:szCs w:val="24"/>
              </w:rPr>
            </w:pPr>
            <w:r>
              <w:rPr>
                <w:bCs/>
                <w:szCs w:val="24"/>
              </w:rPr>
              <w:t>全封闭车间</w:t>
            </w:r>
          </w:p>
        </w:tc>
        <w:tc>
          <w:tcPr>
            <w:tcW w:w="2105" w:type="dxa"/>
            <w:vMerge/>
            <w:tcBorders>
              <w:left w:val="single" w:sz="4" w:space="0" w:color="auto"/>
              <w:right w:val="single" w:sz="8" w:space="0" w:color="auto"/>
            </w:tcBorders>
            <w:vAlign w:val="center"/>
          </w:tcPr>
          <w:p w14:paraId="18FD91B4" w14:textId="77777777" w:rsidR="006D111D" w:rsidRDefault="006D111D">
            <w:pPr>
              <w:spacing w:line="240" w:lineRule="auto"/>
              <w:ind w:firstLineChars="200" w:firstLine="480"/>
              <w:rPr>
                <w:bCs/>
                <w:szCs w:val="24"/>
              </w:rPr>
            </w:pPr>
          </w:p>
        </w:tc>
      </w:tr>
      <w:tr w:rsidR="006D111D" w14:paraId="58FCB4CB" w14:textId="77777777">
        <w:trPr>
          <w:trHeight w:val="108"/>
          <w:jc w:val="center"/>
        </w:trPr>
        <w:tc>
          <w:tcPr>
            <w:tcW w:w="1183" w:type="dxa"/>
            <w:vMerge/>
            <w:tcBorders>
              <w:top w:val="single" w:sz="4" w:space="0" w:color="auto"/>
              <w:left w:val="single" w:sz="8" w:space="0" w:color="auto"/>
              <w:right w:val="single" w:sz="4" w:space="0" w:color="auto"/>
            </w:tcBorders>
            <w:vAlign w:val="center"/>
          </w:tcPr>
          <w:p w14:paraId="61068B81" w14:textId="77777777" w:rsidR="006D111D" w:rsidRDefault="006D111D">
            <w:pPr>
              <w:adjustRightInd w:val="0"/>
              <w:snapToGrid w:val="0"/>
              <w:spacing w:line="240" w:lineRule="auto"/>
              <w:jc w:val="center"/>
              <w:rPr>
                <w:szCs w:val="24"/>
              </w:rPr>
            </w:pPr>
          </w:p>
        </w:tc>
        <w:tc>
          <w:tcPr>
            <w:tcW w:w="712" w:type="dxa"/>
            <w:tcBorders>
              <w:top w:val="single" w:sz="4" w:space="0" w:color="auto"/>
              <w:left w:val="single" w:sz="4" w:space="0" w:color="auto"/>
              <w:bottom w:val="single" w:sz="4" w:space="0" w:color="auto"/>
              <w:right w:val="single" w:sz="4" w:space="0" w:color="auto"/>
            </w:tcBorders>
            <w:vAlign w:val="center"/>
          </w:tcPr>
          <w:p w14:paraId="5322C348" w14:textId="77777777" w:rsidR="006D111D" w:rsidRDefault="00000000">
            <w:pPr>
              <w:spacing w:line="240" w:lineRule="auto"/>
              <w:rPr>
                <w:bCs/>
                <w:szCs w:val="24"/>
              </w:rPr>
            </w:pPr>
            <w:r>
              <w:rPr>
                <w:bCs/>
                <w:szCs w:val="24"/>
              </w:rPr>
              <w:t>生产区</w:t>
            </w:r>
          </w:p>
        </w:tc>
        <w:tc>
          <w:tcPr>
            <w:tcW w:w="1420" w:type="dxa"/>
            <w:tcBorders>
              <w:top w:val="single" w:sz="4" w:space="0" w:color="auto"/>
              <w:left w:val="single" w:sz="4" w:space="0" w:color="auto"/>
              <w:bottom w:val="single" w:sz="4" w:space="0" w:color="auto"/>
              <w:right w:val="single" w:sz="4" w:space="0" w:color="auto"/>
            </w:tcBorders>
            <w:vAlign w:val="center"/>
          </w:tcPr>
          <w:p w14:paraId="77AA7ED0" w14:textId="77777777" w:rsidR="006D111D" w:rsidRDefault="00000000">
            <w:pPr>
              <w:spacing w:line="240" w:lineRule="auto"/>
              <w:jc w:val="center"/>
              <w:rPr>
                <w:bCs/>
                <w:szCs w:val="24"/>
              </w:rPr>
            </w:pPr>
            <w:r>
              <w:rPr>
                <w:bCs/>
                <w:szCs w:val="24"/>
              </w:rPr>
              <w:t>颗粒物、二氧化硫、氮氧化物</w:t>
            </w:r>
          </w:p>
        </w:tc>
        <w:tc>
          <w:tcPr>
            <w:tcW w:w="3417" w:type="dxa"/>
            <w:tcBorders>
              <w:top w:val="single" w:sz="4" w:space="0" w:color="auto"/>
              <w:left w:val="single" w:sz="4" w:space="0" w:color="auto"/>
              <w:right w:val="single" w:sz="4" w:space="0" w:color="auto"/>
            </w:tcBorders>
            <w:vAlign w:val="center"/>
          </w:tcPr>
          <w:p w14:paraId="62CFF3B6" w14:textId="77777777" w:rsidR="006D111D" w:rsidRDefault="00000000">
            <w:pPr>
              <w:spacing w:line="240" w:lineRule="auto"/>
              <w:jc w:val="center"/>
              <w:rPr>
                <w:bCs/>
                <w:szCs w:val="24"/>
              </w:rPr>
            </w:pPr>
            <w:r>
              <w:rPr>
                <w:bCs/>
                <w:szCs w:val="24"/>
              </w:rPr>
              <w:t>烘干废气产生的颗粒物、二氧化硫、氮氧化物经过布袋除尘</w:t>
            </w:r>
            <w:r>
              <w:rPr>
                <w:bCs/>
                <w:szCs w:val="24"/>
              </w:rPr>
              <w:t>+</w:t>
            </w:r>
            <w:r>
              <w:rPr>
                <w:bCs/>
                <w:szCs w:val="24"/>
              </w:rPr>
              <w:t>水膜除尘处理后，由</w:t>
            </w:r>
            <w:r>
              <w:rPr>
                <w:bCs/>
                <w:szCs w:val="24"/>
              </w:rPr>
              <w:t>15m</w:t>
            </w:r>
            <w:r>
              <w:rPr>
                <w:bCs/>
                <w:szCs w:val="24"/>
              </w:rPr>
              <w:t>高排气筒排放（</w:t>
            </w:r>
            <w:r>
              <w:rPr>
                <w:bCs/>
                <w:szCs w:val="24"/>
              </w:rPr>
              <w:t>1</w:t>
            </w:r>
            <w:r>
              <w:rPr>
                <w:bCs/>
                <w:szCs w:val="24"/>
              </w:rPr>
              <w:t>套）；破碎、筛分和</w:t>
            </w:r>
            <w:proofErr w:type="gramStart"/>
            <w:r>
              <w:rPr>
                <w:bCs/>
                <w:szCs w:val="24"/>
              </w:rPr>
              <w:t>色选</w:t>
            </w:r>
            <w:proofErr w:type="gramEnd"/>
            <w:r>
              <w:rPr>
                <w:bCs/>
                <w:szCs w:val="24"/>
              </w:rPr>
              <w:t>、磁选、分级、磨粉粉尘经过布袋除尘器处理后，由</w:t>
            </w:r>
            <w:r>
              <w:rPr>
                <w:bCs/>
                <w:szCs w:val="24"/>
              </w:rPr>
              <w:t>15m</w:t>
            </w:r>
            <w:r>
              <w:rPr>
                <w:bCs/>
                <w:szCs w:val="24"/>
              </w:rPr>
              <w:t>高排气筒排放（</w:t>
            </w:r>
            <w:r>
              <w:rPr>
                <w:bCs/>
                <w:szCs w:val="24"/>
              </w:rPr>
              <w:t>4</w:t>
            </w:r>
            <w:r>
              <w:rPr>
                <w:bCs/>
                <w:szCs w:val="24"/>
              </w:rPr>
              <w:t>套）</w:t>
            </w:r>
          </w:p>
        </w:tc>
        <w:tc>
          <w:tcPr>
            <w:tcW w:w="2105" w:type="dxa"/>
            <w:vMerge/>
            <w:tcBorders>
              <w:top w:val="single" w:sz="4" w:space="0" w:color="auto"/>
              <w:left w:val="single" w:sz="4" w:space="0" w:color="auto"/>
              <w:right w:val="single" w:sz="8" w:space="0" w:color="auto"/>
            </w:tcBorders>
            <w:vAlign w:val="center"/>
          </w:tcPr>
          <w:p w14:paraId="5EC57A96" w14:textId="77777777" w:rsidR="006D111D" w:rsidRDefault="006D111D">
            <w:pPr>
              <w:spacing w:line="240" w:lineRule="auto"/>
              <w:ind w:firstLineChars="200" w:firstLine="480"/>
              <w:rPr>
                <w:bCs/>
                <w:szCs w:val="24"/>
              </w:rPr>
            </w:pPr>
          </w:p>
        </w:tc>
      </w:tr>
      <w:tr w:rsidR="006D111D" w14:paraId="1B0AD4C4" w14:textId="77777777">
        <w:trPr>
          <w:trHeight w:val="90"/>
          <w:jc w:val="center"/>
        </w:trPr>
        <w:tc>
          <w:tcPr>
            <w:tcW w:w="1183" w:type="dxa"/>
            <w:vMerge/>
            <w:tcBorders>
              <w:left w:val="single" w:sz="8" w:space="0" w:color="auto"/>
              <w:right w:val="single" w:sz="4" w:space="0" w:color="auto"/>
            </w:tcBorders>
            <w:vAlign w:val="center"/>
          </w:tcPr>
          <w:p w14:paraId="71B0A397" w14:textId="77777777" w:rsidR="006D111D" w:rsidRDefault="006D111D">
            <w:pPr>
              <w:adjustRightInd w:val="0"/>
              <w:snapToGrid w:val="0"/>
              <w:spacing w:line="240" w:lineRule="auto"/>
              <w:jc w:val="center"/>
              <w:rPr>
                <w:szCs w:val="24"/>
              </w:rPr>
            </w:pPr>
          </w:p>
        </w:tc>
        <w:tc>
          <w:tcPr>
            <w:tcW w:w="712" w:type="dxa"/>
            <w:tcBorders>
              <w:top w:val="single" w:sz="4" w:space="0" w:color="auto"/>
              <w:left w:val="single" w:sz="4" w:space="0" w:color="auto"/>
              <w:bottom w:val="single" w:sz="4" w:space="0" w:color="auto"/>
              <w:right w:val="single" w:sz="4" w:space="0" w:color="auto"/>
            </w:tcBorders>
            <w:vAlign w:val="center"/>
          </w:tcPr>
          <w:p w14:paraId="2080BB83" w14:textId="77777777" w:rsidR="006D111D" w:rsidRDefault="00000000">
            <w:pPr>
              <w:spacing w:line="240" w:lineRule="auto"/>
              <w:jc w:val="center"/>
              <w:rPr>
                <w:bCs/>
                <w:szCs w:val="24"/>
              </w:rPr>
            </w:pPr>
            <w:r>
              <w:rPr>
                <w:bCs/>
                <w:szCs w:val="24"/>
              </w:rPr>
              <w:t>车辆</w:t>
            </w:r>
          </w:p>
        </w:tc>
        <w:tc>
          <w:tcPr>
            <w:tcW w:w="1420" w:type="dxa"/>
            <w:tcBorders>
              <w:top w:val="single" w:sz="4" w:space="0" w:color="auto"/>
              <w:left w:val="single" w:sz="4" w:space="0" w:color="auto"/>
              <w:bottom w:val="single" w:sz="4" w:space="0" w:color="auto"/>
              <w:right w:val="single" w:sz="4" w:space="0" w:color="auto"/>
            </w:tcBorders>
            <w:vAlign w:val="center"/>
          </w:tcPr>
          <w:p w14:paraId="05A65A8C" w14:textId="77777777" w:rsidR="006D111D" w:rsidRDefault="00000000">
            <w:pPr>
              <w:spacing w:line="240" w:lineRule="auto"/>
              <w:jc w:val="center"/>
              <w:rPr>
                <w:bCs/>
                <w:szCs w:val="24"/>
              </w:rPr>
            </w:pPr>
            <w:r>
              <w:rPr>
                <w:bCs/>
                <w:szCs w:val="24"/>
              </w:rPr>
              <w:t>粉尘</w:t>
            </w:r>
          </w:p>
        </w:tc>
        <w:tc>
          <w:tcPr>
            <w:tcW w:w="3417" w:type="dxa"/>
            <w:tcBorders>
              <w:top w:val="single" w:sz="4" w:space="0" w:color="auto"/>
              <w:left w:val="single" w:sz="4" w:space="0" w:color="auto"/>
              <w:bottom w:val="single" w:sz="4" w:space="0" w:color="auto"/>
              <w:right w:val="single" w:sz="4" w:space="0" w:color="auto"/>
            </w:tcBorders>
            <w:vAlign w:val="center"/>
          </w:tcPr>
          <w:p w14:paraId="59EC6B0C" w14:textId="77777777" w:rsidR="006D111D" w:rsidRDefault="00000000">
            <w:pPr>
              <w:spacing w:line="240" w:lineRule="auto"/>
              <w:jc w:val="center"/>
              <w:rPr>
                <w:bCs/>
                <w:szCs w:val="24"/>
              </w:rPr>
            </w:pPr>
            <w:r>
              <w:rPr>
                <w:bCs/>
                <w:szCs w:val="24"/>
              </w:rPr>
              <w:t>洗车台，厂区内地面及道路硬化</w:t>
            </w:r>
          </w:p>
        </w:tc>
        <w:tc>
          <w:tcPr>
            <w:tcW w:w="2105" w:type="dxa"/>
            <w:vMerge/>
            <w:tcBorders>
              <w:left w:val="single" w:sz="4" w:space="0" w:color="auto"/>
              <w:right w:val="single" w:sz="8" w:space="0" w:color="auto"/>
            </w:tcBorders>
            <w:vAlign w:val="center"/>
          </w:tcPr>
          <w:p w14:paraId="5DD3A26B" w14:textId="77777777" w:rsidR="006D111D" w:rsidRDefault="006D111D">
            <w:pPr>
              <w:spacing w:line="240" w:lineRule="auto"/>
              <w:ind w:firstLineChars="200" w:firstLine="480"/>
              <w:rPr>
                <w:bCs/>
                <w:szCs w:val="24"/>
              </w:rPr>
            </w:pPr>
          </w:p>
        </w:tc>
      </w:tr>
      <w:tr w:rsidR="006D111D" w14:paraId="70C64799" w14:textId="77777777">
        <w:trPr>
          <w:trHeight w:val="90"/>
          <w:jc w:val="center"/>
        </w:trPr>
        <w:tc>
          <w:tcPr>
            <w:tcW w:w="1183" w:type="dxa"/>
            <w:vMerge/>
            <w:tcBorders>
              <w:left w:val="single" w:sz="8" w:space="0" w:color="auto"/>
              <w:right w:val="single" w:sz="4" w:space="0" w:color="auto"/>
            </w:tcBorders>
            <w:vAlign w:val="center"/>
          </w:tcPr>
          <w:p w14:paraId="09911A47" w14:textId="77777777" w:rsidR="006D111D" w:rsidRDefault="006D111D">
            <w:pPr>
              <w:spacing w:line="240" w:lineRule="auto"/>
              <w:jc w:val="center"/>
            </w:pPr>
          </w:p>
        </w:tc>
        <w:tc>
          <w:tcPr>
            <w:tcW w:w="712" w:type="dxa"/>
            <w:tcBorders>
              <w:top w:val="single" w:sz="4" w:space="0" w:color="auto"/>
              <w:left w:val="single" w:sz="4" w:space="0" w:color="auto"/>
              <w:bottom w:val="single" w:sz="4" w:space="0" w:color="auto"/>
              <w:right w:val="single" w:sz="4" w:space="0" w:color="auto"/>
            </w:tcBorders>
            <w:vAlign w:val="center"/>
          </w:tcPr>
          <w:p w14:paraId="1EA9DCAD" w14:textId="77777777" w:rsidR="006D111D" w:rsidRDefault="00000000">
            <w:pPr>
              <w:spacing w:line="240" w:lineRule="auto"/>
              <w:jc w:val="center"/>
              <w:rPr>
                <w:bCs/>
                <w:szCs w:val="24"/>
              </w:rPr>
            </w:pPr>
            <w:r>
              <w:rPr>
                <w:bCs/>
                <w:szCs w:val="24"/>
              </w:rPr>
              <w:t>食堂</w:t>
            </w:r>
          </w:p>
        </w:tc>
        <w:tc>
          <w:tcPr>
            <w:tcW w:w="1420" w:type="dxa"/>
            <w:tcBorders>
              <w:top w:val="single" w:sz="4" w:space="0" w:color="auto"/>
              <w:left w:val="single" w:sz="4" w:space="0" w:color="auto"/>
              <w:bottom w:val="single" w:sz="4" w:space="0" w:color="auto"/>
              <w:right w:val="single" w:sz="4" w:space="0" w:color="auto"/>
            </w:tcBorders>
            <w:vAlign w:val="center"/>
          </w:tcPr>
          <w:p w14:paraId="7583AC3D" w14:textId="77777777" w:rsidR="006D111D" w:rsidRDefault="00000000">
            <w:pPr>
              <w:spacing w:line="240" w:lineRule="auto"/>
              <w:jc w:val="center"/>
              <w:rPr>
                <w:bCs/>
                <w:szCs w:val="24"/>
              </w:rPr>
            </w:pPr>
            <w:r>
              <w:rPr>
                <w:bCs/>
                <w:szCs w:val="24"/>
              </w:rPr>
              <w:t>油烟</w:t>
            </w:r>
          </w:p>
        </w:tc>
        <w:tc>
          <w:tcPr>
            <w:tcW w:w="3417" w:type="dxa"/>
            <w:tcBorders>
              <w:top w:val="single" w:sz="4" w:space="0" w:color="auto"/>
              <w:left w:val="single" w:sz="4" w:space="0" w:color="auto"/>
              <w:bottom w:val="single" w:sz="4" w:space="0" w:color="auto"/>
              <w:right w:val="single" w:sz="4" w:space="0" w:color="auto"/>
            </w:tcBorders>
            <w:vAlign w:val="center"/>
          </w:tcPr>
          <w:p w14:paraId="5773A6BB" w14:textId="77777777" w:rsidR="006D111D" w:rsidRDefault="00000000">
            <w:pPr>
              <w:spacing w:line="240" w:lineRule="auto"/>
              <w:jc w:val="center"/>
              <w:rPr>
                <w:bCs/>
                <w:szCs w:val="24"/>
              </w:rPr>
            </w:pPr>
            <w:r>
              <w:rPr>
                <w:bCs/>
                <w:szCs w:val="24"/>
              </w:rPr>
              <w:t>油烟净化器</w:t>
            </w:r>
            <w:r>
              <w:rPr>
                <w:bCs/>
                <w:szCs w:val="24"/>
              </w:rPr>
              <w:t>1</w:t>
            </w:r>
            <w:r>
              <w:rPr>
                <w:bCs/>
                <w:szCs w:val="24"/>
              </w:rPr>
              <w:t>套</w:t>
            </w:r>
          </w:p>
        </w:tc>
        <w:tc>
          <w:tcPr>
            <w:tcW w:w="2105" w:type="dxa"/>
            <w:vMerge/>
            <w:tcBorders>
              <w:left w:val="single" w:sz="4" w:space="0" w:color="auto"/>
              <w:right w:val="single" w:sz="8" w:space="0" w:color="auto"/>
            </w:tcBorders>
            <w:vAlign w:val="center"/>
          </w:tcPr>
          <w:p w14:paraId="0AD03678" w14:textId="77777777" w:rsidR="006D111D" w:rsidRDefault="006D111D">
            <w:pPr>
              <w:spacing w:line="240" w:lineRule="auto"/>
              <w:jc w:val="center"/>
              <w:rPr>
                <w:bCs/>
                <w:szCs w:val="24"/>
              </w:rPr>
            </w:pPr>
          </w:p>
        </w:tc>
      </w:tr>
      <w:tr w:rsidR="006D111D" w14:paraId="60E48F59" w14:textId="77777777">
        <w:trPr>
          <w:trHeight w:val="90"/>
          <w:jc w:val="center"/>
        </w:trPr>
        <w:tc>
          <w:tcPr>
            <w:tcW w:w="1183" w:type="dxa"/>
            <w:tcBorders>
              <w:top w:val="single" w:sz="4" w:space="0" w:color="auto"/>
              <w:left w:val="single" w:sz="8" w:space="0" w:color="auto"/>
              <w:bottom w:val="single" w:sz="4" w:space="0" w:color="auto"/>
              <w:right w:val="single" w:sz="4" w:space="0" w:color="auto"/>
            </w:tcBorders>
            <w:vAlign w:val="center"/>
          </w:tcPr>
          <w:p w14:paraId="01B5A6A8" w14:textId="77777777" w:rsidR="006D111D" w:rsidRDefault="00000000">
            <w:pPr>
              <w:adjustRightInd w:val="0"/>
              <w:snapToGrid w:val="0"/>
              <w:spacing w:line="240" w:lineRule="auto"/>
              <w:jc w:val="center"/>
              <w:rPr>
                <w:szCs w:val="24"/>
              </w:rPr>
            </w:pPr>
            <w:r>
              <w:rPr>
                <w:szCs w:val="24"/>
              </w:rPr>
              <w:t>地表水环境</w:t>
            </w:r>
          </w:p>
        </w:tc>
        <w:tc>
          <w:tcPr>
            <w:tcW w:w="712" w:type="dxa"/>
            <w:tcBorders>
              <w:top w:val="single" w:sz="4" w:space="0" w:color="auto"/>
              <w:left w:val="single" w:sz="4" w:space="0" w:color="auto"/>
              <w:right w:val="single" w:sz="4" w:space="0" w:color="auto"/>
            </w:tcBorders>
            <w:vAlign w:val="center"/>
          </w:tcPr>
          <w:p w14:paraId="30C72810" w14:textId="77777777" w:rsidR="006D111D" w:rsidRDefault="00000000">
            <w:pPr>
              <w:spacing w:line="240" w:lineRule="auto"/>
              <w:jc w:val="center"/>
              <w:rPr>
                <w:bCs/>
                <w:szCs w:val="24"/>
              </w:rPr>
            </w:pPr>
            <w:r>
              <w:rPr>
                <w:bCs/>
                <w:szCs w:val="24"/>
              </w:rPr>
              <w:t>生产区</w:t>
            </w:r>
          </w:p>
        </w:tc>
        <w:tc>
          <w:tcPr>
            <w:tcW w:w="6942" w:type="dxa"/>
            <w:gridSpan w:val="3"/>
            <w:tcBorders>
              <w:top w:val="single" w:sz="4" w:space="0" w:color="auto"/>
              <w:left w:val="single" w:sz="4" w:space="0" w:color="auto"/>
              <w:right w:val="single" w:sz="8" w:space="0" w:color="auto"/>
            </w:tcBorders>
            <w:vAlign w:val="center"/>
          </w:tcPr>
          <w:p w14:paraId="6358CE05" w14:textId="77777777" w:rsidR="006D111D" w:rsidRDefault="00000000">
            <w:pPr>
              <w:spacing w:line="240" w:lineRule="auto"/>
              <w:rPr>
                <w:bCs/>
                <w:szCs w:val="24"/>
              </w:rPr>
            </w:pPr>
            <w:r>
              <w:rPr>
                <w:bCs/>
                <w:szCs w:val="24"/>
              </w:rPr>
              <w:t>采取雨污分流。厂区设置雨水收集设施，用作厂区降尘，厂区硬化并修筑排水沟；项目生产废水收集到</w:t>
            </w:r>
            <w:r>
              <w:rPr>
                <w:color w:val="000000"/>
              </w:rPr>
              <w:t>沉淀池</w:t>
            </w:r>
            <w:r>
              <w:rPr>
                <w:bCs/>
                <w:szCs w:val="24"/>
              </w:rPr>
              <w:t>处理后，循环利用，回用于生产，不外排；生活污水经化粪池处理后，定期清掏外运肥田，不外排。</w:t>
            </w:r>
          </w:p>
        </w:tc>
      </w:tr>
      <w:tr w:rsidR="006D111D" w14:paraId="0C6F2FA8" w14:textId="77777777">
        <w:trPr>
          <w:trHeight w:val="90"/>
          <w:jc w:val="center"/>
        </w:trPr>
        <w:tc>
          <w:tcPr>
            <w:tcW w:w="1183" w:type="dxa"/>
            <w:tcBorders>
              <w:top w:val="single" w:sz="4" w:space="0" w:color="auto"/>
              <w:left w:val="single" w:sz="8" w:space="0" w:color="auto"/>
              <w:bottom w:val="single" w:sz="4" w:space="0" w:color="auto"/>
              <w:right w:val="single" w:sz="4" w:space="0" w:color="auto"/>
            </w:tcBorders>
            <w:vAlign w:val="center"/>
          </w:tcPr>
          <w:p w14:paraId="3B5C3B00" w14:textId="77777777" w:rsidR="006D111D" w:rsidRDefault="00000000">
            <w:pPr>
              <w:adjustRightInd w:val="0"/>
              <w:snapToGrid w:val="0"/>
              <w:spacing w:line="240" w:lineRule="auto"/>
              <w:jc w:val="center"/>
              <w:rPr>
                <w:szCs w:val="24"/>
              </w:rPr>
            </w:pPr>
            <w:r>
              <w:rPr>
                <w:szCs w:val="24"/>
              </w:rPr>
              <w:t>声环境</w:t>
            </w:r>
          </w:p>
        </w:tc>
        <w:tc>
          <w:tcPr>
            <w:tcW w:w="7654" w:type="dxa"/>
            <w:gridSpan w:val="4"/>
            <w:tcBorders>
              <w:top w:val="single" w:sz="4" w:space="0" w:color="auto"/>
              <w:left w:val="single" w:sz="4" w:space="0" w:color="auto"/>
              <w:right w:val="single" w:sz="8" w:space="0" w:color="auto"/>
            </w:tcBorders>
            <w:vAlign w:val="center"/>
          </w:tcPr>
          <w:p w14:paraId="5C503787" w14:textId="77777777" w:rsidR="006D111D" w:rsidRDefault="00000000">
            <w:pPr>
              <w:spacing w:line="240" w:lineRule="auto"/>
              <w:ind w:firstLineChars="200" w:firstLine="480"/>
              <w:jc w:val="center"/>
              <w:rPr>
                <w:bCs/>
                <w:szCs w:val="24"/>
              </w:rPr>
            </w:pPr>
            <w:r>
              <w:rPr>
                <w:bCs/>
                <w:szCs w:val="21"/>
              </w:rPr>
              <w:t>选用低噪声设备、隔声、减振等措施</w:t>
            </w:r>
          </w:p>
        </w:tc>
      </w:tr>
      <w:tr w:rsidR="006D111D" w14:paraId="7E6BF0FC" w14:textId="77777777">
        <w:trPr>
          <w:trHeight w:val="90"/>
          <w:jc w:val="center"/>
        </w:trPr>
        <w:tc>
          <w:tcPr>
            <w:tcW w:w="1183" w:type="dxa"/>
            <w:tcBorders>
              <w:top w:val="single" w:sz="4" w:space="0" w:color="auto"/>
              <w:left w:val="single" w:sz="8" w:space="0" w:color="auto"/>
              <w:bottom w:val="single" w:sz="4" w:space="0" w:color="auto"/>
              <w:right w:val="single" w:sz="4" w:space="0" w:color="auto"/>
            </w:tcBorders>
            <w:vAlign w:val="center"/>
          </w:tcPr>
          <w:p w14:paraId="2083EBF1" w14:textId="77777777" w:rsidR="006D111D" w:rsidRDefault="00000000">
            <w:pPr>
              <w:adjustRightInd w:val="0"/>
              <w:snapToGrid w:val="0"/>
              <w:spacing w:line="240" w:lineRule="auto"/>
              <w:jc w:val="center"/>
              <w:rPr>
                <w:szCs w:val="24"/>
              </w:rPr>
            </w:pPr>
            <w:r>
              <w:rPr>
                <w:szCs w:val="24"/>
              </w:rPr>
              <w:t>电磁辐射</w:t>
            </w:r>
          </w:p>
        </w:tc>
        <w:tc>
          <w:tcPr>
            <w:tcW w:w="7654" w:type="dxa"/>
            <w:gridSpan w:val="4"/>
            <w:tcBorders>
              <w:top w:val="single" w:sz="4" w:space="0" w:color="auto"/>
              <w:left w:val="single" w:sz="4" w:space="0" w:color="auto"/>
              <w:right w:val="single" w:sz="8" w:space="0" w:color="auto"/>
            </w:tcBorders>
            <w:vAlign w:val="center"/>
          </w:tcPr>
          <w:p w14:paraId="7FFF40F5" w14:textId="77777777" w:rsidR="006D111D" w:rsidRDefault="00000000">
            <w:pPr>
              <w:spacing w:line="240" w:lineRule="auto"/>
              <w:ind w:firstLineChars="200" w:firstLine="480"/>
              <w:jc w:val="center"/>
              <w:rPr>
                <w:bCs/>
                <w:szCs w:val="24"/>
              </w:rPr>
            </w:pPr>
            <w:r>
              <w:rPr>
                <w:bCs/>
                <w:szCs w:val="24"/>
              </w:rPr>
              <w:t>无</w:t>
            </w:r>
          </w:p>
        </w:tc>
      </w:tr>
      <w:tr w:rsidR="006D111D" w14:paraId="525E56AD" w14:textId="77777777">
        <w:trPr>
          <w:trHeight w:val="90"/>
          <w:jc w:val="center"/>
        </w:trPr>
        <w:tc>
          <w:tcPr>
            <w:tcW w:w="1183" w:type="dxa"/>
            <w:tcBorders>
              <w:top w:val="single" w:sz="4" w:space="0" w:color="auto"/>
              <w:left w:val="single" w:sz="8" w:space="0" w:color="auto"/>
              <w:bottom w:val="single" w:sz="4" w:space="0" w:color="auto"/>
              <w:right w:val="single" w:sz="4" w:space="0" w:color="auto"/>
            </w:tcBorders>
            <w:vAlign w:val="center"/>
          </w:tcPr>
          <w:p w14:paraId="0E08E8AA" w14:textId="77777777" w:rsidR="006D111D" w:rsidRDefault="00000000">
            <w:pPr>
              <w:adjustRightInd w:val="0"/>
              <w:snapToGrid w:val="0"/>
              <w:spacing w:line="240" w:lineRule="auto"/>
              <w:jc w:val="center"/>
              <w:rPr>
                <w:szCs w:val="24"/>
              </w:rPr>
            </w:pPr>
            <w:r>
              <w:rPr>
                <w:szCs w:val="24"/>
              </w:rPr>
              <w:t>固体废物</w:t>
            </w:r>
          </w:p>
        </w:tc>
        <w:tc>
          <w:tcPr>
            <w:tcW w:w="7654" w:type="dxa"/>
            <w:gridSpan w:val="4"/>
            <w:tcBorders>
              <w:top w:val="single" w:sz="4" w:space="0" w:color="auto"/>
              <w:left w:val="single" w:sz="4" w:space="0" w:color="auto"/>
              <w:bottom w:val="single" w:sz="4" w:space="0" w:color="auto"/>
              <w:right w:val="single" w:sz="8" w:space="0" w:color="auto"/>
            </w:tcBorders>
            <w:vAlign w:val="center"/>
          </w:tcPr>
          <w:p w14:paraId="06D271A4" w14:textId="77777777" w:rsidR="006D111D" w:rsidRDefault="00000000">
            <w:pPr>
              <w:adjustRightInd w:val="0"/>
              <w:snapToGrid w:val="0"/>
              <w:spacing w:line="240" w:lineRule="auto"/>
              <w:jc w:val="center"/>
              <w:rPr>
                <w:szCs w:val="24"/>
              </w:rPr>
            </w:pPr>
            <w:r>
              <w:rPr>
                <w:szCs w:val="24"/>
              </w:rPr>
              <w:t>沉淀池泥饼定期进行清理，清掏压滤后作建筑料外售；破碎、筛分和</w:t>
            </w:r>
            <w:proofErr w:type="gramStart"/>
            <w:r>
              <w:rPr>
                <w:szCs w:val="24"/>
              </w:rPr>
              <w:t>色选</w:t>
            </w:r>
            <w:proofErr w:type="gramEnd"/>
            <w:r>
              <w:rPr>
                <w:szCs w:val="24"/>
              </w:rPr>
              <w:t>、磁选、分级、磨粉粉尘定期外</w:t>
            </w:r>
            <w:proofErr w:type="gramStart"/>
            <w:r>
              <w:rPr>
                <w:szCs w:val="24"/>
              </w:rPr>
              <w:t>售作为</w:t>
            </w:r>
            <w:proofErr w:type="gramEnd"/>
            <w:r>
              <w:rPr>
                <w:szCs w:val="24"/>
              </w:rPr>
              <w:t>建筑材料综合利用；烘干工序水膜除尘器产生的沉渣定期外</w:t>
            </w:r>
            <w:proofErr w:type="gramStart"/>
            <w:r>
              <w:rPr>
                <w:szCs w:val="24"/>
              </w:rPr>
              <w:t>售作为</w:t>
            </w:r>
            <w:proofErr w:type="gramEnd"/>
            <w:r>
              <w:rPr>
                <w:szCs w:val="24"/>
              </w:rPr>
              <w:t>建筑材料综合利用；生活垃圾集中收集后由环卫部门统一清运；废油脂在油水分离器存油部分暂存，定期</w:t>
            </w:r>
            <w:proofErr w:type="gramStart"/>
            <w:r>
              <w:rPr>
                <w:szCs w:val="24"/>
              </w:rPr>
              <w:t>交专业</w:t>
            </w:r>
            <w:proofErr w:type="gramEnd"/>
            <w:r>
              <w:rPr>
                <w:szCs w:val="24"/>
              </w:rPr>
              <w:t>单位回收处理；不合格产品定期外售综合利用；项目运营</w:t>
            </w:r>
            <w:proofErr w:type="gramStart"/>
            <w:r>
              <w:rPr>
                <w:szCs w:val="24"/>
              </w:rPr>
              <w:t>期设备</w:t>
            </w:r>
            <w:proofErr w:type="gramEnd"/>
            <w:r>
              <w:rPr>
                <w:szCs w:val="24"/>
              </w:rPr>
              <w:t>检修过程会产生的废机油、废油桶、检修废物，属于危险废物，要求企业</w:t>
            </w:r>
            <w:proofErr w:type="gramStart"/>
            <w:r>
              <w:rPr>
                <w:szCs w:val="24"/>
              </w:rPr>
              <w:t>设置危废暂存</w:t>
            </w:r>
            <w:proofErr w:type="gramEnd"/>
            <w:r>
              <w:rPr>
                <w:szCs w:val="24"/>
              </w:rPr>
              <w:t>间收集，定期交由有资质单位处置。</w:t>
            </w:r>
          </w:p>
        </w:tc>
      </w:tr>
      <w:tr w:rsidR="006D111D" w14:paraId="06A8C6F9" w14:textId="77777777">
        <w:trPr>
          <w:trHeight w:val="90"/>
          <w:jc w:val="center"/>
        </w:trPr>
        <w:tc>
          <w:tcPr>
            <w:tcW w:w="1183" w:type="dxa"/>
            <w:tcBorders>
              <w:top w:val="single" w:sz="4" w:space="0" w:color="auto"/>
              <w:left w:val="single" w:sz="8" w:space="0" w:color="auto"/>
              <w:bottom w:val="single" w:sz="4" w:space="0" w:color="auto"/>
              <w:right w:val="single" w:sz="4" w:space="0" w:color="auto"/>
            </w:tcBorders>
            <w:vAlign w:val="center"/>
          </w:tcPr>
          <w:p w14:paraId="08300A3C" w14:textId="77777777" w:rsidR="006D111D" w:rsidRDefault="00000000">
            <w:pPr>
              <w:adjustRightInd w:val="0"/>
              <w:snapToGrid w:val="0"/>
              <w:spacing w:line="240" w:lineRule="auto"/>
              <w:jc w:val="center"/>
              <w:rPr>
                <w:szCs w:val="24"/>
              </w:rPr>
            </w:pPr>
            <w:r>
              <w:rPr>
                <w:szCs w:val="24"/>
              </w:rPr>
              <w:t>土壤及地下水污染防治措施</w:t>
            </w:r>
          </w:p>
        </w:tc>
        <w:tc>
          <w:tcPr>
            <w:tcW w:w="7654" w:type="dxa"/>
            <w:gridSpan w:val="4"/>
            <w:tcBorders>
              <w:top w:val="single" w:sz="4" w:space="0" w:color="auto"/>
              <w:left w:val="single" w:sz="4" w:space="0" w:color="auto"/>
              <w:bottom w:val="single" w:sz="4" w:space="0" w:color="auto"/>
              <w:right w:val="single" w:sz="8" w:space="0" w:color="auto"/>
            </w:tcBorders>
            <w:vAlign w:val="center"/>
          </w:tcPr>
          <w:p w14:paraId="36055C0A" w14:textId="77777777" w:rsidR="006D111D" w:rsidRDefault="00000000">
            <w:pPr>
              <w:spacing w:line="240" w:lineRule="auto"/>
              <w:jc w:val="center"/>
              <w:rPr>
                <w:bCs/>
                <w:szCs w:val="24"/>
              </w:rPr>
            </w:pPr>
            <w:r>
              <w:rPr>
                <w:color w:val="000000" w:themeColor="text1"/>
                <w:szCs w:val="24"/>
              </w:rPr>
              <w:t>生产车间、沉淀池采用抗渗混凝土进行建设，生产车间及厂区地面均进行水泥硬化</w:t>
            </w:r>
          </w:p>
        </w:tc>
      </w:tr>
      <w:tr w:rsidR="006D111D" w14:paraId="0270E306" w14:textId="77777777">
        <w:trPr>
          <w:trHeight w:val="90"/>
          <w:jc w:val="center"/>
        </w:trPr>
        <w:tc>
          <w:tcPr>
            <w:tcW w:w="1183" w:type="dxa"/>
            <w:tcBorders>
              <w:top w:val="single" w:sz="4" w:space="0" w:color="auto"/>
              <w:left w:val="single" w:sz="8" w:space="0" w:color="auto"/>
              <w:bottom w:val="single" w:sz="4" w:space="0" w:color="auto"/>
              <w:right w:val="single" w:sz="4" w:space="0" w:color="auto"/>
            </w:tcBorders>
            <w:vAlign w:val="center"/>
          </w:tcPr>
          <w:p w14:paraId="13E6020C" w14:textId="77777777" w:rsidR="006D111D" w:rsidRDefault="00000000">
            <w:pPr>
              <w:adjustRightInd w:val="0"/>
              <w:snapToGrid w:val="0"/>
              <w:spacing w:line="240" w:lineRule="auto"/>
              <w:jc w:val="center"/>
              <w:rPr>
                <w:szCs w:val="24"/>
              </w:rPr>
            </w:pPr>
            <w:r>
              <w:rPr>
                <w:szCs w:val="24"/>
              </w:rPr>
              <w:t>生态保护</w:t>
            </w:r>
          </w:p>
        </w:tc>
        <w:tc>
          <w:tcPr>
            <w:tcW w:w="7654" w:type="dxa"/>
            <w:gridSpan w:val="4"/>
            <w:tcBorders>
              <w:top w:val="single" w:sz="4" w:space="0" w:color="auto"/>
              <w:left w:val="single" w:sz="4" w:space="0" w:color="auto"/>
              <w:bottom w:val="single" w:sz="4" w:space="0" w:color="auto"/>
              <w:right w:val="single" w:sz="8" w:space="0" w:color="auto"/>
            </w:tcBorders>
            <w:vAlign w:val="center"/>
          </w:tcPr>
          <w:p w14:paraId="79E933B0" w14:textId="77777777" w:rsidR="006D111D" w:rsidRDefault="00000000">
            <w:pPr>
              <w:spacing w:line="240" w:lineRule="auto"/>
              <w:jc w:val="center"/>
              <w:rPr>
                <w:bCs/>
                <w:szCs w:val="24"/>
              </w:rPr>
            </w:pPr>
            <w:r>
              <w:rPr>
                <w:bCs/>
                <w:szCs w:val="24"/>
              </w:rPr>
              <w:t>无</w:t>
            </w:r>
          </w:p>
        </w:tc>
      </w:tr>
      <w:tr w:rsidR="006D111D" w14:paraId="78E4B216" w14:textId="77777777">
        <w:trPr>
          <w:trHeight w:val="567"/>
          <w:jc w:val="center"/>
        </w:trPr>
        <w:tc>
          <w:tcPr>
            <w:tcW w:w="1183" w:type="dxa"/>
            <w:tcBorders>
              <w:top w:val="single" w:sz="4" w:space="0" w:color="auto"/>
              <w:left w:val="single" w:sz="8" w:space="0" w:color="auto"/>
              <w:bottom w:val="single" w:sz="4" w:space="0" w:color="auto"/>
              <w:right w:val="single" w:sz="4" w:space="0" w:color="auto"/>
            </w:tcBorders>
            <w:vAlign w:val="center"/>
          </w:tcPr>
          <w:p w14:paraId="3FC208DD" w14:textId="77777777" w:rsidR="006D111D" w:rsidRDefault="00000000">
            <w:pPr>
              <w:adjustRightInd w:val="0"/>
              <w:snapToGrid w:val="0"/>
              <w:spacing w:line="240" w:lineRule="auto"/>
              <w:jc w:val="center"/>
              <w:rPr>
                <w:szCs w:val="24"/>
              </w:rPr>
            </w:pPr>
            <w:r>
              <w:rPr>
                <w:szCs w:val="24"/>
              </w:rPr>
              <w:t>环境风险</w:t>
            </w:r>
          </w:p>
          <w:p w14:paraId="11DADC29" w14:textId="77777777" w:rsidR="006D111D" w:rsidRDefault="00000000">
            <w:pPr>
              <w:adjustRightInd w:val="0"/>
              <w:snapToGrid w:val="0"/>
              <w:spacing w:line="240" w:lineRule="auto"/>
              <w:jc w:val="center"/>
              <w:rPr>
                <w:szCs w:val="24"/>
              </w:rPr>
            </w:pPr>
            <w:r>
              <w:rPr>
                <w:szCs w:val="24"/>
              </w:rPr>
              <w:t>防范措施</w:t>
            </w:r>
          </w:p>
        </w:tc>
        <w:tc>
          <w:tcPr>
            <w:tcW w:w="7654" w:type="dxa"/>
            <w:gridSpan w:val="4"/>
            <w:tcBorders>
              <w:top w:val="single" w:sz="4" w:space="0" w:color="auto"/>
              <w:left w:val="single" w:sz="4" w:space="0" w:color="auto"/>
              <w:bottom w:val="single" w:sz="4" w:space="0" w:color="auto"/>
              <w:right w:val="single" w:sz="8" w:space="0" w:color="auto"/>
            </w:tcBorders>
            <w:vAlign w:val="center"/>
          </w:tcPr>
          <w:p w14:paraId="143CBB28" w14:textId="77777777" w:rsidR="006D111D" w:rsidRDefault="00000000">
            <w:pPr>
              <w:adjustRightInd w:val="0"/>
              <w:snapToGrid w:val="0"/>
              <w:spacing w:line="240" w:lineRule="auto"/>
              <w:jc w:val="center"/>
              <w:rPr>
                <w:szCs w:val="24"/>
              </w:rPr>
            </w:pPr>
            <w:r>
              <w:rPr>
                <w:szCs w:val="24"/>
              </w:rPr>
              <w:t>①</w:t>
            </w:r>
            <w:r>
              <w:rPr>
                <w:szCs w:val="24"/>
              </w:rPr>
              <w:t>严格明火管理，严禁吸烟、动火，消除电气火花，设置警示标志；</w:t>
            </w:r>
            <w:r>
              <w:rPr>
                <w:szCs w:val="24"/>
              </w:rPr>
              <w:t>②</w:t>
            </w:r>
            <w:r>
              <w:rPr>
                <w:szCs w:val="24"/>
              </w:rPr>
              <w:t>按照《建筑灭火器配置设计规范》（</w:t>
            </w:r>
            <w:r>
              <w:rPr>
                <w:szCs w:val="24"/>
              </w:rPr>
              <w:t>GBJ40-2005</w:t>
            </w:r>
            <w:r>
              <w:rPr>
                <w:szCs w:val="24"/>
              </w:rPr>
              <w:t>）之规定，应配置相应的灭火器类型（泡沫、干粉灭火器等）与数量，并在火灾危险场所设置报警装置；</w:t>
            </w:r>
            <w:r>
              <w:rPr>
                <w:szCs w:val="24"/>
              </w:rPr>
              <w:t>③</w:t>
            </w:r>
            <w:r>
              <w:rPr>
                <w:szCs w:val="24"/>
              </w:rPr>
              <w:t>项目内定期进行电路、电气检查，消除安全隐患；</w:t>
            </w:r>
            <w:r>
              <w:rPr>
                <w:szCs w:val="24"/>
              </w:rPr>
              <w:t>④</w:t>
            </w:r>
            <w:r>
              <w:rPr>
                <w:szCs w:val="24"/>
              </w:rPr>
              <w:t>制定发生事故和迅速撤离泄漏污染区人员至安全区的方案，一旦发生事故，则要根据具体情况采取应急措施，切断火源，控制事故扩大，立即报警。</w:t>
            </w:r>
          </w:p>
        </w:tc>
      </w:tr>
      <w:tr w:rsidR="006D111D" w14:paraId="0D111EB1" w14:textId="77777777">
        <w:trPr>
          <w:trHeight w:val="567"/>
          <w:jc w:val="center"/>
        </w:trPr>
        <w:tc>
          <w:tcPr>
            <w:tcW w:w="1183" w:type="dxa"/>
            <w:tcBorders>
              <w:top w:val="single" w:sz="4" w:space="0" w:color="auto"/>
              <w:left w:val="single" w:sz="8" w:space="0" w:color="auto"/>
              <w:bottom w:val="single" w:sz="8" w:space="0" w:color="auto"/>
              <w:right w:val="single" w:sz="4" w:space="0" w:color="auto"/>
            </w:tcBorders>
            <w:vAlign w:val="center"/>
          </w:tcPr>
          <w:p w14:paraId="7890FDE9" w14:textId="77777777" w:rsidR="006D111D" w:rsidRDefault="00000000">
            <w:pPr>
              <w:adjustRightInd w:val="0"/>
              <w:snapToGrid w:val="0"/>
              <w:spacing w:line="240" w:lineRule="auto"/>
              <w:jc w:val="center"/>
              <w:rPr>
                <w:szCs w:val="24"/>
              </w:rPr>
            </w:pPr>
            <w:r>
              <w:rPr>
                <w:spacing w:val="-8"/>
                <w:szCs w:val="24"/>
              </w:rPr>
              <w:lastRenderedPageBreak/>
              <w:t>其他要求</w:t>
            </w:r>
          </w:p>
        </w:tc>
        <w:tc>
          <w:tcPr>
            <w:tcW w:w="7654" w:type="dxa"/>
            <w:gridSpan w:val="4"/>
            <w:tcBorders>
              <w:top w:val="single" w:sz="4" w:space="0" w:color="auto"/>
              <w:left w:val="single" w:sz="4" w:space="0" w:color="auto"/>
              <w:bottom w:val="single" w:sz="8" w:space="0" w:color="auto"/>
              <w:right w:val="single" w:sz="8" w:space="0" w:color="auto"/>
            </w:tcBorders>
            <w:vAlign w:val="center"/>
          </w:tcPr>
          <w:p w14:paraId="6D69C0AA" w14:textId="77777777" w:rsidR="006D111D" w:rsidRDefault="00000000">
            <w:pPr>
              <w:spacing w:line="240" w:lineRule="auto"/>
              <w:jc w:val="center"/>
              <w:rPr>
                <w:szCs w:val="24"/>
              </w:rPr>
            </w:pPr>
            <w:r>
              <w:rPr>
                <w:szCs w:val="24"/>
              </w:rPr>
              <w:t>无</w:t>
            </w:r>
          </w:p>
        </w:tc>
      </w:tr>
    </w:tbl>
    <w:p w14:paraId="64D31330" w14:textId="77777777" w:rsidR="006D111D" w:rsidRDefault="006D111D">
      <w:pPr>
        <w:widowControl/>
        <w:spacing w:line="240" w:lineRule="auto"/>
        <w:jc w:val="both"/>
        <w:rPr>
          <w:rFonts w:eastAsia="黑体"/>
          <w:b/>
          <w:bCs/>
          <w:sz w:val="30"/>
          <w:szCs w:val="30"/>
        </w:rPr>
      </w:pPr>
    </w:p>
    <w:p w14:paraId="1093FCB2" w14:textId="77777777" w:rsidR="006D111D" w:rsidRDefault="00000000">
      <w:pPr>
        <w:widowControl/>
        <w:spacing w:line="240" w:lineRule="auto"/>
        <w:jc w:val="center"/>
        <w:rPr>
          <w:rFonts w:eastAsia="黑体"/>
          <w:b/>
          <w:bCs/>
          <w:sz w:val="30"/>
          <w:szCs w:val="30"/>
        </w:rPr>
      </w:pPr>
      <w:r>
        <w:rPr>
          <w:rFonts w:eastAsia="黑体"/>
          <w:b/>
          <w:bCs/>
          <w:sz w:val="30"/>
          <w:szCs w:val="30"/>
        </w:rPr>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6D111D" w14:paraId="5140815B" w14:textId="77777777">
        <w:trPr>
          <w:trHeight w:val="12056"/>
          <w:jc w:val="center"/>
        </w:trPr>
        <w:tc>
          <w:tcPr>
            <w:tcW w:w="8865" w:type="dxa"/>
            <w:tcBorders>
              <w:top w:val="single" w:sz="8" w:space="0" w:color="auto"/>
              <w:left w:val="single" w:sz="8" w:space="0" w:color="auto"/>
              <w:bottom w:val="single" w:sz="8" w:space="0" w:color="auto"/>
              <w:right w:val="single" w:sz="8" w:space="0" w:color="auto"/>
            </w:tcBorders>
            <w:vAlign w:val="center"/>
          </w:tcPr>
          <w:p w14:paraId="1851ED7E" w14:textId="77777777" w:rsidR="006D111D" w:rsidRDefault="00000000">
            <w:pPr>
              <w:ind w:firstLineChars="200" w:firstLine="480"/>
              <w:rPr>
                <w:bCs/>
                <w:szCs w:val="24"/>
              </w:rPr>
            </w:pPr>
            <w:r>
              <w:rPr>
                <w:bCs/>
                <w:szCs w:val="24"/>
              </w:rPr>
              <w:t>综上所述，本项目为</w:t>
            </w:r>
            <w:r>
              <w:rPr>
                <w:szCs w:val="24"/>
              </w:rPr>
              <w:t>商南县林普矿业有限公司石英大理岩矿项目</w:t>
            </w:r>
            <w:r>
              <w:rPr>
                <w:bCs/>
                <w:szCs w:val="24"/>
              </w:rPr>
              <w:t>，</w:t>
            </w:r>
            <w:r>
              <w:t>项目符合国家产业政策，项目选址合理，项目经采取相应的污染防治措施后各污染物均能实现达标排放，对周围环境影响较小。从满足环境质量目标要求分析，项目环境影响可行。</w:t>
            </w:r>
          </w:p>
          <w:p w14:paraId="1A10B06D" w14:textId="77777777" w:rsidR="006D111D" w:rsidRDefault="006D111D">
            <w:pPr>
              <w:ind w:firstLineChars="200" w:firstLine="480"/>
              <w:rPr>
                <w:bCs/>
                <w:szCs w:val="24"/>
              </w:rPr>
            </w:pPr>
          </w:p>
          <w:p w14:paraId="0D4CFB2D" w14:textId="77777777" w:rsidR="006D111D" w:rsidRDefault="006D111D">
            <w:pPr>
              <w:pStyle w:val="24"/>
              <w:ind w:left="480"/>
              <w:rPr>
                <w:bCs/>
                <w:szCs w:val="24"/>
              </w:rPr>
            </w:pPr>
          </w:p>
          <w:p w14:paraId="5D4C9BF4" w14:textId="77777777" w:rsidR="006D111D" w:rsidRDefault="006D111D">
            <w:pPr>
              <w:rPr>
                <w:bCs/>
                <w:szCs w:val="24"/>
              </w:rPr>
            </w:pPr>
          </w:p>
          <w:p w14:paraId="5F07B8BB" w14:textId="77777777" w:rsidR="006D111D" w:rsidRDefault="006D111D">
            <w:pPr>
              <w:pStyle w:val="24"/>
              <w:ind w:left="480"/>
              <w:rPr>
                <w:bCs/>
                <w:szCs w:val="24"/>
              </w:rPr>
            </w:pPr>
          </w:p>
          <w:p w14:paraId="4646B6A6" w14:textId="77777777" w:rsidR="006D111D" w:rsidRDefault="006D111D">
            <w:pPr>
              <w:rPr>
                <w:bCs/>
                <w:szCs w:val="24"/>
              </w:rPr>
            </w:pPr>
          </w:p>
          <w:p w14:paraId="21D9DA8B" w14:textId="77777777" w:rsidR="006D111D" w:rsidRDefault="006D111D">
            <w:pPr>
              <w:pStyle w:val="24"/>
              <w:ind w:left="480"/>
              <w:rPr>
                <w:bCs/>
                <w:szCs w:val="24"/>
              </w:rPr>
            </w:pPr>
          </w:p>
          <w:p w14:paraId="3DA1D0FA" w14:textId="77777777" w:rsidR="006D111D" w:rsidRDefault="006D111D">
            <w:pPr>
              <w:rPr>
                <w:bCs/>
                <w:szCs w:val="24"/>
              </w:rPr>
            </w:pPr>
          </w:p>
          <w:p w14:paraId="03DACF6E" w14:textId="77777777" w:rsidR="006D111D" w:rsidRDefault="006D111D">
            <w:pPr>
              <w:pStyle w:val="24"/>
              <w:ind w:left="480"/>
              <w:rPr>
                <w:bCs/>
                <w:szCs w:val="24"/>
              </w:rPr>
            </w:pPr>
          </w:p>
          <w:p w14:paraId="7C5462CF" w14:textId="77777777" w:rsidR="006D111D" w:rsidRDefault="006D111D">
            <w:pPr>
              <w:rPr>
                <w:bCs/>
                <w:szCs w:val="24"/>
              </w:rPr>
            </w:pPr>
          </w:p>
          <w:p w14:paraId="4C5F93B6" w14:textId="77777777" w:rsidR="006D111D" w:rsidRDefault="006D111D">
            <w:pPr>
              <w:pStyle w:val="24"/>
              <w:ind w:left="480"/>
              <w:rPr>
                <w:bCs/>
                <w:szCs w:val="24"/>
              </w:rPr>
            </w:pPr>
          </w:p>
          <w:p w14:paraId="09B29858" w14:textId="77777777" w:rsidR="006D111D" w:rsidRDefault="006D111D">
            <w:pPr>
              <w:rPr>
                <w:bCs/>
                <w:szCs w:val="24"/>
              </w:rPr>
            </w:pPr>
          </w:p>
          <w:p w14:paraId="238B18AD" w14:textId="77777777" w:rsidR="006D111D" w:rsidRDefault="006D111D">
            <w:pPr>
              <w:pStyle w:val="24"/>
              <w:ind w:left="480"/>
              <w:rPr>
                <w:bCs/>
                <w:szCs w:val="24"/>
              </w:rPr>
            </w:pPr>
          </w:p>
          <w:p w14:paraId="2A3E5ADF" w14:textId="77777777" w:rsidR="006D111D" w:rsidRDefault="006D111D">
            <w:pPr>
              <w:rPr>
                <w:bCs/>
                <w:szCs w:val="24"/>
              </w:rPr>
            </w:pPr>
          </w:p>
          <w:p w14:paraId="3530F56E" w14:textId="77777777" w:rsidR="006D111D" w:rsidRDefault="006D111D">
            <w:pPr>
              <w:pStyle w:val="24"/>
              <w:ind w:left="480"/>
              <w:rPr>
                <w:bCs/>
                <w:szCs w:val="24"/>
              </w:rPr>
            </w:pPr>
          </w:p>
          <w:p w14:paraId="32443D53" w14:textId="77777777" w:rsidR="006D111D" w:rsidRDefault="006D111D">
            <w:pPr>
              <w:rPr>
                <w:bCs/>
                <w:szCs w:val="24"/>
              </w:rPr>
            </w:pPr>
          </w:p>
          <w:p w14:paraId="7EF1741D" w14:textId="77777777" w:rsidR="006D111D" w:rsidRDefault="006D111D">
            <w:pPr>
              <w:pStyle w:val="24"/>
              <w:ind w:left="480"/>
              <w:rPr>
                <w:bCs/>
                <w:szCs w:val="24"/>
              </w:rPr>
            </w:pPr>
          </w:p>
          <w:p w14:paraId="10006A02" w14:textId="77777777" w:rsidR="006D111D" w:rsidRDefault="006D111D">
            <w:pPr>
              <w:rPr>
                <w:bCs/>
                <w:szCs w:val="24"/>
              </w:rPr>
            </w:pPr>
          </w:p>
          <w:p w14:paraId="7AEF90BC" w14:textId="77777777" w:rsidR="006D111D" w:rsidRDefault="006D111D">
            <w:pPr>
              <w:pStyle w:val="24"/>
              <w:ind w:left="480"/>
              <w:rPr>
                <w:bCs/>
                <w:szCs w:val="24"/>
              </w:rPr>
            </w:pPr>
          </w:p>
          <w:p w14:paraId="53907D79" w14:textId="77777777" w:rsidR="006D111D" w:rsidRDefault="006D111D">
            <w:pPr>
              <w:rPr>
                <w:bCs/>
                <w:szCs w:val="24"/>
              </w:rPr>
            </w:pPr>
          </w:p>
          <w:p w14:paraId="692A6A7D" w14:textId="77777777" w:rsidR="006D111D" w:rsidRDefault="006D111D">
            <w:pPr>
              <w:pStyle w:val="24"/>
              <w:ind w:left="480"/>
              <w:rPr>
                <w:bCs/>
                <w:szCs w:val="24"/>
              </w:rPr>
            </w:pPr>
          </w:p>
          <w:p w14:paraId="1B442DF4" w14:textId="77777777" w:rsidR="006D111D" w:rsidRDefault="006D111D">
            <w:pPr>
              <w:rPr>
                <w:bCs/>
                <w:szCs w:val="24"/>
              </w:rPr>
            </w:pPr>
          </w:p>
          <w:p w14:paraId="21A3BCBD" w14:textId="77777777" w:rsidR="006D111D" w:rsidRDefault="006D111D">
            <w:pPr>
              <w:pStyle w:val="24"/>
              <w:ind w:left="480"/>
              <w:rPr>
                <w:bCs/>
                <w:szCs w:val="24"/>
              </w:rPr>
            </w:pPr>
          </w:p>
          <w:p w14:paraId="218C62FF" w14:textId="77777777" w:rsidR="006D111D" w:rsidRDefault="006D111D">
            <w:pPr>
              <w:rPr>
                <w:bCs/>
                <w:szCs w:val="24"/>
              </w:rPr>
            </w:pPr>
          </w:p>
          <w:p w14:paraId="21BE9D4A" w14:textId="77777777" w:rsidR="006D111D" w:rsidRDefault="006D111D">
            <w:pPr>
              <w:pStyle w:val="24"/>
              <w:ind w:left="480"/>
              <w:rPr>
                <w:bCs/>
                <w:szCs w:val="24"/>
              </w:rPr>
            </w:pPr>
          </w:p>
          <w:p w14:paraId="28A4F2C1" w14:textId="77777777" w:rsidR="006D111D" w:rsidRDefault="006D111D">
            <w:pPr>
              <w:pStyle w:val="2"/>
              <w:numPr>
                <w:ilvl w:val="1"/>
                <w:numId w:val="0"/>
              </w:numPr>
              <w:spacing w:before="120"/>
              <w:rPr>
                <w:rFonts w:ascii="Times New Roman" w:hAnsi="Times New Roman"/>
              </w:rPr>
            </w:pPr>
          </w:p>
          <w:p w14:paraId="5B01ABE8" w14:textId="77777777" w:rsidR="006D111D" w:rsidRDefault="006D111D">
            <w:pPr>
              <w:rPr>
                <w:bCs/>
                <w:szCs w:val="24"/>
              </w:rPr>
            </w:pPr>
          </w:p>
          <w:p w14:paraId="6A2CBC4B" w14:textId="77777777" w:rsidR="006D111D" w:rsidRDefault="006D111D">
            <w:pPr>
              <w:jc w:val="both"/>
              <w:rPr>
                <w:szCs w:val="24"/>
              </w:rPr>
            </w:pPr>
          </w:p>
        </w:tc>
      </w:tr>
    </w:tbl>
    <w:p w14:paraId="32AF606B" w14:textId="77777777" w:rsidR="006D111D" w:rsidRDefault="00000000">
      <w:pPr>
        <w:rPr>
          <w:snapToGrid w:val="0"/>
          <w:sz w:val="32"/>
          <w:szCs w:val="32"/>
        </w:rPr>
        <w:sectPr w:rsidR="006D111D">
          <w:headerReference w:type="default" r:id="rId39"/>
          <w:footerReference w:type="default" r:id="rId40"/>
          <w:pgSz w:w="11907" w:h="16840"/>
          <w:pgMar w:top="1417" w:right="1417" w:bottom="1417" w:left="1417" w:header="992" w:footer="992" w:gutter="0"/>
          <w:cols w:space="0"/>
        </w:sectPr>
      </w:pPr>
      <w:r>
        <w:rPr>
          <w:snapToGrid w:val="0"/>
          <w:sz w:val="32"/>
          <w:szCs w:val="32"/>
        </w:rPr>
        <w:lastRenderedPageBreak/>
        <w:br w:type="page"/>
      </w:r>
    </w:p>
    <w:p w14:paraId="0D12B2FB" w14:textId="77777777" w:rsidR="006D111D" w:rsidRDefault="00000000">
      <w:pPr>
        <w:pStyle w:val="af6"/>
        <w:adjustRightInd w:val="0"/>
        <w:snapToGrid w:val="0"/>
        <w:spacing w:beforeAutospacing="0" w:afterAutospacing="0" w:line="648" w:lineRule="auto"/>
        <w:outlineLvl w:val="0"/>
        <w:rPr>
          <w:rFonts w:ascii="Times New Roman" w:hAnsi="Times New Roman"/>
          <w:snapToGrid w:val="0"/>
          <w:sz w:val="32"/>
          <w:szCs w:val="32"/>
        </w:rPr>
      </w:pPr>
      <w:r>
        <w:rPr>
          <w:rFonts w:ascii="Times New Roman" w:hAnsi="Times New Roman"/>
          <w:snapToGrid w:val="0"/>
          <w:sz w:val="32"/>
          <w:szCs w:val="32"/>
        </w:rPr>
        <w:lastRenderedPageBreak/>
        <w:t>附表</w:t>
      </w:r>
    </w:p>
    <w:p w14:paraId="2168ECF3" w14:textId="77777777" w:rsidR="006D111D" w:rsidRDefault="00000000">
      <w:pPr>
        <w:pStyle w:val="af6"/>
        <w:adjustRightInd w:val="0"/>
        <w:snapToGrid w:val="0"/>
        <w:spacing w:beforeAutospacing="0" w:afterAutospacing="0"/>
        <w:jc w:val="center"/>
        <w:outlineLvl w:val="0"/>
        <w:rPr>
          <w:rFonts w:ascii="Times New Roman" w:hAnsi="Times New Roman"/>
          <w:snapToGrid w:val="0"/>
          <w:sz w:val="38"/>
          <w:szCs w:val="38"/>
        </w:rPr>
      </w:pPr>
      <w:r>
        <w:rPr>
          <w:rFonts w:ascii="Times New Roman" w:hAnsi="Times New Roman"/>
          <w:snapToGrid w:val="0"/>
          <w:sz w:val="38"/>
          <w:szCs w:val="38"/>
        </w:rPr>
        <w:t>建设项目污染物排放量汇总表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61"/>
        <w:gridCol w:w="1959"/>
        <w:gridCol w:w="826"/>
      </w:tblGrid>
      <w:tr w:rsidR="006D111D" w14:paraId="7AB987B8" w14:textId="77777777">
        <w:trPr>
          <w:trHeight w:val="397"/>
        </w:trPr>
        <w:tc>
          <w:tcPr>
            <w:tcW w:w="1588" w:type="dxa"/>
            <w:tcBorders>
              <w:tl2br w:val="single" w:sz="4" w:space="0" w:color="auto"/>
            </w:tcBorders>
            <w:tcMar>
              <w:left w:w="28" w:type="dxa"/>
              <w:right w:w="28" w:type="dxa"/>
            </w:tcMar>
            <w:vAlign w:val="center"/>
          </w:tcPr>
          <w:p w14:paraId="5156EEBB" w14:textId="77777777" w:rsidR="006D111D" w:rsidRDefault="00000000">
            <w:pPr>
              <w:pStyle w:val="afff4"/>
              <w:spacing w:line="240" w:lineRule="auto"/>
              <w:jc w:val="right"/>
              <w:rPr>
                <w:rFonts w:ascii="Times New Roman" w:hAnsi="Times New Roman"/>
                <w:snapToGrid w:val="0"/>
                <w:spacing w:val="-6"/>
                <w:kern w:val="21"/>
              </w:rPr>
            </w:pPr>
            <w:r>
              <w:rPr>
                <w:rFonts w:ascii="Times New Roman" w:hAnsi="Times New Roman"/>
                <w:snapToGrid w:val="0"/>
                <w:spacing w:val="-6"/>
                <w:kern w:val="21"/>
              </w:rPr>
              <w:t>项目</w:t>
            </w:r>
          </w:p>
          <w:p w14:paraId="0F116E94" w14:textId="77777777" w:rsidR="006D111D" w:rsidRDefault="00000000">
            <w:pPr>
              <w:pStyle w:val="afff4"/>
              <w:spacing w:line="240" w:lineRule="auto"/>
              <w:jc w:val="left"/>
              <w:rPr>
                <w:rFonts w:ascii="Times New Roman" w:hAnsi="Times New Roman"/>
                <w:snapToGrid w:val="0"/>
                <w:spacing w:val="-6"/>
                <w:kern w:val="21"/>
              </w:rPr>
            </w:pPr>
            <w:r>
              <w:rPr>
                <w:rFonts w:ascii="Times New Roman" w:hAnsi="Times New Roman"/>
                <w:snapToGrid w:val="0"/>
                <w:spacing w:val="-6"/>
                <w:kern w:val="21"/>
              </w:rPr>
              <w:t>分类</w:t>
            </w:r>
          </w:p>
        </w:tc>
        <w:tc>
          <w:tcPr>
            <w:tcW w:w="1417" w:type="dxa"/>
            <w:tcMar>
              <w:left w:w="28" w:type="dxa"/>
              <w:right w:w="28" w:type="dxa"/>
            </w:tcMar>
            <w:vAlign w:val="center"/>
          </w:tcPr>
          <w:p w14:paraId="2ACBD3CC"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t>污染物名称</w:t>
            </w:r>
          </w:p>
        </w:tc>
        <w:tc>
          <w:tcPr>
            <w:tcW w:w="1701" w:type="dxa"/>
            <w:tcMar>
              <w:left w:w="28" w:type="dxa"/>
              <w:right w:w="28" w:type="dxa"/>
            </w:tcMar>
            <w:vAlign w:val="center"/>
          </w:tcPr>
          <w:p w14:paraId="6888FD24"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t>现有工程</w:t>
            </w:r>
          </w:p>
          <w:p w14:paraId="6A644B95"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t>排放量（固体废物产生量）</w:t>
            </w:r>
            <w:r>
              <w:rPr>
                <w:rFonts w:ascii="Times New Roman" w:hAnsi="Times New Roman"/>
                <w:snapToGrid w:val="0"/>
                <w:spacing w:val="-6"/>
                <w:kern w:val="21"/>
              </w:rPr>
              <w:fldChar w:fldCharType="begin"/>
            </w:r>
            <w:r>
              <w:rPr>
                <w:rFonts w:ascii="Times New Roman" w:hAnsi="Times New Roman"/>
                <w:snapToGrid w:val="0"/>
                <w:spacing w:val="-6"/>
                <w:kern w:val="21"/>
              </w:rPr>
              <w:instrText xml:space="preserve"> = 1 \* GB3 \* MERGEFORMAT </w:instrText>
            </w:r>
            <w:r>
              <w:rPr>
                <w:rFonts w:ascii="Times New Roman" w:hAnsi="Times New Roman"/>
                <w:snapToGrid w:val="0"/>
                <w:spacing w:val="-6"/>
                <w:kern w:val="21"/>
              </w:rPr>
              <w:fldChar w:fldCharType="separate"/>
            </w:r>
            <w:r>
              <w:rPr>
                <w:rFonts w:ascii="Times New Roman" w:hAnsi="Times New Roman"/>
                <w:kern w:val="2"/>
              </w:rPr>
              <w:t>①</w:t>
            </w:r>
            <w:r>
              <w:rPr>
                <w:rFonts w:ascii="Times New Roman" w:hAnsi="Times New Roman"/>
                <w:snapToGrid w:val="0"/>
                <w:spacing w:val="-6"/>
                <w:kern w:val="21"/>
              </w:rPr>
              <w:fldChar w:fldCharType="end"/>
            </w:r>
          </w:p>
        </w:tc>
        <w:tc>
          <w:tcPr>
            <w:tcW w:w="1276" w:type="dxa"/>
            <w:tcMar>
              <w:left w:w="28" w:type="dxa"/>
              <w:right w:w="28" w:type="dxa"/>
            </w:tcMar>
            <w:vAlign w:val="center"/>
          </w:tcPr>
          <w:p w14:paraId="24B4767C"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t>现有工程</w:t>
            </w:r>
          </w:p>
          <w:p w14:paraId="3A324758"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t>许可排放量</w:t>
            </w:r>
          </w:p>
          <w:p w14:paraId="35E7BBB5"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fldChar w:fldCharType="begin"/>
            </w:r>
            <w:r>
              <w:rPr>
                <w:rFonts w:ascii="Times New Roman" w:hAnsi="Times New Roman"/>
                <w:snapToGrid w:val="0"/>
                <w:spacing w:val="-6"/>
                <w:kern w:val="21"/>
              </w:rPr>
              <w:instrText xml:space="preserve"> = 2 \* GB3 \* MERGEFORMAT </w:instrText>
            </w:r>
            <w:r>
              <w:rPr>
                <w:rFonts w:ascii="Times New Roman" w:hAnsi="Times New Roman"/>
                <w:snapToGrid w:val="0"/>
                <w:spacing w:val="-6"/>
                <w:kern w:val="21"/>
              </w:rPr>
              <w:fldChar w:fldCharType="separate"/>
            </w:r>
            <w:r>
              <w:rPr>
                <w:rFonts w:ascii="Times New Roman" w:hAnsi="Times New Roman"/>
                <w:snapToGrid w:val="0"/>
                <w:spacing w:val="-6"/>
                <w:kern w:val="21"/>
              </w:rPr>
              <w:t>②</w:t>
            </w:r>
            <w:r>
              <w:rPr>
                <w:rFonts w:ascii="Times New Roman" w:hAnsi="Times New Roman"/>
                <w:snapToGrid w:val="0"/>
                <w:spacing w:val="-6"/>
                <w:kern w:val="21"/>
              </w:rPr>
              <w:fldChar w:fldCharType="end"/>
            </w:r>
          </w:p>
        </w:tc>
        <w:tc>
          <w:tcPr>
            <w:tcW w:w="1701" w:type="dxa"/>
            <w:tcMar>
              <w:left w:w="28" w:type="dxa"/>
              <w:right w:w="28" w:type="dxa"/>
            </w:tcMar>
            <w:vAlign w:val="center"/>
          </w:tcPr>
          <w:p w14:paraId="1618E633"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t>在建工程</w:t>
            </w:r>
          </w:p>
          <w:p w14:paraId="5443E507"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t>排放量（固体废物产生量）</w:t>
            </w:r>
            <w:r>
              <w:rPr>
                <w:rFonts w:ascii="Times New Roman" w:hAnsi="Times New Roman"/>
                <w:snapToGrid w:val="0"/>
                <w:spacing w:val="-6"/>
                <w:kern w:val="21"/>
              </w:rPr>
              <w:fldChar w:fldCharType="begin"/>
            </w:r>
            <w:r>
              <w:rPr>
                <w:rFonts w:ascii="Times New Roman" w:hAnsi="Times New Roman"/>
                <w:snapToGrid w:val="0"/>
                <w:spacing w:val="-6"/>
                <w:kern w:val="21"/>
              </w:rPr>
              <w:instrText xml:space="preserve"> = 3 \* GB3 \* MERGEFORMAT </w:instrText>
            </w:r>
            <w:r>
              <w:rPr>
                <w:rFonts w:ascii="Times New Roman" w:hAnsi="Times New Roman"/>
                <w:snapToGrid w:val="0"/>
                <w:spacing w:val="-6"/>
                <w:kern w:val="21"/>
              </w:rPr>
              <w:fldChar w:fldCharType="separate"/>
            </w:r>
            <w:r>
              <w:rPr>
                <w:rFonts w:ascii="Times New Roman" w:hAnsi="Times New Roman"/>
                <w:kern w:val="2"/>
              </w:rPr>
              <w:t>③</w:t>
            </w:r>
            <w:r>
              <w:rPr>
                <w:rFonts w:ascii="Times New Roman" w:hAnsi="Times New Roman"/>
                <w:snapToGrid w:val="0"/>
                <w:spacing w:val="-6"/>
                <w:kern w:val="21"/>
              </w:rPr>
              <w:fldChar w:fldCharType="end"/>
            </w:r>
          </w:p>
        </w:tc>
        <w:tc>
          <w:tcPr>
            <w:tcW w:w="1559" w:type="dxa"/>
            <w:tcMar>
              <w:left w:w="28" w:type="dxa"/>
              <w:right w:w="28" w:type="dxa"/>
            </w:tcMar>
            <w:vAlign w:val="center"/>
          </w:tcPr>
          <w:p w14:paraId="4BB627B7"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t>本项目</w:t>
            </w:r>
          </w:p>
          <w:p w14:paraId="261E8015"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t>排放量（固体废物产生量）</w:t>
            </w:r>
            <w:r>
              <w:rPr>
                <w:rFonts w:ascii="Times New Roman" w:hAnsi="Times New Roman"/>
                <w:snapToGrid w:val="0"/>
                <w:spacing w:val="-6"/>
                <w:kern w:val="21"/>
              </w:rPr>
              <w:fldChar w:fldCharType="begin"/>
            </w:r>
            <w:r>
              <w:rPr>
                <w:rFonts w:ascii="Times New Roman" w:hAnsi="Times New Roman"/>
                <w:snapToGrid w:val="0"/>
                <w:spacing w:val="-6"/>
                <w:kern w:val="21"/>
              </w:rPr>
              <w:instrText xml:space="preserve"> = 4 \* GB3 \* MERGEFORMAT </w:instrText>
            </w:r>
            <w:r>
              <w:rPr>
                <w:rFonts w:ascii="Times New Roman" w:hAnsi="Times New Roman"/>
                <w:snapToGrid w:val="0"/>
                <w:spacing w:val="-6"/>
                <w:kern w:val="21"/>
              </w:rPr>
              <w:fldChar w:fldCharType="separate"/>
            </w:r>
            <w:r>
              <w:rPr>
                <w:rFonts w:ascii="Times New Roman" w:hAnsi="Times New Roman"/>
                <w:kern w:val="2"/>
              </w:rPr>
              <w:t>④</w:t>
            </w:r>
            <w:r>
              <w:rPr>
                <w:rFonts w:ascii="Times New Roman" w:hAnsi="Times New Roman"/>
                <w:snapToGrid w:val="0"/>
                <w:spacing w:val="-6"/>
                <w:kern w:val="21"/>
              </w:rPr>
              <w:fldChar w:fldCharType="end"/>
            </w:r>
          </w:p>
        </w:tc>
        <w:tc>
          <w:tcPr>
            <w:tcW w:w="1761" w:type="dxa"/>
            <w:tcMar>
              <w:left w:w="28" w:type="dxa"/>
              <w:right w:w="28" w:type="dxa"/>
            </w:tcMar>
            <w:vAlign w:val="center"/>
          </w:tcPr>
          <w:p w14:paraId="7B246EFB" w14:textId="77777777" w:rsidR="006D111D" w:rsidRDefault="00000000">
            <w:pPr>
              <w:pStyle w:val="afff4"/>
              <w:spacing w:line="240" w:lineRule="auto"/>
              <w:rPr>
                <w:rFonts w:ascii="Times New Roman" w:hAnsi="Times New Roman"/>
                <w:snapToGrid w:val="0"/>
                <w:spacing w:val="-16"/>
                <w:kern w:val="21"/>
              </w:rPr>
            </w:pPr>
            <w:r>
              <w:rPr>
                <w:rFonts w:ascii="Times New Roman" w:hAnsi="Times New Roman"/>
                <w:snapToGrid w:val="0"/>
                <w:spacing w:val="-16"/>
                <w:kern w:val="21"/>
              </w:rPr>
              <w:t>以新带老削减量</w:t>
            </w:r>
          </w:p>
          <w:p w14:paraId="3FC28CB8" w14:textId="77777777" w:rsidR="006D111D" w:rsidRDefault="00000000">
            <w:pPr>
              <w:pStyle w:val="afff4"/>
              <w:spacing w:line="240" w:lineRule="auto"/>
              <w:rPr>
                <w:rFonts w:ascii="Times New Roman" w:hAnsi="Times New Roman"/>
                <w:snapToGrid w:val="0"/>
                <w:spacing w:val="-16"/>
                <w:kern w:val="21"/>
              </w:rPr>
            </w:pPr>
            <w:r>
              <w:rPr>
                <w:rFonts w:ascii="Times New Roman" w:hAnsi="Times New Roman"/>
                <w:snapToGrid w:val="0"/>
                <w:spacing w:val="-16"/>
                <w:kern w:val="21"/>
              </w:rPr>
              <w:t>（新建项目不填）</w:t>
            </w:r>
            <w:r>
              <w:rPr>
                <w:rFonts w:ascii="Times New Roman" w:hAnsi="Times New Roman"/>
                <w:snapToGrid w:val="0"/>
                <w:spacing w:val="-16"/>
                <w:kern w:val="21"/>
              </w:rPr>
              <w:fldChar w:fldCharType="begin"/>
            </w:r>
            <w:r>
              <w:rPr>
                <w:rFonts w:ascii="Times New Roman" w:hAnsi="Times New Roman"/>
                <w:snapToGrid w:val="0"/>
                <w:spacing w:val="-16"/>
                <w:kern w:val="21"/>
              </w:rPr>
              <w:instrText xml:space="preserve"> = 5 \* GB3 \* MERGEFORMAT </w:instrText>
            </w:r>
            <w:r>
              <w:rPr>
                <w:rFonts w:ascii="Times New Roman" w:hAnsi="Times New Roman"/>
                <w:snapToGrid w:val="0"/>
                <w:spacing w:val="-16"/>
                <w:kern w:val="21"/>
              </w:rPr>
              <w:fldChar w:fldCharType="separate"/>
            </w:r>
            <w:r>
              <w:rPr>
                <w:rFonts w:ascii="Times New Roman" w:hAnsi="Times New Roman"/>
                <w:kern w:val="2"/>
              </w:rPr>
              <w:t>⑤</w:t>
            </w:r>
            <w:r>
              <w:rPr>
                <w:rFonts w:ascii="Times New Roman" w:hAnsi="Times New Roman"/>
                <w:snapToGrid w:val="0"/>
                <w:spacing w:val="-16"/>
                <w:kern w:val="21"/>
              </w:rPr>
              <w:fldChar w:fldCharType="end"/>
            </w:r>
          </w:p>
        </w:tc>
        <w:tc>
          <w:tcPr>
            <w:tcW w:w="1959" w:type="dxa"/>
            <w:tcMar>
              <w:left w:w="28" w:type="dxa"/>
              <w:right w:w="28" w:type="dxa"/>
            </w:tcMar>
            <w:vAlign w:val="center"/>
          </w:tcPr>
          <w:p w14:paraId="259D3A4C" w14:textId="77777777" w:rsidR="006D111D" w:rsidRDefault="00000000">
            <w:pPr>
              <w:pStyle w:val="afff4"/>
              <w:spacing w:line="240" w:lineRule="auto"/>
              <w:rPr>
                <w:rFonts w:ascii="Times New Roman" w:hAnsi="Times New Roman"/>
                <w:snapToGrid w:val="0"/>
                <w:spacing w:val="-16"/>
                <w:kern w:val="21"/>
              </w:rPr>
            </w:pPr>
            <w:r>
              <w:rPr>
                <w:rFonts w:ascii="Times New Roman" w:hAnsi="Times New Roman"/>
                <w:snapToGrid w:val="0"/>
                <w:spacing w:val="-16"/>
                <w:kern w:val="21"/>
              </w:rPr>
              <w:t>本项目建成后</w:t>
            </w:r>
          </w:p>
          <w:p w14:paraId="1BD24C14" w14:textId="77777777" w:rsidR="006D111D" w:rsidRDefault="00000000">
            <w:pPr>
              <w:pStyle w:val="afff4"/>
              <w:spacing w:line="240" w:lineRule="auto"/>
              <w:rPr>
                <w:rFonts w:ascii="Times New Roman" w:hAnsi="Times New Roman"/>
                <w:snapToGrid w:val="0"/>
                <w:spacing w:val="-16"/>
                <w:kern w:val="21"/>
              </w:rPr>
            </w:pPr>
            <w:r>
              <w:rPr>
                <w:rFonts w:ascii="Times New Roman" w:hAnsi="Times New Roman"/>
                <w:snapToGrid w:val="0"/>
                <w:spacing w:val="-16"/>
                <w:kern w:val="21"/>
              </w:rPr>
              <w:t>全厂排放量（固体废物产生量）</w:t>
            </w:r>
            <w:r>
              <w:rPr>
                <w:rFonts w:ascii="Times New Roman" w:hAnsi="Times New Roman"/>
                <w:snapToGrid w:val="0"/>
                <w:spacing w:val="-16"/>
                <w:kern w:val="21"/>
              </w:rPr>
              <w:fldChar w:fldCharType="begin"/>
            </w:r>
            <w:r>
              <w:rPr>
                <w:rFonts w:ascii="Times New Roman" w:hAnsi="Times New Roman"/>
                <w:snapToGrid w:val="0"/>
                <w:spacing w:val="-16"/>
                <w:kern w:val="21"/>
              </w:rPr>
              <w:instrText xml:space="preserve"> = 6 \* GB3 \* MERGEFORMAT </w:instrText>
            </w:r>
            <w:r>
              <w:rPr>
                <w:rFonts w:ascii="Times New Roman" w:hAnsi="Times New Roman"/>
                <w:snapToGrid w:val="0"/>
                <w:spacing w:val="-16"/>
                <w:kern w:val="21"/>
              </w:rPr>
              <w:fldChar w:fldCharType="separate"/>
            </w:r>
            <w:r>
              <w:rPr>
                <w:rFonts w:ascii="Times New Roman" w:hAnsi="Times New Roman"/>
                <w:kern w:val="2"/>
              </w:rPr>
              <w:t>⑥</w:t>
            </w:r>
            <w:r>
              <w:rPr>
                <w:rFonts w:ascii="Times New Roman" w:hAnsi="Times New Roman"/>
                <w:snapToGrid w:val="0"/>
                <w:spacing w:val="-16"/>
                <w:kern w:val="21"/>
              </w:rPr>
              <w:fldChar w:fldCharType="end"/>
            </w:r>
          </w:p>
        </w:tc>
        <w:tc>
          <w:tcPr>
            <w:tcW w:w="826" w:type="dxa"/>
            <w:tcMar>
              <w:left w:w="28" w:type="dxa"/>
              <w:right w:w="28" w:type="dxa"/>
            </w:tcMar>
            <w:vAlign w:val="center"/>
          </w:tcPr>
          <w:p w14:paraId="6DBD6644"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t>变化量</w:t>
            </w:r>
          </w:p>
          <w:p w14:paraId="16093817" w14:textId="77777777" w:rsidR="006D111D" w:rsidRDefault="00000000">
            <w:pPr>
              <w:pStyle w:val="afff4"/>
              <w:spacing w:line="240" w:lineRule="auto"/>
              <w:rPr>
                <w:rFonts w:ascii="Times New Roman" w:hAnsi="Times New Roman"/>
                <w:snapToGrid w:val="0"/>
                <w:spacing w:val="-6"/>
                <w:kern w:val="21"/>
              </w:rPr>
            </w:pPr>
            <w:r>
              <w:rPr>
                <w:rFonts w:ascii="Times New Roman" w:hAnsi="Times New Roman"/>
                <w:snapToGrid w:val="0"/>
                <w:spacing w:val="-6"/>
                <w:kern w:val="21"/>
              </w:rPr>
              <w:fldChar w:fldCharType="begin"/>
            </w:r>
            <w:r>
              <w:rPr>
                <w:rFonts w:ascii="Times New Roman" w:hAnsi="Times New Roman"/>
                <w:snapToGrid w:val="0"/>
                <w:spacing w:val="-6"/>
                <w:kern w:val="21"/>
              </w:rPr>
              <w:instrText xml:space="preserve"> = 7 \* GB3 \* MERGEFORMAT </w:instrText>
            </w:r>
            <w:r>
              <w:rPr>
                <w:rFonts w:ascii="Times New Roman" w:hAnsi="Times New Roman"/>
                <w:snapToGrid w:val="0"/>
                <w:spacing w:val="-6"/>
                <w:kern w:val="21"/>
              </w:rPr>
              <w:fldChar w:fldCharType="separate"/>
            </w:r>
            <w:r>
              <w:rPr>
                <w:rFonts w:ascii="Times New Roman" w:hAnsi="Times New Roman"/>
                <w:kern w:val="2"/>
              </w:rPr>
              <w:t>⑦</w:t>
            </w:r>
            <w:r>
              <w:rPr>
                <w:rFonts w:ascii="Times New Roman" w:hAnsi="Times New Roman"/>
                <w:snapToGrid w:val="0"/>
                <w:spacing w:val="-6"/>
                <w:kern w:val="21"/>
              </w:rPr>
              <w:fldChar w:fldCharType="end"/>
            </w:r>
          </w:p>
        </w:tc>
      </w:tr>
      <w:tr w:rsidR="006D111D" w14:paraId="02647A43" w14:textId="77777777">
        <w:trPr>
          <w:trHeight w:val="397"/>
        </w:trPr>
        <w:tc>
          <w:tcPr>
            <w:tcW w:w="1588" w:type="dxa"/>
            <w:vMerge w:val="restart"/>
            <w:vAlign w:val="center"/>
          </w:tcPr>
          <w:p w14:paraId="3A9894FB"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废气</w:t>
            </w:r>
          </w:p>
        </w:tc>
        <w:tc>
          <w:tcPr>
            <w:tcW w:w="1417" w:type="dxa"/>
            <w:vAlign w:val="center"/>
          </w:tcPr>
          <w:p w14:paraId="0A9833D5"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烟尘</w:t>
            </w:r>
          </w:p>
        </w:tc>
        <w:tc>
          <w:tcPr>
            <w:tcW w:w="1701" w:type="dxa"/>
            <w:vAlign w:val="center"/>
          </w:tcPr>
          <w:p w14:paraId="0C093345"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58009D14"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2A96FF41"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7DCB252B"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0.012t/a</w:t>
            </w:r>
          </w:p>
        </w:tc>
        <w:tc>
          <w:tcPr>
            <w:tcW w:w="1761" w:type="dxa"/>
            <w:vAlign w:val="center"/>
          </w:tcPr>
          <w:p w14:paraId="755DEA8A"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2EFB9D28"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0.012t/a</w:t>
            </w:r>
          </w:p>
        </w:tc>
        <w:tc>
          <w:tcPr>
            <w:tcW w:w="826" w:type="dxa"/>
            <w:vAlign w:val="center"/>
          </w:tcPr>
          <w:p w14:paraId="05C8C61A" w14:textId="77777777" w:rsidR="006D111D" w:rsidRDefault="006D111D">
            <w:pPr>
              <w:pStyle w:val="afff4"/>
              <w:spacing w:line="240" w:lineRule="auto"/>
              <w:rPr>
                <w:rFonts w:ascii="Times New Roman" w:hAnsi="Times New Roman"/>
                <w:snapToGrid w:val="0"/>
                <w:kern w:val="21"/>
              </w:rPr>
            </w:pPr>
          </w:p>
        </w:tc>
      </w:tr>
      <w:tr w:rsidR="006D111D" w14:paraId="1EB89392" w14:textId="77777777">
        <w:trPr>
          <w:trHeight w:val="397"/>
        </w:trPr>
        <w:tc>
          <w:tcPr>
            <w:tcW w:w="1588" w:type="dxa"/>
            <w:vMerge/>
            <w:vAlign w:val="center"/>
          </w:tcPr>
          <w:p w14:paraId="63B31343" w14:textId="77777777" w:rsidR="006D111D" w:rsidRDefault="006D111D">
            <w:pPr>
              <w:pStyle w:val="afff4"/>
              <w:spacing w:line="240" w:lineRule="auto"/>
              <w:rPr>
                <w:rFonts w:ascii="Times New Roman" w:hAnsi="Times New Roman"/>
                <w:snapToGrid w:val="0"/>
                <w:kern w:val="21"/>
              </w:rPr>
            </w:pPr>
          </w:p>
        </w:tc>
        <w:tc>
          <w:tcPr>
            <w:tcW w:w="1417" w:type="dxa"/>
            <w:vAlign w:val="center"/>
          </w:tcPr>
          <w:p w14:paraId="67F6D0A6"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SO</w:t>
            </w:r>
            <w:r>
              <w:rPr>
                <w:rFonts w:ascii="Times New Roman" w:hAnsi="Times New Roman"/>
                <w:snapToGrid w:val="0"/>
                <w:kern w:val="21"/>
                <w:vertAlign w:val="subscript"/>
              </w:rPr>
              <w:t>2</w:t>
            </w:r>
          </w:p>
        </w:tc>
        <w:tc>
          <w:tcPr>
            <w:tcW w:w="1701" w:type="dxa"/>
            <w:vAlign w:val="center"/>
          </w:tcPr>
          <w:p w14:paraId="02AF62F3"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1D73B44F"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7AD8FEBC"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71B16070"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0.021t/a</w:t>
            </w:r>
          </w:p>
        </w:tc>
        <w:tc>
          <w:tcPr>
            <w:tcW w:w="1761" w:type="dxa"/>
            <w:vAlign w:val="center"/>
          </w:tcPr>
          <w:p w14:paraId="3CCDA97D"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38EC038B"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0.021t/a</w:t>
            </w:r>
          </w:p>
        </w:tc>
        <w:tc>
          <w:tcPr>
            <w:tcW w:w="826" w:type="dxa"/>
            <w:vAlign w:val="center"/>
          </w:tcPr>
          <w:p w14:paraId="5150AAE2" w14:textId="77777777" w:rsidR="006D111D" w:rsidRDefault="006D111D">
            <w:pPr>
              <w:pStyle w:val="afff4"/>
              <w:spacing w:line="240" w:lineRule="auto"/>
              <w:rPr>
                <w:rFonts w:ascii="Times New Roman" w:hAnsi="Times New Roman"/>
                <w:snapToGrid w:val="0"/>
                <w:kern w:val="21"/>
              </w:rPr>
            </w:pPr>
          </w:p>
        </w:tc>
      </w:tr>
      <w:tr w:rsidR="006D111D" w14:paraId="1EBDF9C9" w14:textId="77777777">
        <w:trPr>
          <w:trHeight w:val="397"/>
        </w:trPr>
        <w:tc>
          <w:tcPr>
            <w:tcW w:w="1588" w:type="dxa"/>
            <w:vMerge/>
            <w:vAlign w:val="center"/>
          </w:tcPr>
          <w:p w14:paraId="2A01F7FF" w14:textId="77777777" w:rsidR="006D111D" w:rsidRDefault="006D111D">
            <w:pPr>
              <w:pStyle w:val="afff4"/>
              <w:spacing w:line="240" w:lineRule="auto"/>
              <w:rPr>
                <w:rFonts w:ascii="Times New Roman" w:hAnsi="Times New Roman"/>
                <w:snapToGrid w:val="0"/>
                <w:kern w:val="21"/>
              </w:rPr>
            </w:pPr>
          </w:p>
        </w:tc>
        <w:tc>
          <w:tcPr>
            <w:tcW w:w="1417" w:type="dxa"/>
            <w:vAlign w:val="center"/>
          </w:tcPr>
          <w:p w14:paraId="2893AEB4"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NOx</w:t>
            </w:r>
          </w:p>
        </w:tc>
        <w:tc>
          <w:tcPr>
            <w:tcW w:w="1701" w:type="dxa"/>
            <w:vAlign w:val="center"/>
          </w:tcPr>
          <w:p w14:paraId="44A20AA7"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177F8BA7"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131D3720"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62D8759A"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0.032t/a</w:t>
            </w:r>
          </w:p>
        </w:tc>
        <w:tc>
          <w:tcPr>
            <w:tcW w:w="1761" w:type="dxa"/>
            <w:vAlign w:val="center"/>
          </w:tcPr>
          <w:p w14:paraId="252490E1"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06D6CBDA"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0.032t/a</w:t>
            </w:r>
          </w:p>
        </w:tc>
        <w:tc>
          <w:tcPr>
            <w:tcW w:w="826" w:type="dxa"/>
            <w:vAlign w:val="center"/>
          </w:tcPr>
          <w:p w14:paraId="795721F0" w14:textId="77777777" w:rsidR="006D111D" w:rsidRDefault="006D111D">
            <w:pPr>
              <w:pStyle w:val="afff4"/>
              <w:spacing w:line="240" w:lineRule="auto"/>
              <w:rPr>
                <w:rFonts w:ascii="Times New Roman" w:hAnsi="Times New Roman"/>
                <w:snapToGrid w:val="0"/>
                <w:kern w:val="21"/>
              </w:rPr>
            </w:pPr>
          </w:p>
        </w:tc>
      </w:tr>
      <w:tr w:rsidR="006D111D" w14:paraId="1F53A29E" w14:textId="77777777">
        <w:trPr>
          <w:trHeight w:val="397"/>
        </w:trPr>
        <w:tc>
          <w:tcPr>
            <w:tcW w:w="1588" w:type="dxa"/>
            <w:vMerge/>
            <w:vAlign w:val="center"/>
          </w:tcPr>
          <w:p w14:paraId="792468C3" w14:textId="77777777" w:rsidR="006D111D" w:rsidRDefault="006D111D">
            <w:pPr>
              <w:pStyle w:val="afff4"/>
              <w:spacing w:line="240" w:lineRule="auto"/>
              <w:rPr>
                <w:rFonts w:ascii="Times New Roman" w:hAnsi="Times New Roman"/>
                <w:snapToGrid w:val="0"/>
                <w:kern w:val="21"/>
              </w:rPr>
            </w:pPr>
          </w:p>
        </w:tc>
        <w:tc>
          <w:tcPr>
            <w:tcW w:w="1417" w:type="dxa"/>
            <w:vAlign w:val="center"/>
          </w:tcPr>
          <w:p w14:paraId="04D3EB64"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颗粒物</w:t>
            </w:r>
          </w:p>
        </w:tc>
        <w:tc>
          <w:tcPr>
            <w:tcW w:w="1701" w:type="dxa"/>
            <w:vAlign w:val="center"/>
          </w:tcPr>
          <w:p w14:paraId="50FA1A31"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25CBB2DA"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12992200"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17BA1472"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5.6917/a</w:t>
            </w:r>
          </w:p>
        </w:tc>
        <w:tc>
          <w:tcPr>
            <w:tcW w:w="1761" w:type="dxa"/>
            <w:vAlign w:val="center"/>
          </w:tcPr>
          <w:p w14:paraId="58AF26F7"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5276AB7E"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5.6917/a</w:t>
            </w:r>
          </w:p>
        </w:tc>
        <w:tc>
          <w:tcPr>
            <w:tcW w:w="826" w:type="dxa"/>
            <w:vAlign w:val="center"/>
          </w:tcPr>
          <w:p w14:paraId="2D9DF1D7" w14:textId="77777777" w:rsidR="006D111D" w:rsidRDefault="006D111D">
            <w:pPr>
              <w:pStyle w:val="afff4"/>
              <w:spacing w:line="240" w:lineRule="auto"/>
              <w:rPr>
                <w:rFonts w:ascii="Times New Roman" w:hAnsi="Times New Roman"/>
                <w:snapToGrid w:val="0"/>
                <w:kern w:val="21"/>
              </w:rPr>
            </w:pPr>
          </w:p>
        </w:tc>
      </w:tr>
      <w:tr w:rsidR="006D111D" w14:paraId="74533B64" w14:textId="77777777">
        <w:trPr>
          <w:trHeight w:val="397"/>
        </w:trPr>
        <w:tc>
          <w:tcPr>
            <w:tcW w:w="1588" w:type="dxa"/>
            <w:vMerge w:val="restart"/>
            <w:vAlign w:val="center"/>
          </w:tcPr>
          <w:p w14:paraId="6692553F"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废水</w:t>
            </w:r>
          </w:p>
        </w:tc>
        <w:tc>
          <w:tcPr>
            <w:tcW w:w="1417" w:type="dxa"/>
            <w:vAlign w:val="center"/>
          </w:tcPr>
          <w:p w14:paraId="16DD4787"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COD</w:t>
            </w:r>
          </w:p>
        </w:tc>
        <w:tc>
          <w:tcPr>
            <w:tcW w:w="1701" w:type="dxa"/>
            <w:vAlign w:val="center"/>
          </w:tcPr>
          <w:p w14:paraId="420DC043"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2495A95A"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1C8EA176"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26D4F573"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1761" w:type="dxa"/>
            <w:vAlign w:val="center"/>
          </w:tcPr>
          <w:p w14:paraId="52D8FE7D"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69A7E6B6"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826" w:type="dxa"/>
            <w:vAlign w:val="center"/>
          </w:tcPr>
          <w:p w14:paraId="694AC422" w14:textId="77777777" w:rsidR="006D111D" w:rsidRDefault="006D111D">
            <w:pPr>
              <w:pStyle w:val="afff4"/>
              <w:spacing w:line="240" w:lineRule="auto"/>
              <w:rPr>
                <w:rFonts w:ascii="Times New Roman" w:hAnsi="Times New Roman"/>
                <w:snapToGrid w:val="0"/>
                <w:kern w:val="21"/>
              </w:rPr>
            </w:pPr>
          </w:p>
        </w:tc>
      </w:tr>
      <w:tr w:rsidR="006D111D" w14:paraId="6A9D0560" w14:textId="77777777">
        <w:trPr>
          <w:trHeight w:val="397"/>
        </w:trPr>
        <w:tc>
          <w:tcPr>
            <w:tcW w:w="1588" w:type="dxa"/>
            <w:vMerge/>
            <w:vAlign w:val="center"/>
          </w:tcPr>
          <w:p w14:paraId="381A72E0" w14:textId="77777777" w:rsidR="006D111D" w:rsidRDefault="006D111D">
            <w:pPr>
              <w:pStyle w:val="afff4"/>
              <w:spacing w:line="240" w:lineRule="auto"/>
              <w:rPr>
                <w:rFonts w:ascii="Times New Roman" w:hAnsi="Times New Roman"/>
                <w:snapToGrid w:val="0"/>
                <w:kern w:val="21"/>
              </w:rPr>
            </w:pPr>
          </w:p>
        </w:tc>
        <w:tc>
          <w:tcPr>
            <w:tcW w:w="1417" w:type="dxa"/>
            <w:vAlign w:val="center"/>
          </w:tcPr>
          <w:p w14:paraId="69B5C57A"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BOD</w:t>
            </w:r>
            <w:r>
              <w:rPr>
                <w:rFonts w:ascii="Times New Roman" w:hAnsi="Times New Roman"/>
                <w:snapToGrid w:val="0"/>
                <w:kern w:val="21"/>
                <w:vertAlign w:val="subscript"/>
              </w:rPr>
              <w:t>5</w:t>
            </w:r>
          </w:p>
        </w:tc>
        <w:tc>
          <w:tcPr>
            <w:tcW w:w="1701" w:type="dxa"/>
            <w:vAlign w:val="center"/>
          </w:tcPr>
          <w:p w14:paraId="7D65CBCF"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4548B305"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1108932C"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1102B5FC"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1761" w:type="dxa"/>
            <w:vAlign w:val="center"/>
          </w:tcPr>
          <w:p w14:paraId="300C4476"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61AB3A62"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826" w:type="dxa"/>
            <w:vAlign w:val="center"/>
          </w:tcPr>
          <w:p w14:paraId="00EBA170" w14:textId="77777777" w:rsidR="006D111D" w:rsidRDefault="006D111D">
            <w:pPr>
              <w:pStyle w:val="afff4"/>
              <w:spacing w:line="240" w:lineRule="auto"/>
              <w:rPr>
                <w:rFonts w:ascii="Times New Roman" w:hAnsi="Times New Roman"/>
                <w:snapToGrid w:val="0"/>
                <w:kern w:val="21"/>
              </w:rPr>
            </w:pPr>
          </w:p>
        </w:tc>
      </w:tr>
      <w:tr w:rsidR="006D111D" w14:paraId="62AE4171" w14:textId="77777777">
        <w:trPr>
          <w:trHeight w:val="397"/>
        </w:trPr>
        <w:tc>
          <w:tcPr>
            <w:tcW w:w="1588" w:type="dxa"/>
            <w:vMerge/>
            <w:vAlign w:val="center"/>
          </w:tcPr>
          <w:p w14:paraId="24E41CDA" w14:textId="77777777" w:rsidR="006D111D" w:rsidRDefault="006D111D">
            <w:pPr>
              <w:pStyle w:val="afff4"/>
              <w:spacing w:line="240" w:lineRule="auto"/>
              <w:rPr>
                <w:rFonts w:ascii="Times New Roman" w:hAnsi="Times New Roman"/>
                <w:snapToGrid w:val="0"/>
                <w:kern w:val="21"/>
              </w:rPr>
            </w:pPr>
          </w:p>
        </w:tc>
        <w:tc>
          <w:tcPr>
            <w:tcW w:w="1417" w:type="dxa"/>
            <w:vAlign w:val="center"/>
          </w:tcPr>
          <w:p w14:paraId="5E33A87E"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SS</w:t>
            </w:r>
          </w:p>
        </w:tc>
        <w:tc>
          <w:tcPr>
            <w:tcW w:w="1701" w:type="dxa"/>
            <w:vAlign w:val="center"/>
          </w:tcPr>
          <w:p w14:paraId="7ED3C6AE"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1D7A0A68"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6DEE01BC"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5EC56DD9"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1761" w:type="dxa"/>
            <w:vAlign w:val="center"/>
          </w:tcPr>
          <w:p w14:paraId="5714150B"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38782076"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826" w:type="dxa"/>
            <w:vAlign w:val="center"/>
          </w:tcPr>
          <w:p w14:paraId="7382240F" w14:textId="77777777" w:rsidR="006D111D" w:rsidRDefault="006D111D">
            <w:pPr>
              <w:pStyle w:val="afff4"/>
              <w:spacing w:line="240" w:lineRule="auto"/>
              <w:rPr>
                <w:rFonts w:ascii="Times New Roman" w:hAnsi="Times New Roman"/>
                <w:snapToGrid w:val="0"/>
                <w:kern w:val="21"/>
              </w:rPr>
            </w:pPr>
          </w:p>
        </w:tc>
      </w:tr>
      <w:tr w:rsidR="006D111D" w14:paraId="2C967A36" w14:textId="77777777">
        <w:trPr>
          <w:trHeight w:val="397"/>
        </w:trPr>
        <w:tc>
          <w:tcPr>
            <w:tcW w:w="1588" w:type="dxa"/>
            <w:vMerge/>
            <w:vAlign w:val="center"/>
          </w:tcPr>
          <w:p w14:paraId="52117EC4" w14:textId="77777777" w:rsidR="006D111D" w:rsidRDefault="006D111D">
            <w:pPr>
              <w:pStyle w:val="afff4"/>
              <w:spacing w:line="240" w:lineRule="auto"/>
              <w:rPr>
                <w:rFonts w:ascii="Times New Roman" w:hAnsi="Times New Roman"/>
                <w:snapToGrid w:val="0"/>
                <w:kern w:val="21"/>
              </w:rPr>
            </w:pPr>
          </w:p>
        </w:tc>
        <w:tc>
          <w:tcPr>
            <w:tcW w:w="1417" w:type="dxa"/>
            <w:vAlign w:val="center"/>
          </w:tcPr>
          <w:p w14:paraId="04390291"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NH</w:t>
            </w:r>
            <w:r>
              <w:rPr>
                <w:rFonts w:ascii="Times New Roman" w:hAnsi="Times New Roman"/>
                <w:snapToGrid w:val="0"/>
                <w:kern w:val="21"/>
                <w:vertAlign w:val="subscript"/>
              </w:rPr>
              <w:t>3</w:t>
            </w:r>
            <w:r>
              <w:rPr>
                <w:rFonts w:ascii="Times New Roman" w:hAnsi="Times New Roman"/>
                <w:snapToGrid w:val="0"/>
                <w:kern w:val="21"/>
              </w:rPr>
              <w:t>-N</w:t>
            </w:r>
          </w:p>
        </w:tc>
        <w:tc>
          <w:tcPr>
            <w:tcW w:w="1701" w:type="dxa"/>
            <w:vAlign w:val="center"/>
          </w:tcPr>
          <w:p w14:paraId="1A243498"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7A025C5E"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479E8858"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27E17E19"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1761" w:type="dxa"/>
            <w:vAlign w:val="center"/>
          </w:tcPr>
          <w:p w14:paraId="10AF4EAA"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30699179"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826" w:type="dxa"/>
            <w:vAlign w:val="center"/>
          </w:tcPr>
          <w:p w14:paraId="5CFE8DE5" w14:textId="77777777" w:rsidR="006D111D" w:rsidRDefault="006D111D">
            <w:pPr>
              <w:pStyle w:val="afff4"/>
              <w:spacing w:line="240" w:lineRule="auto"/>
              <w:rPr>
                <w:rFonts w:ascii="Times New Roman" w:hAnsi="Times New Roman"/>
                <w:snapToGrid w:val="0"/>
                <w:kern w:val="21"/>
              </w:rPr>
            </w:pPr>
          </w:p>
        </w:tc>
      </w:tr>
      <w:tr w:rsidR="006D111D" w14:paraId="64A68E2C" w14:textId="77777777">
        <w:trPr>
          <w:trHeight w:val="397"/>
        </w:trPr>
        <w:tc>
          <w:tcPr>
            <w:tcW w:w="1588" w:type="dxa"/>
            <w:vMerge/>
            <w:vAlign w:val="center"/>
          </w:tcPr>
          <w:p w14:paraId="23DB324D" w14:textId="77777777" w:rsidR="006D111D" w:rsidRDefault="006D111D">
            <w:pPr>
              <w:pStyle w:val="afff4"/>
              <w:spacing w:line="240" w:lineRule="auto"/>
              <w:rPr>
                <w:rFonts w:ascii="Times New Roman" w:hAnsi="Times New Roman"/>
                <w:snapToGrid w:val="0"/>
                <w:kern w:val="21"/>
              </w:rPr>
            </w:pPr>
          </w:p>
        </w:tc>
        <w:tc>
          <w:tcPr>
            <w:tcW w:w="1417" w:type="dxa"/>
            <w:vAlign w:val="center"/>
          </w:tcPr>
          <w:p w14:paraId="2B256ECB"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总氮</w:t>
            </w:r>
          </w:p>
        </w:tc>
        <w:tc>
          <w:tcPr>
            <w:tcW w:w="1701" w:type="dxa"/>
            <w:vAlign w:val="center"/>
          </w:tcPr>
          <w:p w14:paraId="56182BC6"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78543673"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51B9CCB7"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5FEF7AE5"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1761" w:type="dxa"/>
            <w:vAlign w:val="center"/>
          </w:tcPr>
          <w:p w14:paraId="014A8B0C"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23C4F565"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826" w:type="dxa"/>
            <w:vAlign w:val="center"/>
          </w:tcPr>
          <w:p w14:paraId="5606F9B6" w14:textId="77777777" w:rsidR="006D111D" w:rsidRDefault="006D111D">
            <w:pPr>
              <w:pStyle w:val="afff4"/>
              <w:spacing w:line="240" w:lineRule="auto"/>
              <w:rPr>
                <w:rFonts w:ascii="Times New Roman" w:hAnsi="Times New Roman"/>
                <w:snapToGrid w:val="0"/>
                <w:kern w:val="21"/>
              </w:rPr>
            </w:pPr>
          </w:p>
        </w:tc>
      </w:tr>
      <w:tr w:rsidR="006D111D" w14:paraId="47BB685B" w14:textId="77777777">
        <w:trPr>
          <w:trHeight w:val="397"/>
        </w:trPr>
        <w:tc>
          <w:tcPr>
            <w:tcW w:w="1588" w:type="dxa"/>
            <w:vMerge/>
            <w:vAlign w:val="center"/>
          </w:tcPr>
          <w:p w14:paraId="64A9286A" w14:textId="77777777" w:rsidR="006D111D" w:rsidRDefault="006D111D">
            <w:pPr>
              <w:pStyle w:val="afff4"/>
              <w:spacing w:line="240" w:lineRule="auto"/>
              <w:rPr>
                <w:rFonts w:ascii="Times New Roman" w:hAnsi="Times New Roman"/>
                <w:snapToGrid w:val="0"/>
                <w:kern w:val="21"/>
              </w:rPr>
            </w:pPr>
          </w:p>
        </w:tc>
        <w:tc>
          <w:tcPr>
            <w:tcW w:w="1417" w:type="dxa"/>
            <w:vAlign w:val="center"/>
          </w:tcPr>
          <w:p w14:paraId="48806311"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总磷</w:t>
            </w:r>
          </w:p>
        </w:tc>
        <w:tc>
          <w:tcPr>
            <w:tcW w:w="1701" w:type="dxa"/>
            <w:vAlign w:val="center"/>
          </w:tcPr>
          <w:p w14:paraId="006566FC"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4D2C82ED"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3FA78C79"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19C4E609"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1761" w:type="dxa"/>
            <w:vAlign w:val="center"/>
          </w:tcPr>
          <w:p w14:paraId="31B9A636"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3A2A2F46" w14:textId="77777777" w:rsidR="006D111D" w:rsidRDefault="00000000">
            <w:pPr>
              <w:spacing w:line="240" w:lineRule="auto"/>
              <w:jc w:val="center"/>
              <w:rPr>
                <w:rFonts w:eastAsia="仿宋_GB2312"/>
                <w:snapToGrid w:val="0"/>
                <w:color w:val="000000"/>
                <w:spacing w:val="-20"/>
                <w:kern w:val="21"/>
                <w:sz w:val="18"/>
                <w:szCs w:val="21"/>
              </w:rPr>
            </w:pPr>
            <w:r>
              <w:rPr>
                <w:rFonts w:eastAsia="仿宋_GB2312"/>
                <w:snapToGrid w:val="0"/>
                <w:color w:val="000000"/>
                <w:spacing w:val="-20"/>
                <w:kern w:val="21"/>
                <w:sz w:val="18"/>
                <w:szCs w:val="21"/>
              </w:rPr>
              <w:t>0</w:t>
            </w:r>
          </w:p>
        </w:tc>
        <w:tc>
          <w:tcPr>
            <w:tcW w:w="826" w:type="dxa"/>
            <w:vAlign w:val="center"/>
          </w:tcPr>
          <w:p w14:paraId="7F64591B" w14:textId="77777777" w:rsidR="006D111D" w:rsidRDefault="006D111D">
            <w:pPr>
              <w:pStyle w:val="afff4"/>
              <w:spacing w:line="240" w:lineRule="auto"/>
              <w:rPr>
                <w:rFonts w:ascii="Times New Roman" w:hAnsi="Times New Roman"/>
                <w:snapToGrid w:val="0"/>
                <w:kern w:val="21"/>
              </w:rPr>
            </w:pPr>
          </w:p>
        </w:tc>
      </w:tr>
      <w:tr w:rsidR="006D111D" w14:paraId="5FF75C57" w14:textId="77777777">
        <w:trPr>
          <w:trHeight w:val="397"/>
        </w:trPr>
        <w:tc>
          <w:tcPr>
            <w:tcW w:w="1588" w:type="dxa"/>
            <w:vAlign w:val="center"/>
          </w:tcPr>
          <w:p w14:paraId="7B9F3529"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一般工业</w:t>
            </w:r>
          </w:p>
          <w:p w14:paraId="25C75863"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固体废物</w:t>
            </w:r>
          </w:p>
        </w:tc>
        <w:tc>
          <w:tcPr>
            <w:tcW w:w="1417" w:type="dxa"/>
            <w:vAlign w:val="center"/>
          </w:tcPr>
          <w:p w14:paraId="6B96966B"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工业固废</w:t>
            </w:r>
          </w:p>
        </w:tc>
        <w:tc>
          <w:tcPr>
            <w:tcW w:w="1701" w:type="dxa"/>
            <w:vAlign w:val="center"/>
          </w:tcPr>
          <w:p w14:paraId="0B157984"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51E36D22"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1CDE8353"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1F60D60E"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8571.29t/a</w:t>
            </w:r>
          </w:p>
        </w:tc>
        <w:tc>
          <w:tcPr>
            <w:tcW w:w="1761" w:type="dxa"/>
            <w:vAlign w:val="center"/>
          </w:tcPr>
          <w:p w14:paraId="610094D3"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6E5A5644"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8571.29t/a</w:t>
            </w:r>
          </w:p>
        </w:tc>
        <w:tc>
          <w:tcPr>
            <w:tcW w:w="826" w:type="dxa"/>
            <w:vAlign w:val="center"/>
          </w:tcPr>
          <w:p w14:paraId="1AAC52F6" w14:textId="77777777" w:rsidR="006D111D" w:rsidRDefault="006D111D">
            <w:pPr>
              <w:pStyle w:val="afff4"/>
              <w:spacing w:line="240" w:lineRule="auto"/>
              <w:rPr>
                <w:rFonts w:ascii="Times New Roman" w:hAnsi="Times New Roman"/>
                <w:snapToGrid w:val="0"/>
                <w:kern w:val="21"/>
              </w:rPr>
            </w:pPr>
          </w:p>
        </w:tc>
      </w:tr>
      <w:tr w:rsidR="006D111D" w14:paraId="6C98696C" w14:textId="77777777">
        <w:trPr>
          <w:trHeight w:val="397"/>
        </w:trPr>
        <w:tc>
          <w:tcPr>
            <w:tcW w:w="1588" w:type="dxa"/>
            <w:vAlign w:val="center"/>
          </w:tcPr>
          <w:p w14:paraId="2F9E5F8E"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危险废物</w:t>
            </w:r>
          </w:p>
        </w:tc>
        <w:tc>
          <w:tcPr>
            <w:tcW w:w="1417" w:type="dxa"/>
            <w:vAlign w:val="center"/>
          </w:tcPr>
          <w:p w14:paraId="69C49E47"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废机油、废油桶、检修废物</w:t>
            </w:r>
          </w:p>
        </w:tc>
        <w:tc>
          <w:tcPr>
            <w:tcW w:w="1701" w:type="dxa"/>
            <w:vAlign w:val="center"/>
          </w:tcPr>
          <w:p w14:paraId="36F905E0" w14:textId="77777777" w:rsidR="006D111D" w:rsidRDefault="006D111D">
            <w:pPr>
              <w:pStyle w:val="afff4"/>
              <w:spacing w:line="240" w:lineRule="auto"/>
              <w:rPr>
                <w:rFonts w:ascii="Times New Roman" w:hAnsi="Times New Roman"/>
                <w:snapToGrid w:val="0"/>
                <w:kern w:val="21"/>
              </w:rPr>
            </w:pPr>
          </w:p>
        </w:tc>
        <w:tc>
          <w:tcPr>
            <w:tcW w:w="1276" w:type="dxa"/>
            <w:vAlign w:val="center"/>
          </w:tcPr>
          <w:p w14:paraId="0A63346D" w14:textId="77777777" w:rsidR="006D111D" w:rsidRDefault="006D111D">
            <w:pPr>
              <w:pStyle w:val="afff4"/>
              <w:spacing w:line="240" w:lineRule="auto"/>
              <w:rPr>
                <w:rFonts w:ascii="Times New Roman" w:hAnsi="Times New Roman"/>
                <w:snapToGrid w:val="0"/>
                <w:kern w:val="21"/>
              </w:rPr>
            </w:pPr>
          </w:p>
        </w:tc>
        <w:tc>
          <w:tcPr>
            <w:tcW w:w="1701" w:type="dxa"/>
            <w:vAlign w:val="center"/>
          </w:tcPr>
          <w:p w14:paraId="1ADEE91B" w14:textId="77777777" w:rsidR="006D111D" w:rsidRDefault="006D111D">
            <w:pPr>
              <w:pStyle w:val="afff4"/>
              <w:spacing w:line="240" w:lineRule="auto"/>
              <w:rPr>
                <w:rFonts w:ascii="Times New Roman" w:hAnsi="Times New Roman"/>
                <w:snapToGrid w:val="0"/>
                <w:kern w:val="21"/>
              </w:rPr>
            </w:pPr>
          </w:p>
        </w:tc>
        <w:tc>
          <w:tcPr>
            <w:tcW w:w="1559" w:type="dxa"/>
            <w:vAlign w:val="center"/>
          </w:tcPr>
          <w:p w14:paraId="74A16A6D"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0.05t/a</w:t>
            </w:r>
          </w:p>
        </w:tc>
        <w:tc>
          <w:tcPr>
            <w:tcW w:w="1761" w:type="dxa"/>
            <w:vAlign w:val="center"/>
          </w:tcPr>
          <w:p w14:paraId="6F7CCB96" w14:textId="77777777" w:rsidR="006D111D" w:rsidRDefault="006D111D">
            <w:pPr>
              <w:pStyle w:val="afff4"/>
              <w:spacing w:line="240" w:lineRule="auto"/>
              <w:rPr>
                <w:rFonts w:ascii="Times New Roman" w:hAnsi="Times New Roman"/>
                <w:snapToGrid w:val="0"/>
                <w:kern w:val="21"/>
              </w:rPr>
            </w:pPr>
          </w:p>
        </w:tc>
        <w:tc>
          <w:tcPr>
            <w:tcW w:w="1959" w:type="dxa"/>
            <w:vAlign w:val="center"/>
          </w:tcPr>
          <w:p w14:paraId="219B1A3A" w14:textId="77777777" w:rsidR="006D111D" w:rsidRDefault="00000000">
            <w:pPr>
              <w:pStyle w:val="afff4"/>
              <w:spacing w:line="240" w:lineRule="auto"/>
              <w:rPr>
                <w:rFonts w:ascii="Times New Roman" w:hAnsi="Times New Roman"/>
                <w:snapToGrid w:val="0"/>
                <w:kern w:val="21"/>
              </w:rPr>
            </w:pPr>
            <w:r>
              <w:rPr>
                <w:rFonts w:ascii="Times New Roman" w:hAnsi="Times New Roman"/>
                <w:snapToGrid w:val="0"/>
                <w:kern w:val="21"/>
              </w:rPr>
              <w:t>0.05t/a</w:t>
            </w:r>
          </w:p>
        </w:tc>
        <w:tc>
          <w:tcPr>
            <w:tcW w:w="826" w:type="dxa"/>
            <w:vAlign w:val="center"/>
          </w:tcPr>
          <w:p w14:paraId="5649E9BA" w14:textId="77777777" w:rsidR="006D111D" w:rsidRDefault="006D111D">
            <w:pPr>
              <w:pStyle w:val="afff4"/>
              <w:spacing w:line="240" w:lineRule="auto"/>
              <w:rPr>
                <w:rFonts w:ascii="Times New Roman" w:hAnsi="Times New Roman"/>
                <w:snapToGrid w:val="0"/>
                <w:kern w:val="21"/>
              </w:rPr>
            </w:pPr>
          </w:p>
        </w:tc>
      </w:tr>
    </w:tbl>
    <w:p w14:paraId="2E1140CF" w14:textId="77777777" w:rsidR="006D111D" w:rsidRDefault="00000000">
      <w:pPr>
        <w:pStyle w:val="afff4"/>
        <w:jc w:val="left"/>
        <w:rPr>
          <w:rFonts w:ascii="Times New Roman" w:hAnsi="Times New Roman"/>
        </w:rPr>
      </w:pPr>
      <w:r>
        <w:rPr>
          <w:rFonts w:ascii="Times New Roman" w:hAnsi="Times New Roman"/>
          <w:snapToGrid w:val="0"/>
          <w:kern w:val="21"/>
        </w:rPr>
        <w:t>注：</w:t>
      </w:r>
      <w:r>
        <w:rPr>
          <w:rFonts w:ascii="Times New Roman" w:hAnsi="Times New Roman"/>
          <w:snapToGrid w:val="0"/>
          <w:spacing w:val="-16"/>
          <w:kern w:val="21"/>
        </w:rPr>
        <w:fldChar w:fldCharType="begin"/>
      </w:r>
      <w:r>
        <w:rPr>
          <w:rFonts w:ascii="Times New Roman" w:hAnsi="Times New Roman"/>
          <w:snapToGrid w:val="0"/>
          <w:spacing w:val="-16"/>
          <w:kern w:val="21"/>
        </w:rPr>
        <w:instrText xml:space="preserve"> = 6 \* GB3 \* MERGEFORMAT </w:instrText>
      </w:r>
      <w:r>
        <w:rPr>
          <w:rFonts w:ascii="Times New Roman" w:hAnsi="Times New Roman"/>
          <w:snapToGrid w:val="0"/>
          <w:spacing w:val="-16"/>
          <w:kern w:val="21"/>
        </w:rPr>
        <w:fldChar w:fldCharType="separate"/>
      </w:r>
      <w:r>
        <w:rPr>
          <w:rFonts w:ascii="Times New Roman" w:hAnsi="Times New Roman"/>
        </w:rPr>
        <w:t>⑥</w:t>
      </w:r>
      <w:r>
        <w:rPr>
          <w:rFonts w:ascii="Times New Roman" w:hAnsi="Times New Roman"/>
          <w:snapToGrid w:val="0"/>
          <w:spacing w:val="-16"/>
          <w:kern w:val="21"/>
        </w:rPr>
        <w:fldChar w:fldCharType="end"/>
      </w:r>
      <w:r>
        <w:rPr>
          <w:rFonts w:ascii="Times New Roman" w:hAnsi="Times New Roman"/>
          <w:snapToGrid w:val="0"/>
          <w:spacing w:val="-16"/>
          <w:kern w:val="21"/>
        </w:rPr>
        <w:t>=</w:t>
      </w:r>
      <w:r>
        <w:rPr>
          <w:rFonts w:ascii="Times New Roman" w:hAnsi="Times New Roman"/>
          <w:snapToGrid w:val="0"/>
          <w:spacing w:val="-6"/>
          <w:kern w:val="21"/>
        </w:rPr>
        <w:fldChar w:fldCharType="begin"/>
      </w:r>
      <w:r>
        <w:rPr>
          <w:rFonts w:ascii="Times New Roman" w:hAnsi="Times New Roman"/>
          <w:snapToGrid w:val="0"/>
          <w:spacing w:val="-6"/>
          <w:kern w:val="21"/>
        </w:rPr>
        <w:instrText xml:space="preserve"> = 1 \* GB3 \* MERGEFORMAT </w:instrText>
      </w:r>
      <w:r>
        <w:rPr>
          <w:rFonts w:ascii="Times New Roman" w:hAnsi="Times New Roman"/>
          <w:snapToGrid w:val="0"/>
          <w:spacing w:val="-6"/>
          <w:kern w:val="21"/>
        </w:rPr>
        <w:fldChar w:fldCharType="separate"/>
      </w:r>
      <w:r>
        <w:rPr>
          <w:rFonts w:ascii="Times New Roman" w:hAnsi="Times New Roman"/>
        </w:rPr>
        <w:t>①</w:t>
      </w:r>
      <w:r>
        <w:rPr>
          <w:rFonts w:ascii="Times New Roman" w:hAnsi="Times New Roman"/>
          <w:snapToGrid w:val="0"/>
          <w:spacing w:val="-6"/>
          <w:kern w:val="21"/>
        </w:rPr>
        <w:fldChar w:fldCharType="end"/>
      </w:r>
      <w:r>
        <w:rPr>
          <w:rFonts w:ascii="Times New Roman" w:hAnsi="Times New Roman"/>
          <w:snapToGrid w:val="0"/>
          <w:spacing w:val="-6"/>
          <w:kern w:val="21"/>
        </w:rPr>
        <w:t>+</w:t>
      </w:r>
      <w:r>
        <w:rPr>
          <w:rFonts w:ascii="Times New Roman" w:hAnsi="Times New Roman"/>
          <w:snapToGrid w:val="0"/>
          <w:spacing w:val="-6"/>
          <w:kern w:val="21"/>
        </w:rPr>
        <w:fldChar w:fldCharType="begin"/>
      </w:r>
      <w:r>
        <w:rPr>
          <w:rFonts w:ascii="Times New Roman" w:hAnsi="Times New Roman"/>
          <w:snapToGrid w:val="0"/>
          <w:spacing w:val="-6"/>
          <w:kern w:val="21"/>
        </w:rPr>
        <w:instrText xml:space="preserve"> = 3 \* GB3 \* MERGEFORMAT </w:instrText>
      </w:r>
      <w:r>
        <w:rPr>
          <w:rFonts w:ascii="Times New Roman" w:hAnsi="Times New Roman"/>
          <w:snapToGrid w:val="0"/>
          <w:spacing w:val="-6"/>
          <w:kern w:val="21"/>
        </w:rPr>
        <w:fldChar w:fldCharType="separate"/>
      </w:r>
      <w:r>
        <w:rPr>
          <w:rFonts w:ascii="Times New Roman" w:hAnsi="Times New Roman"/>
        </w:rPr>
        <w:t>③</w:t>
      </w:r>
      <w:r>
        <w:rPr>
          <w:rFonts w:ascii="Times New Roman" w:hAnsi="Times New Roman"/>
          <w:snapToGrid w:val="0"/>
          <w:spacing w:val="-6"/>
          <w:kern w:val="21"/>
        </w:rPr>
        <w:fldChar w:fldCharType="end"/>
      </w:r>
      <w:r>
        <w:rPr>
          <w:rFonts w:ascii="Times New Roman" w:hAnsi="Times New Roman"/>
          <w:snapToGrid w:val="0"/>
          <w:spacing w:val="-6"/>
          <w:kern w:val="21"/>
        </w:rPr>
        <w:t>+</w:t>
      </w:r>
      <w:r>
        <w:rPr>
          <w:rFonts w:ascii="Times New Roman" w:hAnsi="Times New Roman"/>
          <w:snapToGrid w:val="0"/>
          <w:spacing w:val="-6"/>
          <w:kern w:val="21"/>
        </w:rPr>
        <w:fldChar w:fldCharType="begin"/>
      </w:r>
      <w:r>
        <w:rPr>
          <w:rFonts w:ascii="Times New Roman" w:hAnsi="Times New Roman"/>
          <w:snapToGrid w:val="0"/>
          <w:spacing w:val="-6"/>
          <w:kern w:val="21"/>
        </w:rPr>
        <w:instrText xml:space="preserve"> = 4 \* GB3 \* MERGEFORMAT </w:instrText>
      </w:r>
      <w:r>
        <w:rPr>
          <w:rFonts w:ascii="Times New Roman" w:hAnsi="Times New Roman"/>
          <w:snapToGrid w:val="0"/>
          <w:spacing w:val="-6"/>
          <w:kern w:val="21"/>
        </w:rPr>
        <w:fldChar w:fldCharType="separate"/>
      </w:r>
      <w:r>
        <w:rPr>
          <w:rFonts w:ascii="Times New Roman" w:hAnsi="Times New Roman"/>
        </w:rPr>
        <w:t>④</w:t>
      </w:r>
      <w:r>
        <w:rPr>
          <w:rFonts w:ascii="Times New Roman" w:hAnsi="Times New Roman"/>
          <w:snapToGrid w:val="0"/>
          <w:spacing w:val="-6"/>
          <w:kern w:val="21"/>
        </w:rPr>
        <w:fldChar w:fldCharType="end"/>
      </w:r>
      <w:r>
        <w:rPr>
          <w:rFonts w:ascii="Times New Roman" w:hAnsi="Times New Roman"/>
          <w:snapToGrid w:val="0"/>
          <w:spacing w:val="-6"/>
          <w:kern w:val="21"/>
        </w:rPr>
        <w:t>-</w:t>
      </w:r>
      <w:r>
        <w:rPr>
          <w:rFonts w:ascii="Times New Roman" w:hAnsi="Times New Roman"/>
          <w:snapToGrid w:val="0"/>
          <w:spacing w:val="-16"/>
          <w:kern w:val="21"/>
        </w:rPr>
        <w:fldChar w:fldCharType="begin"/>
      </w:r>
      <w:r>
        <w:rPr>
          <w:rFonts w:ascii="Times New Roman" w:hAnsi="Times New Roman"/>
          <w:snapToGrid w:val="0"/>
          <w:spacing w:val="-16"/>
          <w:kern w:val="21"/>
        </w:rPr>
        <w:instrText xml:space="preserve"> = 5 \* GB3 \* MERGEFORMAT </w:instrText>
      </w:r>
      <w:r>
        <w:rPr>
          <w:rFonts w:ascii="Times New Roman" w:hAnsi="Times New Roman"/>
          <w:snapToGrid w:val="0"/>
          <w:spacing w:val="-16"/>
          <w:kern w:val="21"/>
        </w:rPr>
        <w:fldChar w:fldCharType="separate"/>
      </w:r>
      <w:r>
        <w:rPr>
          <w:rFonts w:ascii="Times New Roman" w:hAnsi="Times New Roman"/>
        </w:rPr>
        <w:t>⑤</w:t>
      </w:r>
      <w:r>
        <w:rPr>
          <w:rFonts w:ascii="Times New Roman" w:hAnsi="Times New Roman"/>
          <w:snapToGrid w:val="0"/>
          <w:spacing w:val="-16"/>
          <w:kern w:val="21"/>
        </w:rPr>
        <w:fldChar w:fldCharType="end"/>
      </w:r>
      <w:r>
        <w:rPr>
          <w:rFonts w:ascii="Times New Roman" w:hAnsi="Times New Roman"/>
          <w:snapToGrid w:val="0"/>
          <w:spacing w:val="-16"/>
          <w:kern w:val="21"/>
        </w:rPr>
        <w:t>；</w:t>
      </w:r>
      <w:r>
        <w:rPr>
          <w:rFonts w:ascii="Times New Roman" w:hAnsi="Times New Roman"/>
          <w:snapToGrid w:val="0"/>
          <w:spacing w:val="-6"/>
          <w:kern w:val="21"/>
        </w:rPr>
        <w:fldChar w:fldCharType="begin"/>
      </w:r>
      <w:r>
        <w:rPr>
          <w:rFonts w:ascii="Times New Roman" w:hAnsi="Times New Roman"/>
          <w:snapToGrid w:val="0"/>
          <w:spacing w:val="-6"/>
          <w:kern w:val="21"/>
        </w:rPr>
        <w:instrText xml:space="preserve"> = 7 \* GB3 \* MERGEFORMAT </w:instrText>
      </w:r>
      <w:r>
        <w:rPr>
          <w:rFonts w:ascii="Times New Roman" w:hAnsi="Times New Roman"/>
          <w:snapToGrid w:val="0"/>
          <w:spacing w:val="-6"/>
          <w:kern w:val="21"/>
        </w:rPr>
        <w:fldChar w:fldCharType="separate"/>
      </w:r>
      <w:r>
        <w:rPr>
          <w:rFonts w:ascii="Times New Roman" w:hAnsi="Times New Roman"/>
        </w:rPr>
        <w:t>⑦</w:t>
      </w:r>
      <w:r>
        <w:rPr>
          <w:rFonts w:ascii="Times New Roman" w:hAnsi="Times New Roman"/>
          <w:snapToGrid w:val="0"/>
          <w:spacing w:val="-6"/>
          <w:kern w:val="21"/>
        </w:rPr>
        <w:fldChar w:fldCharType="end"/>
      </w:r>
      <w:r>
        <w:rPr>
          <w:rFonts w:ascii="Times New Roman" w:hAnsi="Times New Roman"/>
          <w:snapToGrid w:val="0"/>
          <w:spacing w:val="-6"/>
          <w:kern w:val="21"/>
        </w:rPr>
        <w:t>=</w:t>
      </w:r>
      <w:r>
        <w:rPr>
          <w:rFonts w:ascii="Times New Roman" w:hAnsi="Times New Roman"/>
          <w:snapToGrid w:val="0"/>
          <w:spacing w:val="-16"/>
          <w:kern w:val="21"/>
        </w:rPr>
        <w:fldChar w:fldCharType="begin"/>
      </w:r>
      <w:r>
        <w:rPr>
          <w:rFonts w:ascii="Times New Roman" w:hAnsi="Times New Roman"/>
          <w:snapToGrid w:val="0"/>
          <w:spacing w:val="-16"/>
          <w:kern w:val="21"/>
        </w:rPr>
        <w:instrText xml:space="preserve"> = 6 \* GB3 \* MERGEFORMAT </w:instrText>
      </w:r>
      <w:r>
        <w:rPr>
          <w:rFonts w:ascii="Times New Roman" w:hAnsi="Times New Roman"/>
          <w:snapToGrid w:val="0"/>
          <w:spacing w:val="-16"/>
          <w:kern w:val="21"/>
        </w:rPr>
        <w:fldChar w:fldCharType="separate"/>
      </w:r>
      <w:r>
        <w:rPr>
          <w:rFonts w:ascii="Times New Roman" w:hAnsi="Times New Roman"/>
        </w:rPr>
        <w:t>⑥</w:t>
      </w:r>
      <w:r>
        <w:rPr>
          <w:rFonts w:ascii="Times New Roman" w:hAnsi="Times New Roman"/>
          <w:snapToGrid w:val="0"/>
          <w:spacing w:val="-16"/>
          <w:kern w:val="21"/>
        </w:rPr>
        <w:fldChar w:fldCharType="end"/>
      </w:r>
      <w:r>
        <w:rPr>
          <w:rFonts w:ascii="Times New Roman" w:hAnsi="Times New Roman"/>
          <w:snapToGrid w:val="0"/>
          <w:spacing w:val="-16"/>
          <w:kern w:val="21"/>
        </w:rPr>
        <w:t>-</w:t>
      </w:r>
      <w:r>
        <w:rPr>
          <w:rFonts w:ascii="Times New Roman" w:hAnsi="Times New Roman"/>
          <w:snapToGrid w:val="0"/>
          <w:spacing w:val="-6"/>
          <w:kern w:val="21"/>
        </w:rPr>
        <w:fldChar w:fldCharType="begin"/>
      </w:r>
      <w:r>
        <w:rPr>
          <w:rFonts w:ascii="Times New Roman" w:hAnsi="Times New Roman"/>
          <w:snapToGrid w:val="0"/>
          <w:spacing w:val="-6"/>
          <w:kern w:val="21"/>
        </w:rPr>
        <w:instrText xml:space="preserve"> = 1 \* GB3 \* MERGEFORMAT </w:instrText>
      </w:r>
      <w:r>
        <w:rPr>
          <w:rFonts w:ascii="Times New Roman" w:hAnsi="Times New Roman"/>
          <w:snapToGrid w:val="0"/>
          <w:spacing w:val="-6"/>
          <w:kern w:val="21"/>
        </w:rPr>
        <w:fldChar w:fldCharType="separate"/>
      </w:r>
      <w:r>
        <w:rPr>
          <w:rFonts w:ascii="Times New Roman" w:hAnsi="Times New Roman"/>
        </w:rPr>
        <w:t>①</w:t>
      </w:r>
      <w:r>
        <w:rPr>
          <w:rFonts w:ascii="Times New Roman" w:hAnsi="Times New Roman"/>
          <w:snapToGrid w:val="0"/>
          <w:spacing w:val="-6"/>
          <w:kern w:val="21"/>
        </w:rPr>
        <w:fldChar w:fldCharType="end"/>
      </w:r>
    </w:p>
    <w:p w14:paraId="66F00051" w14:textId="77777777" w:rsidR="006D111D" w:rsidRDefault="006D111D">
      <w:pPr>
        <w:rPr>
          <w:szCs w:val="24"/>
        </w:rPr>
      </w:pPr>
    </w:p>
    <w:sectPr w:rsidR="006D111D">
      <w:pgSz w:w="16840" w:h="11907" w:orient="landscape"/>
      <w:pgMar w:top="1417" w:right="1417" w:bottom="1417" w:left="1417" w:header="992" w:footer="992"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92B3" w14:textId="77777777" w:rsidR="000F107A" w:rsidRDefault="000F107A">
      <w:pPr>
        <w:spacing w:line="240" w:lineRule="auto"/>
      </w:pPr>
      <w:r>
        <w:separator/>
      </w:r>
    </w:p>
  </w:endnote>
  <w:endnote w:type="continuationSeparator" w:id="0">
    <w:p w14:paraId="4F761328" w14:textId="77777777" w:rsidR="000F107A" w:rsidRDefault="000F1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charset w:val="00"/>
    <w:family w:val="roman"/>
    <w:pitch w:val="default"/>
    <w:sig w:usb0="00000000" w:usb1="00000000" w:usb2="00000010" w:usb3="00000000" w:csb0="00040001" w:csb1="00000000"/>
  </w:font>
  <w:font w:name="TimesNewRomanPSMT">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60534"/>
    </w:sdtPr>
    <w:sdtContent>
      <w:p w14:paraId="7BF02C66" w14:textId="77777777" w:rsidR="006D111D" w:rsidRDefault="00000000">
        <w:pPr>
          <w:pStyle w:val="af2"/>
          <w:jc w:val="center"/>
        </w:pPr>
        <w:r>
          <w:fldChar w:fldCharType="begin"/>
        </w:r>
        <w:r>
          <w:instrText xml:space="preserve"> PAGE   \* MERGEFORMAT </w:instrText>
        </w:r>
        <w:r>
          <w:fldChar w:fldCharType="separate"/>
        </w:r>
        <w:r>
          <w:rPr>
            <w:lang w:val="zh-CN"/>
          </w:rPr>
          <w:t>2</w:t>
        </w:r>
        <w:r>
          <w:rPr>
            <w:lang w:val="zh-CN"/>
          </w:rPr>
          <w:fldChar w:fldCharType="end"/>
        </w:r>
      </w:p>
    </w:sdtContent>
  </w:sdt>
  <w:p w14:paraId="47E4488E" w14:textId="77777777" w:rsidR="006D111D" w:rsidRDefault="006D111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BAC1" w14:textId="2DAE5621" w:rsidR="006D111D" w:rsidRDefault="00E507D7">
    <w:pPr>
      <w:pStyle w:val="af2"/>
      <w:jc w:val="center"/>
    </w:pPr>
    <w:r>
      <w:rPr>
        <w:noProof/>
      </w:rPr>
      <mc:AlternateContent>
        <mc:Choice Requires="wps">
          <w:drawing>
            <wp:anchor distT="0" distB="0" distL="114300" distR="114300" simplePos="0" relativeHeight="251659264" behindDoc="0" locked="0" layoutInCell="1" allowOverlap="1" wp14:anchorId="1DFC2393" wp14:editId="15B7225F">
              <wp:simplePos x="0" y="0"/>
              <wp:positionH relativeFrom="margin">
                <wp:align>center</wp:align>
              </wp:positionH>
              <wp:positionV relativeFrom="paragraph">
                <wp:posOffset>0</wp:posOffset>
              </wp:positionV>
              <wp:extent cx="1828800" cy="1828800"/>
              <wp:effectExtent l="0" t="0" r="0" b="0"/>
              <wp:wrapNone/>
              <wp:docPr id="9" name="文本框 2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9525">
                        <a:noFill/>
                      </a:ln>
                    </wps:spPr>
                    <wps:txbx>
                      <w:txbxContent>
                        <w:p w14:paraId="6C3E6466" w14:textId="77777777" w:rsidR="006D111D" w:rsidRDefault="00000000">
                          <w:pPr>
                            <w:pStyle w:val="af2"/>
                          </w:pPr>
                          <w:r>
                            <w:fldChar w:fldCharType="begin"/>
                          </w:r>
                          <w:r>
                            <w:instrText xml:space="preserve"> PAGE  \* MERGEFORMAT </w:instrText>
                          </w:r>
                          <w:r>
                            <w:fldChar w:fldCharType="separate"/>
                          </w:r>
                          <w:r>
                            <w:t>39</w:t>
                          </w:r>
                          <w: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DFC2393" id="_x0000_t202" coordsize="21600,21600" o:spt="202" path="m,l,21600r21600,l21600,xe">
              <v:stroke joinstyle="miter"/>
              <v:path gradientshapeok="t" o:connecttype="rect"/>
            </v:shapetype>
            <v:shape id="文本框 2049" o:spid="_x0000_s1053"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BeXCvurAQAAUgMAAA4AAAAAAAAAAAAAAAAALgIAAGRycy9lMm9Eb2MueG1sUEsBAi0AFAAGAAgA&#10;AAAhAAxK8O7WAAAABQEAAA8AAAAAAAAAAAAAAAAABQQAAGRycy9kb3ducmV2LnhtbFBLBQYAAAAA&#10;BAAEAPMAAAAIBQAAAAA=&#10;" filled="f" stroked="f">
              <v:textbox style="mso-fit-shape-to-text:t" inset="0,0,0,0">
                <w:txbxContent>
                  <w:p w14:paraId="6C3E6466" w14:textId="77777777" w:rsidR="006D111D" w:rsidRDefault="00000000">
                    <w:pPr>
                      <w:pStyle w:val="af2"/>
                    </w:pPr>
                    <w:r>
                      <w:fldChar w:fldCharType="begin"/>
                    </w:r>
                    <w:r>
                      <w:instrText xml:space="preserve"> PAGE  \* MERGEFORMAT </w:instrText>
                    </w:r>
                    <w:r>
                      <w:fldChar w:fldCharType="separate"/>
                    </w:r>
                    <w:r>
                      <w:t>39</w:t>
                    </w:r>
                    <w:r>
                      <w:fldChar w:fldCharType="end"/>
                    </w:r>
                  </w:p>
                </w:txbxContent>
              </v:textbox>
              <w10:wrap anchorx="margin"/>
            </v:shape>
          </w:pict>
        </mc:Fallback>
      </mc:AlternateContent>
    </w:r>
  </w:p>
  <w:p w14:paraId="408858B4" w14:textId="77777777" w:rsidR="006D111D" w:rsidRDefault="006D111D">
    <w:pPr>
      <w:pStyle w:val="af2"/>
      <w:jc w:val="center"/>
    </w:pPr>
  </w:p>
  <w:p w14:paraId="49BFBC05" w14:textId="77777777" w:rsidR="006D111D" w:rsidRDefault="006D111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8997"/>
    </w:sdtPr>
    <w:sdtContent>
      <w:p w14:paraId="4C032EF6" w14:textId="77777777" w:rsidR="006D111D" w:rsidRDefault="00000000">
        <w:pPr>
          <w:pStyle w:val="af2"/>
          <w:jc w:val="center"/>
        </w:pPr>
        <w:r>
          <w:fldChar w:fldCharType="begin"/>
        </w:r>
        <w:r>
          <w:instrText xml:space="preserve"> PAGE   \* MERGEFORMAT </w:instrText>
        </w:r>
        <w:r>
          <w:fldChar w:fldCharType="separate"/>
        </w:r>
        <w:r>
          <w:rPr>
            <w:lang w:val="zh-CN"/>
          </w:rPr>
          <w:t>43</w:t>
        </w:r>
        <w:r>
          <w:rPr>
            <w:lang w:val="zh-CN"/>
          </w:rPr>
          <w:fldChar w:fldCharType="end"/>
        </w:r>
      </w:p>
    </w:sdtContent>
  </w:sdt>
  <w:p w14:paraId="312D609F" w14:textId="77777777" w:rsidR="006D111D" w:rsidRDefault="006D111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45C3" w14:textId="77777777" w:rsidR="000F107A" w:rsidRDefault="000F107A">
      <w:r>
        <w:separator/>
      </w:r>
    </w:p>
  </w:footnote>
  <w:footnote w:type="continuationSeparator" w:id="0">
    <w:p w14:paraId="0961E47A" w14:textId="77777777" w:rsidR="000F107A" w:rsidRDefault="000F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B565" w14:textId="77777777" w:rsidR="006D111D" w:rsidRDefault="006D111D">
    <w:pPr>
      <w:pStyle w:val="af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345C6"/>
    <w:multiLevelType w:val="singleLevel"/>
    <w:tmpl w:val="843345C6"/>
    <w:lvl w:ilvl="0">
      <w:start w:val="1"/>
      <w:numFmt w:val="decimal"/>
      <w:suff w:val="nothing"/>
      <w:lvlText w:val="（%1）"/>
      <w:lvlJc w:val="left"/>
    </w:lvl>
  </w:abstractNum>
  <w:abstractNum w:abstractNumId="1" w15:restartNumberingAfterBreak="0">
    <w:nsid w:val="91C04AD1"/>
    <w:multiLevelType w:val="singleLevel"/>
    <w:tmpl w:val="91C04AD1"/>
    <w:lvl w:ilvl="0">
      <w:start w:val="3"/>
      <w:numFmt w:val="decimal"/>
      <w:suff w:val="nothing"/>
      <w:lvlText w:val="%1、"/>
      <w:lvlJc w:val="left"/>
    </w:lvl>
  </w:abstractNum>
  <w:abstractNum w:abstractNumId="2" w15:restartNumberingAfterBreak="0">
    <w:nsid w:val="9F4A269C"/>
    <w:multiLevelType w:val="singleLevel"/>
    <w:tmpl w:val="9F4A269C"/>
    <w:lvl w:ilvl="0">
      <w:start w:val="1"/>
      <w:numFmt w:val="decimal"/>
      <w:suff w:val="nothing"/>
      <w:lvlText w:val="（%1）"/>
      <w:lvlJc w:val="left"/>
    </w:lvl>
  </w:abstractNum>
  <w:abstractNum w:abstractNumId="3" w15:restartNumberingAfterBreak="0">
    <w:nsid w:val="A8D18E6D"/>
    <w:multiLevelType w:val="singleLevel"/>
    <w:tmpl w:val="A8D18E6D"/>
    <w:lvl w:ilvl="0">
      <w:start w:val="2"/>
      <w:numFmt w:val="chineseCounting"/>
      <w:suff w:val="nothing"/>
      <w:lvlText w:val="%1、"/>
      <w:lvlJc w:val="left"/>
      <w:rPr>
        <w:rFonts w:hint="eastAsia"/>
      </w:rPr>
    </w:lvl>
  </w:abstractNum>
  <w:abstractNum w:abstractNumId="4" w15:restartNumberingAfterBreak="0">
    <w:nsid w:val="FFFFFFFB"/>
    <w:multiLevelType w:val="multilevel"/>
    <w:tmpl w:val="FFFFFFFB"/>
    <w:lvl w:ilvl="0">
      <w:start w:val="1"/>
      <w:numFmt w:val="chineseCountingThousand"/>
      <w:pStyle w:val="1"/>
      <w:lvlText w:val="%1"/>
      <w:lvlJc w:val="center"/>
      <w:pPr>
        <w:tabs>
          <w:tab w:val="left" w:pos="648"/>
        </w:tabs>
        <w:ind w:left="0" w:firstLine="288"/>
      </w:pPr>
      <w:rPr>
        <w:rFonts w:ascii="Times New Roman" w:eastAsia="华文行楷" w:hAnsi="Times New Roman" w:hint="default"/>
        <w:spacing w:val="0"/>
        <w:w w:val="100"/>
        <w:position w:val="0"/>
        <w:sz w:val="44"/>
      </w:rPr>
    </w:lvl>
    <w:lvl w:ilvl="1">
      <w:start w:val="1"/>
      <w:numFmt w:val="decimal"/>
      <w:pStyle w:val="2"/>
      <w:lvlText w:val="%2"/>
      <w:lvlJc w:val="left"/>
      <w:pPr>
        <w:tabs>
          <w:tab w:val="left" w:pos="0"/>
        </w:tabs>
        <w:ind w:left="0" w:firstLine="0"/>
      </w:pPr>
      <w:rPr>
        <w:rFonts w:ascii="Times New Roman" w:hAnsi="Times New Roman" w:hint="default"/>
      </w:rPr>
    </w:lvl>
    <w:lvl w:ilvl="2">
      <w:start w:val="1"/>
      <w:numFmt w:val="decimal"/>
      <w:lvlText w:val="%2.%3"/>
      <w:lvlJc w:val="left"/>
      <w:pPr>
        <w:tabs>
          <w:tab w:val="left" w:pos="0"/>
        </w:tabs>
        <w:ind w:left="0" w:firstLine="0"/>
      </w:pPr>
      <w:rPr>
        <w:rFonts w:ascii="Times New Roman" w:hAnsi="Times New Roman" w:hint="default"/>
      </w:rPr>
    </w:lvl>
    <w:lvl w:ilvl="3">
      <w:start w:val="1"/>
      <w:numFmt w:val="decimal"/>
      <w:pStyle w:val="4"/>
      <w:lvlText w:val="%2.%3.%4"/>
      <w:lvlJc w:val="left"/>
      <w:pPr>
        <w:tabs>
          <w:tab w:val="left" w:pos="0"/>
        </w:tabs>
        <w:ind w:left="0" w:firstLine="0"/>
      </w:pPr>
      <w:rPr>
        <w:rFonts w:ascii="Times New Roman" w:hAnsi="Times New Roman" w:hint="default"/>
      </w:rPr>
    </w:lvl>
    <w:lvl w:ilvl="4">
      <w:start w:val="1"/>
      <w:numFmt w:val="decimal"/>
      <w:lvlText w:val="%2.%3.%4.%5"/>
      <w:lvlJc w:val="left"/>
      <w:pPr>
        <w:tabs>
          <w:tab w:val="left" w:pos="0"/>
        </w:tabs>
        <w:ind w:left="0" w:firstLine="0"/>
      </w:pPr>
      <w:rPr>
        <w:rFonts w:ascii="Times New Roman" w:hAnsi="Times New Roman" w:hint="default"/>
      </w:rPr>
    </w:lvl>
    <w:lvl w:ilvl="5">
      <w:start w:val="1"/>
      <w:numFmt w:val="decimal"/>
      <w:lvlText w:val="%2.%3.%4.%5.%6"/>
      <w:lvlJc w:val="left"/>
      <w:pPr>
        <w:tabs>
          <w:tab w:val="left" w:pos="0"/>
        </w:tabs>
        <w:ind w:left="0" w:firstLine="0"/>
      </w:pPr>
      <w:rPr>
        <w:rFonts w:hint="eastAsia"/>
      </w:rPr>
    </w:lvl>
    <w:lvl w:ilvl="6">
      <w:start w:val="1"/>
      <w:numFmt w:val="decimal"/>
      <w:lvlText w:val="%2.%3.%4.%5.%6.%7"/>
      <w:lvlJc w:val="left"/>
      <w:pPr>
        <w:tabs>
          <w:tab w:val="left" w:pos="0"/>
        </w:tabs>
        <w:ind w:left="0" w:firstLine="0"/>
      </w:pPr>
      <w:rPr>
        <w:rFonts w:hint="eastAsia"/>
      </w:rPr>
    </w:lvl>
    <w:lvl w:ilvl="7">
      <w:start w:val="1"/>
      <w:numFmt w:val="decimal"/>
      <w:lvlText w:val="%2.%3.%4.%5.%6.%7.%8"/>
      <w:lvlJc w:val="left"/>
      <w:pPr>
        <w:tabs>
          <w:tab w:val="left" w:pos="0"/>
        </w:tabs>
        <w:ind w:left="0" w:firstLine="0"/>
      </w:pPr>
      <w:rPr>
        <w:rFonts w:hint="eastAsia"/>
      </w:rPr>
    </w:lvl>
    <w:lvl w:ilvl="8">
      <w:start w:val="1"/>
      <w:numFmt w:val="decimal"/>
      <w:lvlText w:val="%2.%3.%4.%5.%6.%7.%8.%9"/>
      <w:lvlJc w:val="left"/>
      <w:pPr>
        <w:tabs>
          <w:tab w:val="left" w:pos="0"/>
        </w:tabs>
        <w:ind w:left="0" w:firstLine="0"/>
      </w:pPr>
      <w:rPr>
        <w:rFonts w:hint="eastAsia"/>
      </w:rPr>
    </w:lvl>
  </w:abstractNum>
  <w:abstractNum w:abstractNumId="5" w15:restartNumberingAfterBreak="0">
    <w:nsid w:val="157D93AA"/>
    <w:multiLevelType w:val="singleLevel"/>
    <w:tmpl w:val="157D93AA"/>
    <w:lvl w:ilvl="0">
      <w:start w:val="1"/>
      <w:numFmt w:val="decimalEnclosedCircleChinese"/>
      <w:suff w:val="space"/>
      <w:lvlText w:val="%1"/>
      <w:lvlJc w:val="left"/>
      <w:rPr>
        <w:rFonts w:hint="eastAsia"/>
      </w:rPr>
    </w:lvl>
  </w:abstractNum>
  <w:abstractNum w:abstractNumId="6" w15:restartNumberingAfterBreak="0">
    <w:nsid w:val="1BB63E9C"/>
    <w:multiLevelType w:val="singleLevel"/>
    <w:tmpl w:val="1BB63E9C"/>
    <w:lvl w:ilvl="0">
      <w:start w:val="1"/>
      <w:numFmt w:val="decimal"/>
      <w:suff w:val="nothing"/>
      <w:lvlText w:val="（%1）"/>
      <w:lvlJc w:val="left"/>
    </w:lvl>
  </w:abstractNum>
  <w:abstractNum w:abstractNumId="7" w15:restartNumberingAfterBreak="0">
    <w:nsid w:val="3DF8DAE1"/>
    <w:multiLevelType w:val="singleLevel"/>
    <w:tmpl w:val="3DF8DAE1"/>
    <w:lvl w:ilvl="0">
      <w:start w:val="1"/>
      <w:numFmt w:val="bullet"/>
      <w:pStyle w:val="5"/>
      <w:lvlText w:val=""/>
      <w:lvlJc w:val="left"/>
      <w:pPr>
        <w:tabs>
          <w:tab w:val="left" w:pos="2040"/>
        </w:tabs>
        <w:ind w:left="2040" w:hanging="360"/>
      </w:pPr>
      <w:rPr>
        <w:rFonts w:ascii="Wingdings" w:hAnsi="Wingdings" w:hint="default"/>
      </w:rPr>
    </w:lvl>
  </w:abstractNum>
  <w:abstractNum w:abstractNumId="8" w15:restartNumberingAfterBreak="0">
    <w:nsid w:val="7CFA59A4"/>
    <w:multiLevelType w:val="singleLevel"/>
    <w:tmpl w:val="7CFA59A4"/>
    <w:lvl w:ilvl="0">
      <w:start w:val="2"/>
      <w:numFmt w:val="decimal"/>
      <w:suff w:val="nothing"/>
      <w:lvlText w:val="%1、"/>
      <w:lvlJc w:val="left"/>
    </w:lvl>
  </w:abstractNum>
  <w:num w:numId="1" w16cid:durableId="1508400690">
    <w:abstractNumId w:val="4"/>
  </w:num>
  <w:num w:numId="2" w16cid:durableId="403989021">
    <w:abstractNumId w:val="7"/>
  </w:num>
  <w:num w:numId="3" w16cid:durableId="69691566">
    <w:abstractNumId w:val="1"/>
  </w:num>
  <w:num w:numId="4" w16cid:durableId="1639457040">
    <w:abstractNumId w:val="3"/>
  </w:num>
  <w:num w:numId="5" w16cid:durableId="772866068">
    <w:abstractNumId w:val="6"/>
  </w:num>
  <w:num w:numId="6" w16cid:durableId="750348907">
    <w:abstractNumId w:val="8"/>
  </w:num>
  <w:num w:numId="7" w16cid:durableId="427314293">
    <w:abstractNumId w:val="0"/>
  </w:num>
  <w:num w:numId="8" w16cid:durableId="2092071450">
    <w:abstractNumId w:val="2"/>
  </w:num>
  <w:num w:numId="9" w16cid:durableId="110974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420"/>
  <w:drawingGridHorizontalSpacing w:val="120"/>
  <w:drawingGridVerticalSpacing w:val="156"/>
  <w:noPunctuationKerning/>
  <w:characterSpacingControl w:val="compressPunctuation"/>
  <w:doNotValidateAgainstSchema/>
  <w:doNotDemarcateInvalidXml/>
  <w:hdrShapeDefaults>
    <o:shapedefaults v:ext="edit" spidmax="2054" strokecolor="#000001">
      <v:fill angle="90" type="gradient"/>
      <v:stroke color="#000001"/>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0YjU5YjBiYTljNWI4MWU4MGIwYjViMTc0OGIyMTQifQ=="/>
  </w:docVars>
  <w:rsids>
    <w:rsidRoot w:val="00172A27"/>
    <w:rsid w:val="000008F7"/>
    <w:rsid w:val="00000ADF"/>
    <w:rsid w:val="00000AF2"/>
    <w:rsid w:val="00000ED6"/>
    <w:rsid w:val="00001864"/>
    <w:rsid w:val="0000199D"/>
    <w:rsid w:val="00002282"/>
    <w:rsid w:val="0000294C"/>
    <w:rsid w:val="0000315D"/>
    <w:rsid w:val="000036DD"/>
    <w:rsid w:val="0000382E"/>
    <w:rsid w:val="0000393A"/>
    <w:rsid w:val="0000398A"/>
    <w:rsid w:val="00003A98"/>
    <w:rsid w:val="00003FF7"/>
    <w:rsid w:val="00005446"/>
    <w:rsid w:val="00005AF6"/>
    <w:rsid w:val="00005CB3"/>
    <w:rsid w:val="00005E0D"/>
    <w:rsid w:val="00006490"/>
    <w:rsid w:val="00006CFF"/>
    <w:rsid w:val="000070EE"/>
    <w:rsid w:val="000072D6"/>
    <w:rsid w:val="00007400"/>
    <w:rsid w:val="00007D4C"/>
    <w:rsid w:val="00007EA8"/>
    <w:rsid w:val="000100A7"/>
    <w:rsid w:val="00010128"/>
    <w:rsid w:val="00010171"/>
    <w:rsid w:val="000107FA"/>
    <w:rsid w:val="000109F8"/>
    <w:rsid w:val="000114C4"/>
    <w:rsid w:val="000114DF"/>
    <w:rsid w:val="00011967"/>
    <w:rsid w:val="00011A53"/>
    <w:rsid w:val="00012624"/>
    <w:rsid w:val="00012877"/>
    <w:rsid w:val="00012B66"/>
    <w:rsid w:val="00013CF0"/>
    <w:rsid w:val="00014B65"/>
    <w:rsid w:val="000156FE"/>
    <w:rsid w:val="00015D92"/>
    <w:rsid w:val="0001623B"/>
    <w:rsid w:val="00016FD6"/>
    <w:rsid w:val="00017F26"/>
    <w:rsid w:val="0002008C"/>
    <w:rsid w:val="000205ED"/>
    <w:rsid w:val="00020669"/>
    <w:rsid w:val="00021AFF"/>
    <w:rsid w:val="00021EB5"/>
    <w:rsid w:val="000222B2"/>
    <w:rsid w:val="000226D7"/>
    <w:rsid w:val="00023662"/>
    <w:rsid w:val="0002386D"/>
    <w:rsid w:val="00023AD9"/>
    <w:rsid w:val="00023B64"/>
    <w:rsid w:val="0002407F"/>
    <w:rsid w:val="000250B2"/>
    <w:rsid w:val="0002537D"/>
    <w:rsid w:val="000255A6"/>
    <w:rsid w:val="000255B9"/>
    <w:rsid w:val="00025E40"/>
    <w:rsid w:val="00026C28"/>
    <w:rsid w:val="00026D5E"/>
    <w:rsid w:val="00027082"/>
    <w:rsid w:val="0002797B"/>
    <w:rsid w:val="0003018A"/>
    <w:rsid w:val="00031067"/>
    <w:rsid w:val="00031579"/>
    <w:rsid w:val="00031765"/>
    <w:rsid w:val="000317A3"/>
    <w:rsid w:val="0003198C"/>
    <w:rsid w:val="00031D22"/>
    <w:rsid w:val="00032854"/>
    <w:rsid w:val="000329A6"/>
    <w:rsid w:val="000338F2"/>
    <w:rsid w:val="00033AC8"/>
    <w:rsid w:val="00034078"/>
    <w:rsid w:val="000344FC"/>
    <w:rsid w:val="00034BE1"/>
    <w:rsid w:val="00034E1D"/>
    <w:rsid w:val="00034E40"/>
    <w:rsid w:val="0003542E"/>
    <w:rsid w:val="00035F52"/>
    <w:rsid w:val="00036160"/>
    <w:rsid w:val="00036D86"/>
    <w:rsid w:val="00036E7D"/>
    <w:rsid w:val="000375F5"/>
    <w:rsid w:val="00037D90"/>
    <w:rsid w:val="00037DCB"/>
    <w:rsid w:val="0004070D"/>
    <w:rsid w:val="00040E6C"/>
    <w:rsid w:val="000412F8"/>
    <w:rsid w:val="000412F9"/>
    <w:rsid w:val="00042D7A"/>
    <w:rsid w:val="00042F7F"/>
    <w:rsid w:val="0004368F"/>
    <w:rsid w:val="0004389C"/>
    <w:rsid w:val="00043A4A"/>
    <w:rsid w:val="00044AB6"/>
    <w:rsid w:val="00045351"/>
    <w:rsid w:val="000456D7"/>
    <w:rsid w:val="00045745"/>
    <w:rsid w:val="0004672F"/>
    <w:rsid w:val="00046833"/>
    <w:rsid w:val="00046B57"/>
    <w:rsid w:val="00046D9B"/>
    <w:rsid w:val="000472AA"/>
    <w:rsid w:val="00047787"/>
    <w:rsid w:val="00047CA2"/>
    <w:rsid w:val="00050287"/>
    <w:rsid w:val="0005039B"/>
    <w:rsid w:val="00050481"/>
    <w:rsid w:val="00051BCD"/>
    <w:rsid w:val="00051DAA"/>
    <w:rsid w:val="000526BD"/>
    <w:rsid w:val="00052A41"/>
    <w:rsid w:val="00053678"/>
    <w:rsid w:val="00053ABF"/>
    <w:rsid w:val="00053ED5"/>
    <w:rsid w:val="000544EA"/>
    <w:rsid w:val="000548D7"/>
    <w:rsid w:val="0005499A"/>
    <w:rsid w:val="00055442"/>
    <w:rsid w:val="000558CD"/>
    <w:rsid w:val="000563C1"/>
    <w:rsid w:val="000578E6"/>
    <w:rsid w:val="00057906"/>
    <w:rsid w:val="00060098"/>
    <w:rsid w:val="000604F4"/>
    <w:rsid w:val="000614D6"/>
    <w:rsid w:val="00061577"/>
    <w:rsid w:val="00061953"/>
    <w:rsid w:val="000624B6"/>
    <w:rsid w:val="00062889"/>
    <w:rsid w:val="00062FF3"/>
    <w:rsid w:val="00063BAE"/>
    <w:rsid w:val="00063DD2"/>
    <w:rsid w:val="00064454"/>
    <w:rsid w:val="00064B80"/>
    <w:rsid w:val="00064BB2"/>
    <w:rsid w:val="00064CB0"/>
    <w:rsid w:val="00064E71"/>
    <w:rsid w:val="00065715"/>
    <w:rsid w:val="00065BA7"/>
    <w:rsid w:val="0006654A"/>
    <w:rsid w:val="000666B4"/>
    <w:rsid w:val="00066B22"/>
    <w:rsid w:val="00066F0D"/>
    <w:rsid w:val="00067B74"/>
    <w:rsid w:val="00067D46"/>
    <w:rsid w:val="00067E9F"/>
    <w:rsid w:val="00067F93"/>
    <w:rsid w:val="000706D9"/>
    <w:rsid w:val="0007105A"/>
    <w:rsid w:val="00071F54"/>
    <w:rsid w:val="00072019"/>
    <w:rsid w:val="0007208F"/>
    <w:rsid w:val="00072B1C"/>
    <w:rsid w:val="00073138"/>
    <w:rsid w:val="0007354F"/>
    <w:rsid w:val="000742E0"/>
    <w:rsid w:val="000747C4"/>
    <w:rsid w:val="00074BC6"/>
    <w:rsid w:val="0007537F"/>
    <w:rsid w:val="00075B03"/>
    <w:rsid w:val="000764F9"/>
    <w:rsid w:val="0007678B"/>
    <w:rsid w:val="0007689F"/>
    <w:rsid w:val="00076D2D"/>
    <w:rsid w:val="000800AD"/>
    <w:rsid w:val="000802C4"/>
    <w:rsid w:val="0008063E"/>
    <w:rsid w:val="0008106F"/>
    <w:rsid w:val="0008129E"/>
    <w:rsid w:val="00081335"/>
    <w:rsid w:val="00081765"/>
    <w:rsid w:val="00081FAE"/>
    <w:rsid w:val="00082AA5"/>
    <w:rsid w:val="00082F1A"/>
    <w:rsid w:val="000835B0"/>
    <w:rsid w:val="00083890"/>
    <w:rsid w:val="00086126"/>
    <w:rsid w:val="00086382"/>
    <w:rsid w:val="00086530"/>
    <w:rsid w:val="0008715D"/>
    <w:rsid w:val="0009033C"/>
    <w:rsid w:val="000910C5"/>
    <w:rsid w:val="000921BA"/>
    <w:rsid w:val="00092697"/>
    <w:rsid w:val="000927C7"/>
    <w:rsid w:val="00093C7E"/>
    <w:rsid w:val="00093CA4"/>
    <w:rsid w:val="00094C0B"/>
    <w:rsid w:val="00095253"/>
    <w:rsid w:val="000953D5"/>
    <w:rsid w:val="000956A2"/>
    <w:rsid w:val="00095E4C"/>
    <w:rsid w:val="00095FBE"/>
    <w:rsid w:val="00096109"/>
    <w:rsid w:val="00096277"/>
    <w:rsid w:val="00096885"/>
    <w:rsid w:val="00096C87"/>
    <w:rsid w:val="00096CAF"/>
    <w:rsid w:val="00097000"/>
    <w:rsid w:val="000977C7"/>
    <w:rsid w:val="00097B4F"/>
    <w:rsid w:val="00097E3F"/>
    <w:rsid w:val="000A00D5"/>
    <w:rsid w:val="000A056A"/>
    <w:rsid w:val="000A0903"/>
    <w:rsid w:val="000A0ABA"/>
    <w:rsid w:val="000A0C61"/>
    <w:rsid w:val="000A17CF"/>
    <w:rsid w:val="000A1810"/>
    <w:rsid w:val="000A198E"/>
    <w:rsid w:val="000A1991"/>
    <w:rsid w:val="000A1F82"/>
    <w:rsid w:val="000A2218"/>
    <w:rsid w:val="000A25C9"/>
    <w:rsid w:val="000A26B6"/>
    <w:rsid w:val="000A281E"/>
    <w:rsid w:val="000A2A8C"/>
    <w:rsid w:val="000A2B39"/>
    <w:rsid w:val="000A3036"/>
    <w:rsid w:val="000A356A"/>
    <w:rsid w:val="000A37B1"/>
    <w:rsid w:val="000A3911"/>
    <w:rsid w:val="000A3E27"/>
    <w:rsid w:val="000A3EC1"/>
    <w:rsid w:val="000A4077"/>
    <w:rsid w:val="000A43CD"/>
    <w:rsid w:val="000A4878"/>
    <w:rsid w:val="000A4AA0"/>
    <w:rsid w:val="000A4BBF"/>
    <w:rsid w:val="000A4CD9"/>
    <w:rsid w:val="000A5271"/>
    <w:rsid w:val="000A54E2"/>
    <w:rsid w:val="000A5A7C"/>
    <w:rsid w:val="000A5D3B"/>
    <w:rsid w:val="000A5D81"/>
    <w:rsid w:val="000A5F54"/>
    <w:rsid w:val="000A6213"/>
    <w:rsid w:val="000A6297"/>
    <w:rsid w:val="000A67D4"/>
    <w:rsid w:val="000A683A"/>
    <w:rsid w:val="000A6A80"/>
    <w:rsid w:val="000A6A8B"/>
    <w:rsid w:val="000A6B0F"/>
    <w:rsid w:val="000A6C24"/>
    <w:rsid w:val="000A6CE4"/>
    <w:rsid w:val="000A6D97"/>
    <w:rsid w:val="000A6FF4"/>
    <w:rsid w:val="000A7168"/>
    <w:rsid w:val="000A78C8"/>
    <w:rsid w:val="000A7B2E"/>
    <w:rsid w:val="000B05DD"/>
    <w:rsid w:val="000B119F"/>
    <w:rsid w:val="000B151B"/>
    <w:rsid w:val="000B1601"/>
    <w:rsid w:val="000B1677"/>
    <w:rsid w:val="000B17A5"/>
    <w:rsid w:val="000B1B23"/>
    <w:rsid w:val="000B1FBA"/>
    <w:rsid w:val="000B2EC0"/>
    <w:rsid w:val="000B342B"/>
    <w:rsid w:val="000B3A91"/>
    <w:rsid w:val="000B456B"/>
    <w:rsid w:val="000B4653"/>
    <w:rsid w:val="000B485E"/>
    <w:rsid w:val="000B4AE1"/>
    <w:rsid w:val="000B4D66"/>
    <w:rsid w:val="000B5A82"/>
    <w:rsid w:val="000B5CC6"/>
    <w:rsid w:val="000B66D4"/>
    <w:rsid w:val="000C1765"/>
    <w:rsid w:val="000C1B39"/>
    <w:rsid w:val="000C1B9E"/>
    <w:rsid w:val="000C23D6"/>
    <w:rsid w:val="000C3104"/>
    <w:rsid w:val="000C3292"/>
    <w:rsid w:val="000C41C8"/>
    <w:rsid w:val="000C552B"/>
    <w:rsid w:val="000C5654"/>
    <w:rsid w:val="000C56B4"/>
    <w:rsid w:val="000C62D1"/>
    <w:rsid w:val="000C6554"/>
    <w:rsid w:val="000C6981"/>
    <w:rsid w:val="000C6B17"/>
    <w:rsid w:val="000C73D3"/>
    <w:rsid w:val="000C7DCD"/>
    <w:rsid w:val="000D1570"/>
    <w:rsid w:val="000D1768"/>
    <w:rsid w:val="000D2575"/>
    <w:rsid w:val="000D3D87"/>
    <w:rsid w:val="000D4065"/>
    <w:rsid w:val="000D4332"/>
    <w:rsid w:val="000D4C61"/>
    <w:rsid w:val="000D5148"/>
    <w:rsid w:val="000D55B2"/>
    <w:rsid w:val="000D5925"/>
    <w:rsid w:val="000D5960"/>
    <w:rsid w:val="000D64D9"/>
    <w:rsid w:val="000D65C7"/>
    <w:rsid w:val="000D65E0"/>
    <w:rsid w:val="000D6F30"/>
    <w:rsid w:val="000D7718"/>
    <w:rsid w:val="000D7B38"/>
    <w:rsid w:val="000D7F7C"/>
    <w:rsid w:val="000E033A"/>
    <w:rsid w:val="000E08F3"/>
    <w:rsid w:val="000E0AC0"/>
    <w:rsid w:val="000E0AF3"/>
    <w:rsid w:val="000E0C91"/>
    <w:rsid w:val="000E149C"/>
    <w:rsid w:val="000E18F3"/>
    <w:rsid w:val="000E2E67"/>
    <w:rsid w:val="000E2F97"/>
    <w:rsid w:val="000E321A"/>
    <w:rsid w:val="000E35C6"/>
    <w:rsid w:val="000E3B99"/>
    <w:rsid w:val="000E46FA"/>
    <w:rsid w:val="000E4D84"/>
    <w:rsid w:val="000E4E90"/>
    <w:rsid w:val="000E5798"/>
    <w:rsid w:val="000E57D0"/>
    <w:rsid w:val="000E58FC"/>
    <w:rsid w:val="000E5CFE"/>
    <w:rsid w:val="000E5D6B"/>
    <w:rsid w:val="000E6279"/>
    <w:rsid w:val="000E6460"/>
    <w:rsid w:val="000E658B"/>
    <w:rsid w:val="000E7356"/>
    <w:rsid w:val="000E738D"/>
    <w:rsid w:val="000E78FB"/>
    <w:rsid w:val="000E7BCB"/>
    <w:rsid w:val="000E7F64"/>
    <w:rsid w:val="000F02D7"/>
    <w:rsid w:val="000F0399"/>
    <w:rsid w:val="000F05EC"/>
    <w:rsid w:val="000F09B6"/>
    <w:rsid w:val="000F0C32"/>
    <w:rsid w:val="000F0CEC"/>
    <w:rsid w:val="000F107A"/>
    <w:rsid w:val="000F157A"/>
    <w:rsid w:val="000F171F"/>
    <w:rsid w:val="000F1824"/>
    <w:rsid w:val="000F1BAA"/>
    <w:rsid w:val="000F1E40"/>
    <w:rsid w:val="000F254C"/>
    <w:rsid w:val="000F2640"/>
    <w:rsid w:val="000F334E"/>
    <w:rsid w:val="000F3409"/>
    <w:rsid w:val="000F37FB"/>
    <w:rsid w:val="000F385C"/>
    <w:rsid w:val="000F3D12"/>
    <w:rsid w:val="000F460D"/>
    <w:rsid w:val="000F4ECB"/>
    <w:rsid w:val="000F5ADF"/>
    <w:rsid w:val="000F6346"/>
    <w:rsid w:val="000F6A9C"/>
    <w:rsid w:val="000F7047"/>
    <w:rsid w:val="000F7721"/>
    <w:rsid w:val="000F79F0"/>
    <w:rsid w:val="00100258"/>
    <w:rsid w:val="001004A6"/>
    <w:rsid w:val="0010060C"/>
    <w:rsid w:val="00100638"/>
    <w:rsid w:val="00100E1B"/>
    <w:rsid w:val="0010158E"/>
    <w:rsid w:val="001015FD"/>
    <w:rsid w:val="00101852"/>
    <w:rsid w:val="0010187C"/>
    <w:rsid w:val="0010193A"/>
    <w:rsid w:val="00101BCF"/>
    <w:rsid w:val="00101C4D"/>
    <w:rsid w:val="00102354"/>
    <w:rsid w:val="00102EDE"/>
    <w:rsid w:val="00103585"/>
    <w:rsid w:val="00103A22"/>
    <w:rsid w:val="00103E8E"/>
    <w:rsid w:val="0010404A"/>
    <w:rsid w:val="001040DA"/>
    <w:rsid w:val="001041D8"/>
    <w:rsid w:val="001045A4"/>
    <w:rsid w:val="001045AF"/>
    <w:rsid w:val="00105060"/>
    <w:rsid w:val="00105D0D"/>
    <w:rsid w:val="00105D79"/>
    <w:rsid w:val="001075A8"/>
    <w:rsid w:val="001075ED"/>
    <w:rsid w:val="00111644"/>
    <w:rsid w:val="00111C56"/>
    <w:rsid w:val="001130B4"/>
    <w:rsid w:val="00113354"/>
    <w:rsid w:val="00113486"/>
    <w:rsid w:val="001137EA"/>
    <w:rsid w:val="00113CE9"/>
    <w:rsid w:val="00114423"/>
    <w:rsid w:val="00114E02"/>
    <w:rsid w:val="00114E7D"/>
    <w:rsid w:val="00114FBF"/>
    <w:rsid w:val="0011561B"/>
    <w:rsid w:val="00115A49"/>
    <w:rsid w:val="0011653B"/>
    <w:rsid w:val="001175D7"/>
    <w:rsid w:val="001178CE"/>
    <w:rsid w:val="0012033D"/>
    <w:rsid w:val="0012100E"/>
    <w:rsid w:val="0012102D"/>
    <w:rsid w:val="00121467"/>
    <w:rsid w:val="00121B15"/>
    <w:rsid w:val="0012269B"/>
    <w:rsid w:val="00122B5C"/>
    <w:rsid w:val="00123B52"/>
    <w:rsid w:val="00123CEA"/>
    <w:rsid w:val="001240C2"/>
    <w:rsid w:val="0012431B"/>
    <w:rsid w:val="00124469"/>
    <w:rsid w:val="00126238"/>
    <w:rsid w:val="00126333"/>
    <w:rsid w:val="00126C4A"/>
    <w:rsid w:val="00126C60"/>
    <w:rsid w:val="00126E60"/>
    <w:rsid w:val="001273A8"/>
    <w:rsid w:val="001274DA"/>
    <w:rsid w:val="00127786"/>
    <w:rsid w:val="00127B91"/>
    <w:rsid w:val="001305D9"/>
    <w:rsid w:val="00131525"/>
    <w:rsid w:val="001315E8"/>
    <w:rsid w:val="00131BC3"/>
    <w:rsid w:val="00131EED"/>
    <w:rsid w:val="00131F7B"/>
    <w:rsid w:val="00132214"/>
    <w:rsid w:val="00132B5B"/>
    <w:rsid w:val="00132C14"/>
    <w:rsid w:val="00132F2B"/>
    <w:rsid w:val="0013361B"/>
    <w:rsid w:val="001336A9"/>
    <w:rsid w:val="001338BA"/>
    <w:rsid w:val="00134835"/>
    <w:rsid w:val="00134DDF"/>
    <w:rsid w:val="00135425"/>
    <w:rsid w:val="00135592"/>
    <w:rsid w:val="001355BB"/>
    <w:rsid w:val="0013738C"/>
    <w:rsid w:val="0013749F"/>
    <w:rsid w:val="00137701"/>
    <w:rsid w:val="001378F6"/>
    <w:rsid w:val="00137B95"/>
    <w:rsid w:val="00137F31"/>
    <w:rsid w:val="001407E0"/>
    <w:rsid w:val="00140A11"/>
    <w:rsid w:val="001413F9"/>
    <w:rsid w:val="00141BFB"/>
    <w:rsid w:val="00141EA5"/>
    <w:rsid w:val="001432A7"/>
    <w:rsid w:val="00143928"/>
    <w:rsid w:val="00143CDB"/>
    <w:rsid w:val="00143F6F"/>
    <w:rsid w:val="0014451C"/>
    <w:rsid w:val="00144FF5"/>
    <w:rsid w:val="00145259"/>
    <w:rsid w:val="00146030"/>
    <w:rsid w:val="0014622E"/>
    <w:rsid w:val="001476AF"/>
    <w:rsid w:val="001477F5"/>
    <w:rsid w:val="001478A6"/>
    <w:rsid w:val="0015063B"/>
    <w:rsid w:val="00151336"/>
    <w:rsid w:val="00151544"/>
    <w:rsid w:val="00151546"/>
    <w:rsid w:val="00151709"/>
    <w:rsid w:val="00151A22"/>
    <w:rsid w:val="00151C38"/>
    <w:rsid w:val="001520A6"/>
    <w:rsid w:val="001526F9"/>
    <w:rsid w:val="00152ECF"/>
    <w:rsid w:val="001538F6"/>
    <w:rsid w:val="00153C34"/>
    <w:rsid w:val="00153E66"/>
    <w:rsid w:val="00153EC0"/>
    <w:rsid w:val="00154187"/>
    <w:rsid w:val="001544B3"/>
    <w:rsid w:val="00154B2D"/>
    <w:rsid w:val="00157117"/>
    <w:rsid w:val="00157371"/>
    <w:rsid w:val="00157661"/>
    <w:rsid w:val="00157C79"/>
    <w:rsid w:val="001600EB"/>
    <w:rsid w:val="001602B4"/>
    <w:rsid w:val="00160426"/>
    <w:rsid w:val="00160D95"/>
    <w:rsid w:val="00160E6C"/>
    <w:rsid w:val="00160FBD"/>
    <w:rsid w:val="0016126E"/>
    <w:rsid w:val="001614F6"/>
    <w:rsid w:val="00161CE4"/>
    <w:rsid w:val="00161D40"/>
    <w:rsid w:val="00161FB1"/>
    <w:rsid w:val="00162704"/>
    <w:rsid w:val="001641E1"/>
    <w:rsid w:val="00164240"/>
    <w:rsid w:val="0016430A"/>
    <w:rsid w:val="00164367"/>
    <w:rsid w:val="00165677"/>
    <w:rsid w:val="00165722"/>
    <w:rsid w:val="00165A89"/>
    <w:rsid w:val="00165AAB"/>
    <w:rsid w:val="00165E46"/>
    <w:rsid w:val="001664B1"/>
    <w:rsid w:val="00166B21"/>
    <w:rsid w:val="0016716C"/>
    <w:rsid w:val="001671C4"/>
    <w:rsid w:val="00167895"/>
    <w:rsid w:val="00170753"/>
    <w:rsid w:val="001715B6"/>
    <w:rsid w:val="00171F2D"/>
    <w:rsid w:val="00172477"/>
    <w:rsid w:val="0017281E"/>
    <w:rsid w:val="0017285F"/>
    <w:rsid w:val="00172A27"/>
    <w:rsid w:val="00172EAD"/>
    <w:rsid w:val="00174818"/>
    <w:rsid w:val="00174BB0"/>
    <w:rsid w:val="00174BBB"/>
    <w:rsid w:val="00174BFE"/>
    <w:rsid w:val="00174F17"/>
    <w:rsid w:val="00174FBF"/>
    <w:rsid w:val="0017511E"/>
    <w:rsid w:val="00175367"/>
    <w:rsid w:val="001757D2"/>
    <w:rsid w:val="0017594D"/>
    <w:rsid w:val="00175F1A"/>
    <w:rsid w:val="00176872"/>
    <w:rsid w:val="00176A99"/>
    <w:rsid w:val="00176EAE"/>
    <w:rsid w:val="00177089"/>
    <w:rsid w:val="0017795B"/>
    <w:rsid w:val="00180082"/>
    <w:rsid w:val="001807D4"/>
    <w:rsid w:val="00181202"/>
    <w:rsid w:val="00181498"/>
    <w:rsid w:val="001819DE"/>
    <w:rsid w:val="00181C75"/>
    <w:rsid w:val="00181F7F"/>
    <w:rsid w:val="00182D69"/>
    <w:rsid w:val="00183217"/>
    <w:rsid w:val="00183284"/>
    <w:rsid w:val="001839F5"/>
    <w:rsid w:val="00183EC7"/>
    <w:rsid w:val="00184710"/>
    <w:rsid w:val="00184A72"/>
    <w:rsid w:val="001852FF"/>
    <w:rsid w:val="0018550F"/>
    <w:rsid w:val="00185576"/>
    <w:rsid w:val="001858A4"/>
    <w:rsid w:val="0018635B"/>
    <w:rsid w:val="0018691B"/>
    <w:rsid w:val="00187343"/>
    <w:rsid w:val="001873DB"/>
    <w:rsid w:val="00187C3F"/>
    <w:rsid w:val="00190112"/>
    <w:rsid w:val="001904BE"/>
    <w:rsid w:val="00190CD3"/>
    <w:rsid w:val="00190DEA"/>
    <w:rsid w:val="001910E6"/>
    <w:rsid w:val="001913F3"/>
    <w:rsid w:val="0019187C"/>
    <w:rsid w:val="00192047"/>
    <w:rsid w:val="00192635"/>
    <w:rsid w:val="00192A23"/>
    <w:rsid w:val="00193116"/>
    <w:rsid w:val="00193F42"/>
    <w:rsid w:val="001943B2"/>
    <w:rsid w:val="00194707"/>
    <w:rsid w:val="001947F0"/>
    <w:rsid w:val="00194E12"/>
    <w:rsid w:val="00194F7C"/>
    <w:rsid w:val="00195180"/>
    <w:rsid w:val="0019519F"/>
    <w:rsid w:val="001953B6"/>
    <w:rsid w:val="00195BA1"/>
    <w:rsid w:val="00195F5A"/>
    <w:rsid w:val="00197059"/>
    <w:rsid w:val="00197186"/>
    <w:rsid w:val="001975C0"/>
    <w:rsid w:val="001977D8"/>
    <w:rsid w:val="00197832"/>
    <w:rsid w:val="00197A75"/>
    <w:rsid w:val="00197E5B"/>
    <w:rsid w:val="001A07FC"/>
    <w:rsid w:val="001A13B3"/>
    <w:rsid w:val="001A1841"/>
    <w:rsid w:val="001A33A6"/>
    <w:rsid w:val="001A3A83"/>
    <w:rsid w:val="001A3B30"/>
    <w:rsid w:val="001A3EBC"/>
    <w:rsid w:val="001A488B"/>
    <w:rsid w:val="001A4DDA"/>
    <w:rsid w:val="001A4EA1"/>
    <w:rsid w:val="001A4F0B"/>
    <w:rsid w:val="001A5259"/>
    <w:rsid w:val="001A558A"/>
    <w:rsid w:val="001A6347"/>
    <w:rsid w:val="001A6839"/>
    <w:rsid w:val="001A6BF1"/>
    <w:rsid w:val="001A6E5F"/>
    <w:rsid w:val="001A7209"/>
    <w:rsid w:val="001A74E3"/>
    <w:rsid w:val="001B0417"/>
    <w:rsid w:val="001B06E0"/>
    <w:rsid w:val="001B075A"/>
    <w:rsid w:val="001B07C6"/>
    <w:rsid w:val="001B07E7"/>
    <w:rsid w:val="001B08DF"/>
    <w:rsid w:val="001B0D5D"/>
    <w:rsid w:val="001B1608"/>
    <w:rsid w:val="001B1C16"/>
    <w:rsid w:val="001B212F"/>
    <w:rsid w:val="001B2B2E"/>
    <w:rsid w:val="001B2EB4"/>
    <w:rsid w:val="001B2EE4"/>
    <w:rsid w:val="001B3374"/>
    <w:rsid w:val="001B3A5E"/>
    <w:rsid w:val="001B3A83"/>
    <w:rsid w:val="001B3A8B"/>
    <w:rsid w:val="001B3DBC"/>
    <w:rsid w:val="001B4359"/>
    <w:rsid w:val="001B5372"/>
    <w:rsid w:val="001B5694"/>
    <w:rsid w:val="001B6682"/>
    <w:rsid w:val="001B6734"/>
    <w:rsid w:val="001B68FB"/>
    <w:rsid w:val="001B6D65"/>
    <w:rsid w:val="001B72AE"/>
    <w:rsid w:val="001B7C19"/>
    <w:rsid w:val="001B7D65"/>
    <w:rsid w:val="001C050A"/>
    <w:rsid w:val="001C0944"/>
    <w:rsid w:val="001C0EDC"/>
    <w:rsid w:val="001C1383"/>
    <w:rsid w:val="001C1713"/>
    <w:rsid w:val="001C1BA1"/>
    <w:rsid w:val="001C2541"/>
    <w:rsid w:val="001C268E"/>
    <w:rsid w:val="001C29F3"/>
    <w:rsid w:val="001C3043"/>
    <w:rsid w:val="001C3A46"/>
    <w:rsid w:val="001C5034"/>
    <w:rsid w:val="001C56A3"/>
    <w:rsid w:val="001C57BC"/>
    <w:rsid w:val="001C585B"/>
    <w:rsid w:val="001C5CB7"/>
    <w:rsid w:val="001C621C"/>
    <w:rsid w:val="001C6992"/>
    <w:rsid w:val="001D0142"/>
    <w:rsid w:val="001D0582"/>
    <w:rsid w:val="001D179F"/>
    <w:rsid w:val="001D1F1C"/>
    <w:rsid w:val="001D1F3E"/>
    <w:rsid w:val="001D28C7"/>
    <w:rsid w:val="001D2C4D"/>
    <w:rsid w:val="001D2D5E"/>
    <w:rsid w:val="001D32A9"/>
    <w:rsid w:val="001D3CBB"/>
    <w:rsid w:val="001D418A"/>
    <w:rsid w:val="001D4405"/>
    <w:rsid w:val="001D47D6"/>
    <w:rsid w:val="001D4D83"/>
    <w:rsid w:val="001D51D9"/>
    <w:rsid w:val="001D5518"/>
    <w:rsid w:val="001D5787"/>
    <w:rsid w:val="001D6019"/>
    <w:rsid w:val="001D6467"/>
    <w:rsid w:val="001D66CF"/>
    <w:rsid w:val="001D73FD"/>
    <w:rsid w:val="001D7D7E"/>
    <w:rsid w:val="001E036F"/>
    <w:rsid w:val="001E0947"/>
    <w:rsid w:val="001E1F0E"/>
    <w:rsid w:val="001E2849"/>
    <w:rsid w:val="001E2D7E"/>
    <w:rsid w:val="001E2EE2"/>
    <w:rsid w:val="001E5250"/>
    <w:rsid w:val="001E58A0"/>
    <w:rsid w:val="001E5D47"/>
    <w:rsid w:val="001E6250"/>
    <w:rsid w:val="001E6A49"/>
    <w:rsid w:val="001E6C5D"/>
    <w:rsid w:val="001E6D0C"/>
    <w:rsid w:val="001E6DFC"/>
    <w:rsid w:val="001E71D5"/>
    <w:rsid w:val="001E741A"/>
    <w:rsid w:val="001E7A0F"/>
    <w:rsid w:val="001E7EB2"/>
    <w:rsid w:val="001F05DF"/>
    <w:rsid w:val="001F1938"/>
    <w:rsid w:val="001F2832"/>
    <w:rsid w:val="001F2AC8"/>
    <w:rsid w:val="001F311F"/>
    <w:rsid w:val="001F3A6C"/>
    <w:rsid w:val="001F3A94"/>
    <w:rsid w:val="001F4B92"/>
    <w:rsid w:val="001F51B3"/>
    <w:rsid w:val="001F5926"/>
    <w:rsid w:val="001F7182"/>
    <w:rsid w:val="001F71D2"/>
    <w:rsid w:val="001F7338"/>
    <w:rsid w:val="001F79BC"/>
    <w:rsid w:val="001F79E3"/>
    <w:rsid w:val="001F7DDF"/>
    <w:rsid w:val="002000AC"/>
    <w:rsid w:val="002007FB"/>
    <w:rsid w:val="00200AE2"/>
    <w:rsid w:val="00200EAB"/>
    <w:rsid w:val="0020130F"/>
    <w:rsid w:val="002027E4"/>
    <w:rsid w:val="00202AA9"/>
    <w:rsid w:val="00202F5C"/>
    <w:rsid w:val="00202FD3"/>
    <w:rsid w:val="00203B4F"/>
    <w:rsid w:val="002048E3"/>
    <w:rsid w:val="00204AC1"/>
    <w:rsid w:val="00204C74"/>
    <w:rsid w:val="00204F5E"/>
    <w:rsid w:val="0020502A"/>
    <w:rsid w:val="0020504B"/>
    <w:rsid w:val="002058D3"/>
    <w:rsid w:val="002059AF"/>
    <w:rsid w:val="00205A96"/>
    <w:rsid w:val="00205F0E"/>
    <w:rsid w:val="0020651F"/>
    <w:rsid w:val="00206939"/>
    <w:rsid w:val="00206BD7"/>
    <w:rsid w:val="00206CFF"/>
    <w:rsid w:val="002075EF"/>
    <w:rsid w:val="00207D75"/>
    <w:rsid w:val="00207ECD"/>
    <w:rsid w:val="00210D49"/>
    <w:rsid w:val="00210D95"/>
    <w:rsid w:val="0021103E"/>
    <w:rsid w:val="00211CCF"/>
    <w:rsid w:val="00211E30"/>
    <w:rsid w:val="00211FCE"/>
    <w:rsid w:val="002122F0"/>
    <w:rsid w:val="00212622"/>
    <w:rsid w:val="002129E7"/>
    <w:rsid w:val="00212AB0"/>
    <w:rsid w:val="002132DE"/>
    <w:rsid w:val="002135BD"/>
    <w:rsid w:val="00213936"/>
    <w:rsid w:val="00213DFC"/>
    <w:rsid w:val="00213F3D"/>
    <w:rsid w:val="002147B5"/>
    <w:rsid w:val="002149A3"/>
    <w:rsid w:val="00214FE2"/>
    <w:rsid w:val="002151AE"/>
    <w:rsid w:val="002151CD"/>
    <w:rsid w:val="00215DE1"/>
    <w:rsid w:val="0021678E"/>
    <w:rsid w:val="00216F9A"/>
    <w:rsid w:val="0021707A"/>
    <w:rsid w:val="00217893"/>
    <w:rsid w:val="002179E2"/>
    <w:rsid w:val="00217D3E"/>
    <w:rsid w:val="00220F0F"/>
    <w:rsid w:val="00220F3A"/>
    <w:rsid w:val="00221381"/>
    <w:rsid w:val="00221E7F"/>
    <w:rsid w:val="002220AD"/>
    <w:rsid w:val="002234F1"/>
    <w:rsid w:val="00223958"/>
    <w:rsid w:val="00223C3F"/>
    <w:rsid w:val="00224702"/>
    <w:rsid w:val="002247CA"/>
    <w:rsid w:val="00224AB8"/>
    <w:rsid w:val="00224ACF"/>
    <w:rsid w:val="00224EBA"/>
    <w:rsid w:val="00224EE7"/>
    <w:rsid w:val="00225F6A"/>
    <w:rsid w:val="00226674"/>
    <w:rsid w:val="00226870"/>
    <w:rsid w:val="002268F3"/>
    <w:rsid w:val="00226A61"/>
    <w:rsid w:val="00226E11"/>
    <w:rsid w:val="00226FDE"/>
    <w:rsid w:val="00227916"/>
    <w:rsid w:val="00227B97"/>
    <w:rsid w:val="00230074"/>
    <w:rsid w:val="002303C1"/>
    <w:rsid w:val="00230D47"/>
    <w:rsid w:val="00230D76"/>
    <w:rsid w:val="002310EA"/>
    <w:rsid w:val="0023110F"/>
    <w:rsid w:val="00231426"/>
    <w:rsid w:val="00231789"/>
    <w:rsid w:val="00231A43"/>
    <w:rsid w:val="00231D79"/>
    <w:rsid w:val="002322EC"/>
    <w:rsid w:val="00232322"/>
    <w:rsid w:val="00232CA3"/>
    <w:rsid w:val="00232CCE"/>
    <w:rsid w:val="0023339D"/>
    <w:rsid w:val="002337E7"/>
    <w:rsid w:val="002343BF"/>
    <w:rsid w:val="002345B4"/>
    <w:rsid w:val="00234B15"/>
    <w:rsid w:val="00234DCC"/>
    <w:rsid w:val="0023519D"/>
    <w:rsid w:val="002354B2"/>
    <w:rsid w:val="002360CF"/>
    <w:rsid w:val="002365FD"/>
    <w:rsid w:val="0023670A"/>
    <w:rsid w:val="00236BFB"/>
    <w:rsid w:val="002373D0"/>
    <w:rsid w:val="00237C03"/>
    <w:rsid w:val="00237CA1"/>
    <w:rsid w:val="00237DD9"/>
    <w:rsid w:val="00240846"/>
    <w:rsid w:val="00240A84"/>
    <w:rsid w:val="002412C5"/>
    <w:rsid w:val="00242FE9"/>
    <w:rsid w:val="0024330E"/>
    <w:rsid w:val="002434BB"/>
    <w:rsid w:val="0024386B"/>
    <w:rsid w:val="002440ED"/>
    <w:rsid w:val="002446AE"/>
    <w:rsid w:val="00244E47"/>
    <w:rsid w:val="00246EE0"/>
    <w:rsid w:val="00247E5D"/>
    <w:rsid w:val="00247EE2"/>
    <w:rsid w:val="00250071"/>
    <w:rsid w:val="0025015F"/>
    <w:rsid w:val="002501F3"/>
    <w:rsid w:val="002504E1"/>
    <w:rsid w:val="002504EC"/>
    <w:rsid w:val="00250D68"/>
    <w:rsid w:val="00251363"/>
    <w:rsid w:val="00251A75"/>
    <w:rsid w:val="0025208B"/>
    <w:rsid w:val="0025224C"/>
    <w:rsid w:val="002523C0"/>
    <w:rsid w:val="00252E1A"/>
    <w:rsid w:val="00252F16"/>
    <w:rsid w:val="00253B67"/>
    <w:rsid w:val="00254028"/>
    <w:rsid w:val="0025432D"/>
    <w:rsid w:val="00254809"/>
    <w:rsid w:val="002552C1"/>
    <w:rsid w:val="00255871"/>
    <w:rsid w:val="002559AF"/>
    <w:rsid w:val="00255C19"/>
    <w:rsid w:val="002560FC"/>
    <w:rsid w:val="00256B3D"/>
    <w:rsid w:val="00257A21"/>
    <w:rsid w:val="00257D01"/>
    <w:rsid w:val="00260720"/>
    <w:rsid w:val="00260941"/>
    <w:rsid w:val="00261D27"/>
    <w:rsid w:val="0026237C"/>
    <w:rsid w:val="0026247D"/>
    <w:rsid w:val="00262D7C"/>
    <w:rsid w:val="00262EAC"/>
    <w:rsid w:val="002632B3"/>
    <w:rsid w:val="0026340F"/>
    <w:rsid w:val="0026390A"/>
    <w:rsid w:val="00263CF7"/>
    <w:rsid w:val="00263E6E"/>
    <w:rsid w:val="00263F1D"/>
    <w:rsid w:val="00263FC3"/>
    <w:rsid w:val="002644D6"/>
    <w:rsid w:val="00264580"/>
    <w:rsid w:val="002645C8"/>
    <w:rsid w:val="0026495E"/>
    <w:rsid w:val="00265B6E"/>
    <w:rsid w:val="0026628C"/>
    <w:rsid w:val="0026674B"/>
    <w:rsid w:val="00266979"/>
    <w:rsid w:val="00267097"/>
    <w:rsid w:val="0026738C"/>
    <w:rsid w:val="002703E7"/>
    <w:rsid w:val="0027049B"/>
    <w:rsid w:val="00270518"/>
    <w:rsid w:val="00270571"/>
    <w:rsid w:val="00270D1A"/>
    <w:rsid w:val="00271745"/>
    <w:rsid w:val="00271C08"/>
    <w:rsid w:val="00272E74"/>
    <w:rsid w:val="00272EC6"/>
    <w:rsid w:val="00273B66"/>
    <w:rsid w:val="00274077"/>
    <w:rsid w:val="002749C5"/>
    <w:rsid w:val="00274BF0"/>
    <w:rsid w:val="00274F35"/>
    <w:rsid w:val="0027510C"/>
    <w:rsid w:val="00275E91"/>
    <w:rsid w:val="00275FC1"/>
    <w:rsid w:val="002763C9"/>
    <w:rsid w:val="00276D5A"/>
    <w:rsid w:val="00277410"/>
    <w:rsid w:val="002777EF"/>
    <w:rsid w:val="00277BDC"/>
    <w:rsid w:val="00280050"/>
    <w:rsid w:val="002809F2"/>
    <w:rsid w:val="00281797"/>
    <w:rsid w:val="00281AB7"/>
    <w:rsid w:val="0028257D"/>
    <w:rsid w:val="00282E3A"/>
    <w:rsid w:val="00282F38"/>
    <w:rsid w:val="002840A6"/>
    <w:rsid w:val="002849BE"/>
    <w:rsid w:val="002853F3"/>
    <w:rsid w:val="002858B2"/>
    <w:rsid w:val="002867B9"/>
    <w:rsid w:val="0028693E"/>
    <w:rsid w:val="00286D80"/>
    <w:rsid w:val="00287264"/>
    <w:rsid w:val="002872AD"/>
    <w:rsid w:val="00287C76"/>
    <w:rsid w:val="002905F6"/>
    <w:rsid w:val="002908A2"/>
    <w:rsid w:val="002909E6"/>
    <w:rsid w:val="00290E0A"/>
    <w:rsid w:val="00290F76"/>
    <w:rsid w:val="0029145B"/>
    <w:rsid w:val="00291DD2"/>
    <w:rsid w:val="0029251A"/>
    <w:rsid w:val="00292639"/>
    <w:rsid w:val="00292D9B"/>
    <w:rsid w:val="00292FE0"/>
    <w:rsid w:val="00293505"/>
    <w:rsid w:val="002937A8"/>
    <w:rsid w:val="00293E1F"/>
    <w:rsid w:val="002940EE"/>
    <w:rsid w:val="00294831"/>
    <w:rsid w:val="00294ECF"/>
    <w:rsid w:val="00295EC9"/>
    <w:rsid w:val="00296715"/>
    <w:rsid w:val="00296BE4"/>
    <w:rsid w:val="00297DD8"/>
    <w:rsid w:val="00297E82"/>
    <w:rsid w:val="002A0265"/>
    <w:rsid w:val="002A0906"/>
    <w:rsid w:val="002A2F53"/>
    <w:rsid w:val="002A313B"/>
    <w:rsid w:val="002A362A"/>
    <w:rsid w:val="002A393D"/>
    <w:rsid w:val="002A3BDA"/>
    <w:rsid w:val="002A4346"/>
    <w:rsid w:val="002A4589"/>
    <w:rsid w:val="002A4E32"/>
    <w:rsid w:val="002A548D"/>
    <w:rsid w:val="002A56F8"/>
    <w:rsid w:val="002A5789"/>
    <w:rsid w:val="002A5861"/>
    <w:rsid w:val="002A5B72"/>
    <w:rsid w:val="002A5E79"/>
    <w:rsid w:val="002A6009"/>
    <w:rsid w:val="002A6339"/>
    <w:rsid w:val="002A6872"/>
    <w:rsid w:val="002A68D2"/>
    <w:rsid w:val="002A6B16"/>
    <w:rsid w:val="002A6C2F"/>
    <w:rsid w:val="002A6F7C"/>
    <w:rsid w:val="002B00C1"/>
    <w:rsid w:val="002B0274"/>
    <w:rsid w:val="002B0558"/>
    <w:rsid w:val="002B072E"/>
    <w:rsid w:val="002B0BE5"/>
    <w:rsid w:val="002B0BE9"/>
    <w:rsid w:val="002B16C1"/>
    <w:rsid w:val="002B22E2"/>
    <w:rsid w:val="002B2CD7"/>
    <w:rsid w:val="002B2FC9"/>
    <w:rsid w:val="002B3D53"/>
    <w:rsid w:val="002B4F7E"/>
    <w:rsid w:val="002B515B"/>
    <w:rsid w:val="002B59CB"/>
    <w:rsid w:val="002B5A32"/>
    <w:rsid w:val="002B70C1"/>
    <w:rsid w:val="002B7D10"/>
    <w:rsid w:val="002B7FBA"/>
    <w:rsid w:val="002C02E3"/>
    <w:rsid w:val="002C0410"/>
    <w:rsid w:val="002C119B"/>
    <w:rsid w:val="002C1595"/>
    <w:rsid w:val="002C1862"/>
    <w:rsid w:val="002C1868"/>
    <w:rsid w:val="002C1D3F"/>
    <w:rsid w:val="002C1E67"/>
    <w:rsid w:val="002C1F46"/>
    <w:rsid w:val="002C20E3"/>
    <w:rsid w:val="002C2110"/>
    <w:rsid w:val="002C2400"/>
    <w:rsid w:val="002C2736"/>
    <w:rsid w:val="002C2AA8"/>
    <w:rsid w:val="002C30ED"/>
    <w:rsid w:val="002C336A"/>
    <w:rsid w:val="002C377F"/>
    <w:rsid w:val="002C3DDD"/>
    <w:rsid w:val="002C3F81"/>
    <w:rsid w:val="002C4199"/>
    <w:rsid w:val="002C44B7"/>
    <w:rsid w:val="002C5243"/>
    <w:rsid w:val="002C5621"/>
    <w:rsid w:val="002C5ECA"/>
    <w:rsid w:val="002C6033"/>
    <w:rsid w:val="002C6BD5"/>
    <w:rsid w:val="002D08F9"/>
    <w:rsid w:val="002D0A75"/>
    <w:rsid w:val="002D0DC1"/>
    <w:rsid w:val="002D21CA"/>
    <w:rsid w:val="002D244C"/>
    <w:rsid w:val="002D2502"/>
    <w:rsid w:val="002D27B2"/>
    <w:rsid w:val="002D2EAA"/>
    <w:rsid w:val="002D32E0"/>
    <w:rsid w:val="002D3BC7"/>
    <w:rsid w:val="002D3F70"/>
    <w:rsid w:val="002D418A"/>
    <w:rsid w:val="002D475A"/>
    <w:rsid w:val="002D5D7B"/>
    <w:rsid w:val="002D6384"/>
    <w:rsid w:val="002D699E"/>
    <w:rsid w:val="002D6BC4"/>
    <w:rsid w:val="002D6D1D"/>
    <w:rsid w:val="002D6D9F"/>
    <w:rsid w:val="002D75DF"/>
    <w:rsid w:val="002D77B9"/>
    <w:rsid w:val="002D7D52"/>
    <w:rsid w:val="002E1244"/>
    <w:rsid w:val="002E17E5"/>
    <w:rsid w:val="002E1CA0"/>
    <w:rsid w:val="002E1F3A"/>
    <w:rsid w:val="002E21A1"/>
    <w:rsid w:val="002E2666"/>
    <w:rsid w:val="002E2CB6"/>
    <w:rsid w:val="002E2D6B"/>
    <w:rsid w:val="002E3CF6"/>
    <w:rsid w:val="002E3F88"/>
    <w:rsid w:val="002E433D"/>
    <w:rsid w:val="002E43D3"/>
    <w:rsid w:val="002E458A"/>
    <w:rsid w:val="002E4913"/>
    <w:rsid w:val="002E502F"/>
    <w:rsid w:val="002E52B1"/>
    <w:rsid w:val="002E57C2"/>
    <w:rsid w:val="002E61D0"/>
    <w:rsid w:val="002E6CB6"/>
    <w:rsid w:val="002E6CE0"/>
    <w:rsid w:val="002E6EB7"/>
    <w:rsid w:val="002E7077"/>
    <w:rsid w:val="002E7171"/>
    <w:rsid w:val="002E743B"/>
    <w:rsid w:val="002E7576"/>
    <w:rsid w:val="002E7605"/>
    <w:rsid w:val="002E7788"/>
    <w:rsid w:val="002E7EDC"/>
    <w:rsid w:val="002F01CA"/>
    <w:rsid w:val="002F0C00"/>
    <w:rsid w:val="002F0EE6"/>
    <w:rsid w:val="002F10EF"/>
    <w:rsid w:val="002F24FB"/>
    <w:rsid w:val="002F2556"/>
    <w:rsid w:val="002F2799"/>
    <w:rsid w:val="002F3104"/>
    <w:rsid w:val="002F3792"/>
    <w:rsid w:val="002F4482"/>
    <w:rsid w:val="002F5658"/>
    <w:rsid w:val="002F573B"/>
    <w:rsid w:val="002F576E"/>
    <w:rsid w:val="002F65F6"/>
    <w:rsid w:val="002F718C"/>
    <w:rsid w:val="00300ABB"/>
    <w:rsid w:val="00300CB5"/>
    <w:rsid w:val="00300E99"/>
    <w:rsid w:val="00301103"/>
    <w:rsid w:val="00301A49"/>
    <w:rsid w:val="00301BEC"/>
    <w:rsid w:val="0030232B"/>
    <w:rsid w:val="003025F6"/>
    <w:rsid w:val="003028D0"/>
    <w:rsid w:val="00303178"/>
    <w:rsid w:val="00303ABB"/>
    <w:rsid w:val="00305601"/>
    <w:rsid w:val="00305AC8"/>
    <w:rsid w:val="0030659E"/>
    <w:rsid w:val="003068EC"/>
    <w:rsid w:val="003069AA"/>
    <w:rsid w:val="00306D0F"/>
    <w:rsid w:val="00306D97"/>
    <w:rsid w:val="00307145"/>
    <w:rsid w:val="0030742B"/>
    <w:rsid w:val="00307878"/>
    <w:rsid w:val="00307A59"/>
    <w:rsid w:val="00307EF9"/>
    <w:rsid w:val="00307FD9"/>
    <w:rsid w:val="00310039"/>
    <w:rsid w:val="003100AA"/>
    <w:rsid w:val="0031095D"/>
    <w:rsid w:val="00310E7E"/>
    <w:rsid w:val="0031125D"/>
    <w:rsid w:val="00311295"/>
    <w:rsid w:val="00311570"/>
    <w:rsid w:val="0031178D"/>
    <w:rsid w:val="0031188C"/>
    <w:rsid w:val="00312133"/>
    <w:rsid w:val="003121DD"/>
    <w:rsid w:val="003126B4"/>
    <w:rsid w:val="003126C3"/>
    <w:rsid w:val="00312B2F"/>
    <w:rsid w:val="00312B3A"/>
    <w:rsid w:val="00312EDC"/>
    <w:rsid w:val="003132F5"/>
    <w:rsid w:val="00313327"/>
    <w:rsid w:val="00313372"/>
    <w:rsid w:val="00314A61"/>
    <w:rsid w:val="00314DB9"/>
    <w:rsid w:val="00314DC0"/>
    <w:rsid w:val="00315703"/>
    <w:rsid w:val="00315EF8"/>
    <w:rsid w:val="0031694D"/>
    <w:rsid w:val="0031710E"/>
    <w:rsid w:val="00317620"/>
    <w:rsid w:val="0032014A"/>
    <w:rsid w:val="003207BD"/>
    <w:rsid w:val="003215CF"/>
    <w:rsid w:val="00321915"/>
    <w:rsid w:val="00321B0B"/>
    <w:rsid w:val="00321F95"/>
    <w:rsid w:val="0032285B"/>
    <w:rsid w:val="00322E8A"/>
    <w:rsid w:val="00325B52"/>
    <w:rsid w:val="00325C8B"/>
    <w:rsid w:val="00325F87"/>
    <w:rsid w:val="003264F0"/>
    <w:rsid w:val="00326A84"/>
    <w:rsid w:val="00327CD9"/>
    <w:rsid w:val="00330034"/>
    <w:rsid w:val="0033097B"/>
    <w:rsid w:val="00330A5F"/>
    <w:rsid w:val="00330BAA"/>
    <w:rsid w:val="00330D63"/>
    <w:rsid w:val="00331137"/>
    <w:rsid w:val="003317FB"/>
    <w:rsid w:val="00331CD9"/>
    <w:rsid w:val="00332339"/>
    <w:rsid w:val="00332544"/>
    <w:rsid w:val="003329CE"/>
    <w:rsid w:val="00332B38"/>
    <w:rsid w:val="00332CA7"/>
    <w:rsid w:val="00332D2F"/>
    <w:rsid w:val="0033321E"/>
    <w:rsid w:val="00334653"/>
    <w:rsid w:val="00334677"/>
    <w:rsid w:val="00334693"/>
    <w:rsid w:val="003347B5"/>
    <w:rsid w:val="00335434"/>
    <w:rsid w:val="00335A82"/>
    <w:rsid w:val="00335DA4"/>
    <w:rsid w:val="00336444"/>
    <w:rsid w:val="00337080"/>
    <w:rsid w:val="00337315"/>
    <w:rsid w:val="0033787B"/>
    <w:rsid w:val="00337DC7"/>
    <w:rsid w:val="00337DF8"/>
    <w:rsid w:val="003403DA"/>
    <w:rsid w:val="00341A62"/>
    <w:rsid w:val="00341BA7"/>
    <w:rsid w:val="00341E8C"/>
    <w:rsid w:val="00341F18"/>
    <w:rsid w:val="00342782"/>
    <w:rsid w:val="00342B04"/>
    <w:rsid w:val="00342BB9"/>
    <w:rsid w:val="003434A8"/>
    <w:rsid w:val="00343C50"/>
    <w:rsid w:val="00343FB4"/>
    <w:rsid w:val="00344079"/>
    <w:rsid w:val="003440FA"/>
    <w:rsid w:val="0034444D"/>
    <w:rsid w:val="0034464C"/>
    <w:rsid w:val="00345679"/>
    <w:rsid w:val="003459BF"/>
    <w:rsid w:val="00345B02"/>
    <w:rsid w:val="0034604E"/>
    <w:rsid w:val="003461A1"/>
    <w:rsid w:val="0034652D"/>
    <w:rsid w:val="00346E28"/>
    <w:rsid w:val="00347427"/>
    <w:rsid w:val="00347439"/>
    <w:rsid w:val="00347862"/>
    <w:rsid w:val="003479C6"/>
    <w:rsid w:val="003508EF"/>
    <w:rsid w:val="0035186A"/>
    <w:rsid w:val="00352321"/>
    <w:rsid w:val="00352C50"/>
    <w:rsid w:val="00353D25"/>
    <w:rsid w:val="0035423D"/>
    <w:rsid w:val="00354320"/>
    <w:rsid w:val="00354820"/>
    <w:rsid w:val="003551DF"/>
    <w:rsid w:val="00355BEB"/>
    <w:rsid w:val="00356046"/>
    <w:rsid w:val="003570C6"/>
    <w:rsid w:val="00357A35"/>
    <w:rsid w:val="003620F2"/>
    <w:rsid w:val="003625E7"/>
    <w:rsid w:val="0036261C"/>
    <w:rsid w:val="0036322E"/>
    <w:rsid w:val="003632AF"/>
    <w:rsid w:val="00364060"/>
    <w:rsid w:val="0036611A"/>
    <w:rsid w:val="00366223"/>
    <w:rsid w:val="00366525"/>
    <w:rsid w:val="00367378"/>
    <w:rsid w:val="0037051C"/>
    <w:rsid w:val="00370E42"/>
    <w:rsid w:val="0037186F"/>
    <w:rsid w:val="003718F8"/>
    <w:rsid w:val="00372549"/>
    <w:rsid w:val="0037260B"/>
    <w:rsid w:val="00373498"/>
    <w:rsid w:val="00373751"/>
    <w:rsid w:val="00374CD7"/>
    <w:rsid w:val="00375451"/>
    <w:rsid w:val="0037554E"/>
    <w:rsid w:val="00376528"/>
    <w:rsid w:val="003771DD"/>
    <w:rsid w:val="0037773B"/>
    <w:rsid w:val="00377FDD"/>
    <w:rsid w:val="00380593"/>
    <w:rsid w:val="003805AE"/>
    <w:rsid w:val="003807A2"/>
    <w:rsid w:val="0038092F"/>
    <w:rsid w:val="00380C19"/>
    <w:rsid w:val="00380EC5"/>
    <w:rsid w:val="00381321"/>
    <w:rsid w:val="003818C6"/>
    <w:rsid w:val="003828AF"/>
    <w:rsid w:val="00382CB5"/>
    <w:rsid w:val="003832BF"/>
    <w:rsid w:val="00384927"/>
    <w:rsid w:val="00384A5C"/>
    <w:rsid w:val="00385224"/>
    <w:rsid w:val="003852CF"/>
    <w:rsid w:val="003853FD"/>
    <w:rsid w:val="00385C3B"/>
    <w:rsid w:val="0038645C"/>
    <w:rsid w:val="0038645E"/>
    <w:rsid w:val="00386FC6"/>
    <w:rsid w:val="003871C2"/>
    <w:rsid w:val="003875E1"/>
    <w:rsid w:val="00387D7F"/>
    <w:rsid w:val="00390067"/>
    <w:rsid w:val="00390276"/>
    <w:rsid w:val="003902C3"/>
    <w:rsid w:val="0039047E"/>
    <w:rsid w:val="00390BC3"/>
    <w:rsid w:val="00390BFD"/>
    <w:rsid w:val="00390DCA"/>
    <w:rsid w:val="00390F1D"/>
    <w:rsid w:val="00390F81"/>
    <w:rsid w:val="00391130"/>
    <w:rsid w:val="00391286"/>
    <w:rsid w:val="003914DD"/>
    <w:rsid w:val="00391D5E"/>
    <w:rsid w:val="003921FD"/>
    <w:rsid w:val="003927E6"/>
    <w:rsid w:val="003928D5"/>
    <w:rsid w:val="00392C86"/>
    <w:rsid w:val="00392CBB"/>
    <w:rsid w:val="00394156"/>
    <w:rsid w:val="00394D9B"/>
    <w:rsid w:val="00395CB2"/>
    <w:rsid w:val="00396B44"/>
    <w:rsid w:val="00396CA7"/>
    <w:rsid w:val="003A02E8"/>
    <w:rsid w:val="003A0763"/>
    <w:rsid w:val="003A079B"/>
    <w:rsid w:val="003A0B0D"/>
    <w:rsid w:val="003A1366"/>
    <w:rsid w:val="003A208C"/>
    <w:rsid w:val="003A2361"/>
    <w:rsid w:val="003A292C"/>
    <w:rsid w:val="003A2E07"/>
    <w:rsid w:val="003A2F20"/>
    <w:rsid w:val="003A2FB0"/>
    <w:rsid w:val="003A3088"/>
    <w:rsid w:val="003A3202"/>
    <w:rsid w:val="003A36F8"/>
    <w:rsid w:val="003A3D4E"/>
    <w:rsid w:val="003A3E13"/>
    <w:rsid w:val="003A3EC0"/>
    <w:rsid w:val="003A4C11"/>
    <w:rsid w:val="003A5792"/>
    <w:rsid w:val="003A582B"/>
    <w:rsid w:val="003A5B3C"/>
    <w:rsid w:val="003A5B68"/>
    <w:rsid w:val="003A5DC0"/>
    <w:rsid w:val="003A5E22"/>
    <w:rsid w:val="003A5E48"/>
    <w:rsid w:val="003A6330"/>
    <w:rsid w:val="003A635D"/>
    <w:rsid w:val="003A6378"/>
    <w:rsid w:val="003A6E50"/>
    <w:rsid w:val="003A707A"/>
    <w:rsid w:val="003A730C"/>
    <w:rsid w:val="003A74D3"/>
    <w:rsid w:val="003A7AB8"/>
    <w:rsid w:val="003B0ACC"/>
    <w:rsid w:val="003B0EB3"/>
    <w:rsid w:val="003B136A"/>
    <w:rsid w:val="003B1B86"/>
    <w:rsid w:val="003B1DA3"/>
    <w:rsid w:val="003B231C"/>
    <w:rsid w:val="003B2B17"/>
    <w:rsid w:val="003B33B8"/>
    <w:rsid w:val="003B33FC"/>
    <w:rsid w:val="003B3514"/>
    <w:rsid w:val="003B362E"/>
    <w:rsid w:val="003B4040"/>
    <w:rsid w:val="003B442C"/>
    <w:rsid w:val="003B4978"/>
    <w:rsid w:val="003B4DE4"/>
    <w:rsid w:val="003B4EB3"/>
    <w:rsid w:val="003B5010"/>
    <w:rsid w:val="003B5260"/>
    <w:rsid w:val="003B541F"/>
    <w:rsid w:val="003B5BA8"/>
    <w:rsid w:val="003B5C15"/>
    <w:rsid w:val="003B63A2"/>
    <w:rsid w:val="003B65E0"/>
    <w:rsid w:val="003B6CB8"/>
    <w:rsid w:val="003B6FAE"/>
    <w:rsid w:val="003B7316"/>
    <w:rsid w:val="003B7434"/>
    <w:rsid w:val="003B763E"/>
    <w:rsid w:val="003B78DA"/>
    <w:rsid w:val="003B7AD6"/>
    <w:rsid w:val="003B7C87"/>
    <w:rsid w:val="003C033F"/>
    <w:rsid w:val="003C067E"/>
    <w:rsid w:val="003C0CDB"/>
    <w:rsid w:val="003C102A"/>
    <w:rsid w:val="003C1035"/>
    <w:rsid w:val="003C103A"/>
    <w:rsid w:val="003C14E4"/>
    <w:rsid w:val="003C1920"/>
    <w:rsid w:val="003C197D"/>
    <w:rsid w:val="003C2921"/>
    <w:rsid w:val="003C2BB0"/>
    <w:rsid w:val="003C2FD0"/>
    <w:rsid w:val="003C35BE"/>
    <w:rsid w:val="003C3846"/>
    <w:rsid w:val="003C3994"/>
    <w:rsid w:val="003C3E78"/>
    <w:rsid w:val="003C401C"/>
    <w:rsid w:val="003C4353"/>
    <w:rsid w:val="003C4803"/>
    <w:rsid w:val="003C4A55"/>
    <w:rsid w:val="003C4C0C"/>
    <w:rsid w:val="003C4F53"/>
    <w:rsid w:val="003C5BCC"/>
    <w:rsid w:val="003C5D85"/>
    <w:rsid w:val="003C5EB1"/>
    <w:rsid w:val="003C6F20"/>
    <w:rsid w:val="003C6F94"/>
    <w:rsid w:val="003C701F"/>
    <w:rsid w:val="003D051A"/>
    <w:rsid w:val="003D0D68"/>
    <w:rsid w:val="003D0FE6"/>
    <w:rsid w:val="003D1833"/>
    <w:rsid w:val="003D1BE3"/>
    <w:rsid w:val="003D1D05"/>
    <w:rsid w:val="003D1D9A"/>
    <w:rsid w:val="003D2291"/>
    <w:rsid w:val="003D2728"/>
    <w:rsid w:val="003D2A10"/>
    <w:rsid w:val="003D3008"/>
    <w:rsid w:val="003D307C"/>
    <w:rsid w:val="003D34C2"/>
    <w:rsid w:val="003D3D66"/>
    <w:rsid w:val="003D413D"/>
    <w:rsid w:val="003D4E0A"/>
    <w:rsid w:val="003D51D0"/>
    <w:rsid w:val="003D640E"/>
    <w:rsid w:val="003D69A9"/>
    <w:rsid w:val="003D6B7E"/>
    <w:rsid w:val="003D721F"/>
    <w:rsid w:val="003D778A"/>
    <w:rsid w:val="003D7FB7"/>
    <w:rsid w:val="003E04FB"/>
    <w:rsid w:val="003E0B2E"/>
    <w:rsid w:val="003E0CA9"/>
    <w:rsid w:val="003E1944"/>
    <w:rsid w:val="003E1D8D"/>
    <w:rsid w:val="003E21B4"/>
    <w:rsid w:val="003E22AF"/>
    <w:rsid w:val="003E22B6"/>
    <w:rsid w:val="003E22D1"/>
    <w:rsid w:val="003E294E"/>
    <w:rsid w:val="003E2E0D"/>
    <w:rsid w:val="003E31B1"/>
    <w:rsid w:val="003E31DA"/>
    <w:rsid w:val="003E33B7"/>
    <w:rsid w:val="003E3882"/>
    <w:rsid w:val="003E4286"/>
    <w:rsid w:val="003E4BD5"/>
    <w:rsid w:val="003E4CF9"/>
    <w:rsid w:val="003E4EA5"/>
    <w:rsid w:val="003E4F75"/>
    <w:rsid w:val="003E501F"/>
    <w:rsid w:val="003E5355"/>
    <w:rsid w:val="003E5EFF"/>
    <w:rsid w:val="003E6188"/>
    <w:rsid w:val="003E6251"/>
    <w:rsid w:val="003E65D1"/>
    <w:rsid w:val="003E7254"/>
    <w:rsid w:val="003E7799"/>
    <w:rsid w:val="003E7FF6"/>
    <w:rsid w:val="003F04DA"/>
    <w:rsid w:val="003F0520"/>
    <w:rsid w:val="003F0779"/>
    <w:rsid w:val="003F08E5"/>
    <w:rsid w:val="003F0FA1"/>
    <w:rsid w:val="003F27E4"/>
    <w:rsid w:val="003F2CA5"/>
    <w:rsid w:val="003F39DC"/>
    <w:rsid w:val="003F4098"/>
    <w:rsid w:val="003F438C"/>
    <w:rsid w:val="003F4594"/>
    <w:rsid w:val="003F4914"/>
    <w:rsid w:val="003F505B"/>
    <w:rsid w:val="003F5500"/>
    <w:rsid w:val="003F5D9A"/>
    <w:rsid w:val="003F6D32"/>
    <w:rsid w:val="003F6E03"/>
    <w:rsid w:val="003F7862"/>
    <w:rsid w:val="003F7B5D"/>
    <w:rsid w:val="004000E5"/>
    <w:rsid w:val="004001DD"/>
    <w:rsid w:val="004001E9"/>
    <w:rsid w:val="0040036D"/>
    <w:rsid w:val="00400615"/>
    <w:rsid w:val="004006B4"/>
    <w:rsid w:val="004007FF"/>
    <w:rsid w:val="0040080B"/>
    <w:rsid w:val="00400A10"/>
    <w:rsid w:val="004017FD"/>
    <w:rsid w:val="00401851"/>
    <w:rsid w:val="00402502"/>
    <w:rsid w:val="00402842"/>
    <w:rsid w:val="00402F04"/>
    <w:rsid w:val="004036A5"/>
    <w:rsid w:val="0040452F"/>
    <w:rsid w:val="00404FDC"/>
    <w:rsid w:val="004050F5"/>
    <w:rsid w:val="004058AC"/>
    <w:rsid w:val="0040602C"/>
    <w:rsid w:val="004066E1"/>
    <w:rsid w:val="00406AF6"/>
    <w:rsid w:val="00406F8A"/>
    <w:rsid w:val="004077E0"/>
    <w:rsid w:val="00407892"/>
    <w:rsid w:val="00407A0F"/>
    <w:rsid w:val="00407A20"/>
    <w:rsid w:val="004104DE"/>
    <w:rsid w:val="004107E3"/>
    <w:rsid w:val="0041094B"/>
    <w:rsid w:val="00410DFE"/>
    <w:rsid w:val="00411467"/>
    <w:rsid w:val="0041147D"/>
    <w:rsid w:val="0041157E"/>
    <w:rsid w:val="00411645"/>
    <w:rsid w:val="0041185E"/>
    <w:rsid w:val="00411A18"/>
    <w:rsid w:val="00412878"/>
    <w:rsid w:val="0041308A"/>
    <w:rsid w:val="0041347F"/>
    <w:rsid w:val="00413676"/>
    <w:rsid w:val="00413A67"/>
    <w:rsid w:val="00413D6A"/>
    <w:rsid w:val="004141CD"/>
    <w:rsid w:val="0041468C"/>
    <w:rsid w:val="00414C6C"/>
    <w:rsid w:val="0041534C"/>
    <w:rsid w:val="00415998"/>
    <w:rsid w:val="00416273"/>
    <w:rsid w:val="0041663C"/>
    <w:rsid w:val="004169C7"/>
    <w:rsid w:val="00417370"/>
    <w:rsid w:val="004178FD"/>
    <w:rsid w:val="00417D4C"/>
    <w:rsid w:val="00420630"/>
    <w:rsid w:val="00420D95"/>
    <w:rsid w:val="00421299"/>
    <w:rsid w:val="0042156E"/>
    <w:rsid w:val="00421C31"/>
    <w:rsid w:val="00421FD8"/>
    <w:rsid w:val="004221EF"/>
    <w:rsid w:val="00422BBC"/>
    <w:rsid w:val="00422CBD"/>
    <w:rsid w:val="00422FA5"/>
    <w:rsid w:val="004232D7"/>
    <w:rsid w:val="00423AA9"/>
    <w:rsid w:val="00424E5C"/>
    <w:rsid w:val="004263E2"/>
    <w:rsid w:val="00426976"/>
    <w:rsid w:val="00427196"/>
    <w:rsid w:val="00430062"/>
    <w:rsid w:val="00430AE2"/>
    <w:rsid w:val="00431190"/>
    <w:rsid w:val="00431895"/>
    <w:rsid w:val="004319F8"/>
    <w:rsid w:val="0043215F"/>
    <w:rsid w:val="00432367"/>
    <w:rsid w:val="004325B2"/>
    <w:rsid w:val="00432790"/>
    <w:rsid w:val="0043297A"/>
    <w:rsid w:val="004334BA"/>
    <w:rsid w:val="0043360F"/>
    <w:rsid w:val="00433A74"/>
    <w:rsid w:val="0043412A"/>
    <w:rsid w:val="004348CE"/>
    <w:rsid w:val="00435015"/>
    <w:rsid w:val="00435422"/>
    <w:rsid w:val="0043542D"/>
    <w:rsid w:val="00435789"/>
    <w:rsid w:val="00435A61"/>
    <w:rsid w:val="00435B85"/>
    <w:rsid w:val="004369CE"/>
    <w:rsid w:val="004375CD"/>
    <w:rsid w:val="004379E7"/>
    <w:rsid w:val="00437A6E"/>
    <w:rsid w:val="00437C0D"/>
    <w:rsid w:val="00437DDB"/>
    <w:rsid w:val="004401C6"/>
    <w:rsid w:val="00440287"/>
    <w:rsid w:val="00440932"/>
    <w:rsid w:val="00441091"/>
    <w:rsid w:val="00441C06"/>
    <w:rsid w:val="004421BE"/>
    <w:rsid w:val="004424EA"/>
    <w:rsid w:val="00442B9E"/>
    <w:rsid w:val="00442C64"/>
    <w:rsid w:val="00442E05"/>
    <w:rsid w:val="00443126"/>
    <w:rsid w:val="00443228"/>
    <w:rsid w:val="004438B0"/>
    <w:rsid w:val="00444FF5"/>
    <w:rsid w:val="0044517B"/>
    <w:rsid w:val="004454E4"/>
    <w:rsid w:val="0044567A"/>
    <w:rsid w:val="00445A6C"/>
    <w:rsid w:val="00446442"/>
    <w:rsid w:val="00446689"/>
    <w:rsid w:val="00447007"/>
    <w:rsid w:val="0044701C"/>
    <w:rsid w:val="00447132"/>
    <w:rsid w:val="004472BE"/>
    <w:rsid w:val="004500BB"/>
    <w:rsid w:val="00450FF8"/>
    <w:rsid w:val="00451262"/>
    <w:rsid w:val="00451AD8"/>
    <w:rsid w:val="00451AE4"/>
    <w:rsid w:val="00451BBB"/>
    <w:rsid w:val="004529F5"/>
    <w:rsid w:val="00452A2B"/>
    <w:rsid w:val="00452C8D"/>
    <w:rsid w:val="00453226"/>
    <w:rsid w:val="004535F2"/>
    <w:rsid w:val="004536DA"/>
    <w:rsid w:val="0045382D"/>
    <w:rsid w:val="00453E38"/>
    <w:rsid w:val="00454801"/>
    <w:rsid w:val="00454950"/>
    <w:rsid w:val="00454A40"/>
    <w:rsid w:val="00454A65"/>
    <w:rsid w:val="00454AB3"/>
    <w:rsid w:val="00454F52"/>
    <w:rsid w:val="0045547E"/>
    <w:rsid w:val="004562B4"/>
    <w:rsid w:val="00456AA9"/>
    <w:rsid w:val="00456C05"/>
    <w:rsid w:val="00456C70"/>
    <w:rsid w:val="00456CAD"/>
    <w:rsid w:val="00457709"/>
    <w:rsid w:val="00457926"/>
    <w:rsid w:val="00457C6A"/>
    <w:rsid w:val="00460E43"/>
    <w:rsid w:val="00461AF8"/>
    <w:rsid w:val="00461B6E"/>
    <w:rsid w:val="00461BF7"/>
    <w:rsid w:val="00462350"/>
    <w:rsid w:val="00462691"/>
    <w:rsid w:val="00463024"/>
    <w:rsid w:val="004632BC"/>
    <w:rsid w:val="00463683"/>
    <w:rsid w:val="00463E50"/>
    <w:rsid w:val="0046470F"/>
    <w:rsid w:val="00465708"/>
    <w:rsid w:val="0046596C"/>
    <w:rsid w:val="00465E4A"/>
    <w:rsid w:val="0046617D"/>
    <w:rsid w:val="00466270"/>
    <w:rsid w:val="00466807"/>
    <w:rsid w:val="00467763"/>
    <w:rsid w:val="00467EDB"/>
    <w:rsid w:val="00467F4F"/>
    <w:rsid w:val="00470050"/>
    <w:rsid w:val="004706C8"/>
    <w:rsid w:val="004707B3"/>
    <w:rsid w:val="00470DDA"/>
    <w:rsid w:val="004713FC"/>
    <w:rsid w:val="00471404"/>
    <w:rsid w:val="0047143D"/>
    <w:rsid w:val="00471D4D"/>
    <w:rsid w:val="00472488"/>
    <w:rsid w:val="00474660"/>
    <w:rsid w:val="0047475A"/>
    <w:rsid w:val="00474B70"/>
    <w:rsid w:val="004751D5"/>
    <w:rsid w:val="00475285"/>
    <w:rsid w:val="00475506"/>
    <w:rsid w:val="00475AEC"/>
    <w:rsid w:val="00475DFF"/>
    <w:rsid w:val="00476550"/>
    <w:rsid w:val="00476920"/>
    <w:rsid w:val="00477005"/>
    <w:rsid w:val="00477054"/>
    <w:rsid w:val="00477717"/>
    <w:rsid w:val="004778FC"/>
    <w:rsid w:val="00477BBB"/>
    <w:rsid w:val="00480989"/>
    <w:rsid w:val="004816E4"/>
    <w:rsid w:val="00481885"/>
    <w:rsid w:val="004819E1"/>
    <w:rsid w:val="00482304"/>
    <w:rsid w:val="00482DAF"/>
    <w:rsid w:val="00482E11"/>
    <w:rsid w:val="00482F2C"/>
    <w:rsid w:val="00483730"/>
    <w:rsid w:val="00483B36"/>
    <w:rsid w:val="00483F01"/>
    <w:rsid w:val="004844DC"/>
    <w:rsid w:val="004845C2"/>
    <w:rsid w:val="00484D8D"/>
    <w:rsid w:val="004851A4"/>
    <w:rsid w:val="0048531C"/>
    <w:rsid w:val="004865F6"/>
    <w:rsid w:val="00486A66"/>
    <w:rsid w:val="004870BC"/>
    <w:rsid w:val="00487216"/>
    <w:rsid w:val="004872A6"/>
    <w:rsid w:val="004901FA"/>
    <w:rsid w:val="004904F3"/>
    <w:rsid w:val="00490C6D"/>
    <w:rsid w:val="0049114F"/>
    <w:rsid w:val="00491702"/>
    <w:rsid w:val="00492279"/>
    <w:rsid w:val="004923C9"/>
    <w:rsid w:val="0049283E"/>
    <w:rsid w:val="00492981"/>
    <w:rsid w:val="00492A91"/>
    <w:rsid w:val="00492EE4"/>
    <w:rsid w:val="00493751"/>
    <w:rsid w:val="00493950"/>
    <w:rsid w:val="00493B61"/>
    <w:rsid w:val="004940DB"/>
    <w:rsid w:val="00494D38"/>
    <w:rsid w:val="00494E40"/>
    <w:rsid w:val="00495E5F"/>
    <w:rsid w:val="00495EAB"/>
    <w:rsid w:val="00496084"/>
    <w:rsid w:val="0049651A"/>
    <w:rsid w:val="00496E15"/>
    <w:rsid w:val="00497CAA"/>
    <w:rsid w:val="004A074D"/>
    <w:rsid w:val="004A0C4E"/>
    <w:rsid w:val="004A0E65"/>
    <w:rsid w:val="004A11C2"/>
    <w:rsid w:val="004A1234"/>
    <w:rsid w:val="004A172B"/>
    <w:rsid w:val="004A175D"/>
    <w:rsid w:val="004A1CD4"/>
    <w:rsid w:val="004A2064"/>
    <w:rsid w:val="004A3496"/>
    <w:rsid w:val="004A3E33"/>
    <w:rsid w:val="004A447C"/>
    <w:rsid w:val="004A464D"/>
    <w:rsid w:val="004A4BA1"/>
    <w:rsid w:val="004A585D"/>
    <w:rsid w:val="004A65CC"/>
    <w:rsid w:val="004A7B15"/>
    <w:rsid w:val="004B004A"/>
    <w:rsid w:val="004B0158"/>
    <w:rsid w:val="004B039F"/>
    <w:rsid w:val="004B0509"/>
    <w:rsid w:val="004B0E69"/>
    <w:rsid w:val="004B164B"/>
    <w:rsid w:val="004B1D82"/>
    <w:rsid w:val="004B2CC6"/>
    <w:rsid w:val="004B2F3E"/>
    <w:rsid w:val="004B3629"/>
    <w:rsid w:val="004B3A80"/>
    <w:rsid w:val="004B3BA8"/>
    <w:rsid w:val="004B4079"/>
    <w:rsid w:val="004B44D3"/>
    <w:rsid w:val="004B4560"/>
    <w:rsid w:val="004B4E60"/>
    <w:rsid w:val="004B500C"/>
    <w:rsid w:val="004B545F"/>
    <w:rsid w:val="004B588B"/>
    <w:rsid w:val="004B5B42"/>
    <w:rsid w:val="004B6300"/>
    <w:rsid w:val="004B76DB"/>
    <w:rsid w:val="004B7BB0"/>
    <w:rsid w:val="004B7C3C"/>
    <w:rsid w:val="004B7DA7"/>
    <w:rsid w:val="004B7E60"/>
    <w:rsid w:val="004C021E"/>
    <w:rsid w:val="004C040A"/>
    <w:rsid w:val="004C19D0"/>
    <w:rsid w:val="004C1C34"/>
    <w:rsid w:val="004C2B44"/>
    <w:rsid w:val="004C2CD5"/>
    <w:rsid w:val="004C31D9"/>
    <w:rsid w:val="004C3472"/>
    <w:rsid w:val="004C3D82"/>
    <w:rsid w:val="004C42BE"/>
    <w:rsid w:val="004C42D6"/>
    <w:rsid w:val="004C535B"/>
    <w:rsid w:val="004C54D2"/>
    <w:rsid w:val="004C6636"/>
    <w:rsid w:val="004C6C32"/>
    <w:rsid w:val="004C7BD1"/>
    <w:rsid w:val="004C7E25"/>
    <w:rsid w:val="004C7E9B"/>
    <w:rsid w:val="004C7FC4"/>
    <w:rsid w:val="004D0142"/>
    <w:rsid w:val="004D0428"/>
    <w:rsid w:val="004D094F"/>
    <w:rsid w:val="004D0A79"/>
    <w:rsid w:val="004D0F1B"/>
    <w:rsid w:val="004D1579"/>
    <w:rsid w:val="004D1807"/>
    <w:rsid w:val="004D18E6"/>
    <w:rsid w:val="004D2EE3"/>
    <w:rsid w:val="004D4247"/>
    <w:rsid w:val="004D4478"/>
    <w:rsid w:val="004D472C"/>
    <w:rsid w:val="004D4CFE"/>
    <w:rsid w:val="004D5870"/>
    <w:rsid w:val="004D5A58"/>
    <w:rsid w:val="004D5D57"/>
    <w:rsid w:val="004D5FF1"/>
    <w:rsid w:val="004D6190"/>
    <w:rsid w:val="004D6722"/>
    <w:rsid w:val="004E0450"/>
    <w:rsid w:val="004E047F"/>
    <w:rsid w:val="004E1A4F"/>
    <w:rsid w:val="004E29C6"/>
    <w:rsid w:val="004E2E91"/>
    <w:rsid w:val="004E3132"/>
    <w:rsid w:val="004E33B1"/>
    <w:rsid w:val="004E3BAA"/>
    <w:rsid w:val="004E48F4"/>
    <w:rsid w:val="004E5D82"/>
    <w:rsid w:val="004E5DF3"/>
    <w:rsid w:val="004E62B2"/>
    <w:rsid w:val="004E6772"/>
    <w:rsid w:val="004E7C61"/>
    <w:rsid w:val="004F096A"/>
    <w:rsid w:val="004F159F"/>
    <w:rsid w:val="004F198E"/>
    <w:rsid w:val="004F1B9E"/>
    <w:rsid w:val="004F1BA2"/>
    <w:rsid w:val="004F1D43"/>
    <w:rsid w:val="004F1D96"/>
    <w:rsid w:val="004F2322"/>
    <w:rsid w:val="004F316D"/>
    <w:rsid w:val="004F3245"/>
    <w:rsid w:val="004F4657"/>
    <w:rsid w:val="004F46A7"/>
    <w:rsid w:val="004F4B3D"/>
    <w:rsid w:val="004F5138"/>
    <w:rsid w:val="004F5388"/>
    <w:rsid w:val="004F5804"/>
    <w:rsid w:val="004F5958"/>
    <w:rsid w:val="004F5E57"/>
    <w:rsid w:val="004F5EAB"/>
    <w:rsid w:val="004F612B"/>
    <w:rsid w:val="004F625C"/>
    <w:rsid w:val="004F6529"/>
    <w:rsid w:val="004F6934"/>
    <w:rsid w:val="004F7139"/>
    <w:rsid w:val="004F799B"/>
    <w:rsid w:val="004F7E88"/>
    <w:rsid w:val="004F7FB3"/>
    <w:rsid w:val="0050075F"/>
    <w:rsid w:val="0050095E"/>
    <w:rsid w:val="00500B2A"/>
    <w:rsid w:val="00500BBE"/>
    <w:rsid w:val="00500EA9"/>
    <w:rsid w:val="00501BD8"/>
    <w:rsid w:val="00501C0F"/>
    <w:rsid w:val="00502489"/>
    <w:rsid w:val="00502A19"/>
    <w:rsid w:val="0050303D"/>
    <w:rsid w:val="00503C9F"/>
    <w:rsid w:val="00504005"/>
    <w:rsid w:val="00504813"/>
    <w:rsid w:val="00504A2E"/>
    <w:rsid w:val="00504F03"/>
    <w:rsid w:val="00504FBB"/>
    <w:rsid w:val="00505069"/>
    <w:rsid w:val="00505483"/>
    <w:rsid w:val="00505940"/>
    <w:rsid w:val="0050596A"/>
    <w:rsid w:val="00506585"/>
    <w:rsid w:val="005067A9"/>
    <w:rsid w:val="00507DEE"/>
    <w:rsid w:val="005101F1"/>
    <w:rsid w:val="00510EBE"/>
    <w:rsid w:val="00511C3A"/>
    <w:rsid w:val="0051225C"/>
    <w:rsid w:val="005128F0"/>
    <w:rsid w:val="0051298B"/>
    <w:rsid w:val="00512DE8"/>
    <w:rsid w:val="00512DF6"/>
    <w:rsid w:val="0051311A"/>
    <w:rsid w:val="0051367E"/>
    <w:rsid w:val="005138AC"/>
    <w:rsid w:val="0051419E"/>
    <w:rsid w:val="00514B87"/>
    <w:rsid w:val="005154D7"/>
    <w:rsid w:val="0051614D"/>
    <w:rsid w:val="005162BA"/>
    <w:rsid w:val="005162ED"/>
    <w:rsid w:val="005175D7"/>
    <w:rsid w:val="0052061E"/>
    <w:rsid w:val="00520EE4"/>
    <w:rsid w:val="00521589"/>
    <w:rsid w:val="0052183D"/>
    <w:rsid w:val="00521889"/>
    <w:rsid w:val="00522455"/>
    <w:rsid w:val="00523751"/>
    <w:rsid w:val="0052380A"/>
    <w:rsid w:val="00523B2A"/>
    <w:rsid w:val="00523E1D"/>
    <w:rsid w:val="00523E8B"/>
    <w:rsid w:val="005248E7"/>
    <w:rsid w:val="00525367"/>
    <w:rsid w:val="005259D6"/>
    <w:rsid w:val="0052644B"/>
    <w:rsid w:val="00526A94"/>
    <w:rsid w:val="00527262"/>
    <w:rsid w:val="00527266"/>
    <w:rsid w:val="0052750A"/>
    <w:rsid w:val="005276C1"/>
    <w:rsid w:val="00527842"/>
    <w:rsid w:val="00527A8C"/>
    <w:rsid w:val="00527C32"/>
    <w:rsid w:val="00530A70"/>
    <w:rsid w:val="00531365"/>
    <w:rsid w:val="005315E5"/>
    <w:rsid w:val="005318A5"/>
    <w:rsid w:val="005319AD"/>
    <w:rsid w:val="00531E24"/>
    <w:rsid w:val="00532051"/>
    <w:rsid w:val="0053242F"/>
    <w:rsid w:val="00532794"/>
    <w:rsid w:val="00532FF0"/>
    <w:rsid w:val="00533255"/>
    <w:rsid w:val="00533B8B"/>
    <w:rsid w:val="00533F23"/>
    <w:rsid w:val="00534901"/>
    <w:rsid w:val="0053528A"/>
    <w:rsid w:val="00535E17"/>
    <w:rsid w:val="005365D3"/>
    <w:rsid w:val="0053682A"/>
    <w:rsid w:val="00536BB6"/>
    <w:rsid w:val="00536F19"/>
    <w:rsid w:val="00537065"/>
    <w:rsid w:val="005371F9"/>
    <w:rsid w:val="005377F6"/>
    <w:rsid w:val="00537C1B"/>
    <w:rsid w:val="00537FF5"/>
    <w:rsid w:val="005407BB"/>
    <w:rsid w:val="005409EC"/>
    <w:rsid w:val="00540B46"/>
    <w:rsid w:val="00540C78"/>
    <w:rsid w:val="00540D96"/>
    <w:rsid w:val="00541002"/>
    <w:rsid w:val="005414BA"/>
    <w:rsid w:val="0054261B"/>
    <w:rsid w:val="00542803"/>
    <w:rsid w:val="00542963"/>
    <w:rsid w:val="00542B0A"/>
    <w:rsid w:val="00542D25"/>
    <w:rsid w:val="00544505"/>
    <w:rsid w:val="0054488D"/>
    <w:rsid w:val="005448C3"/>
    <w:rsid w:val="00544E6B"/>
    <w:rsid w:val="0054522B"/>
    <w:rsid w:val="00545860"/>
    <w:rsid w:val="00546372"/>
    <w:rsid w:val="005466C3"/>
    <w:rsid w:val="00546A1D"/>
    <w:rsid w:val="00546C04"/>
    <w:rsid w:val="00546C15"/>
    <w:rsid w:val="005473A4"/>
    <w:rsid w:val="00547453"/>
    <w:rsid w:val="00547CBA"/>
    <w:rsid w:val="0055058B"/>
    <w:rsid w:val="00550DDF"/>
    <w:rsid w:val="005512AC"/>
    <w:rsid w:val="00551346"/>
    <w:rsid w:val="0055175D"/>
    <w:rsid w:val="00552243"/>
    <w:rsid w:val="00552517"/>
    <w:rsid w:val="0055314D"/>
    <w:rsid w:val="00553400"/>
    <w:rsid w:val="00553C85"/>
    <w:rsid w:val="00553F36"/>
    <w:rsid w:val="005547CA"/>
    <w:rsid w:val="00554930"/>
    <w:rsid w:val="00554E41"/>
    <w:rsid w:val="00554E91"/>
    <w:rsid w:val="005550C4"/>
    <w:rsid w:val="005559B7"/>
    <w:rsid w:val="00555B65"/>
    <w:rsid w:val="00555BDC"/>
    <w:rsid w:val="005560B0"/>
    <w:rsid w:val="005567F7"/>
    <w:rsid w:val="00556AED"/>
    <w:rsid w:val="00556F0C"/>
    <w:rsid w:val="005573B5"/>
    <w:rsid w:val="00557460"/>
    <w:rsid w:val="005575B5"/>
    <w:rsid w:val="00557995"/>
    <w:rsid w:val="00557D60"/>
    <w:rsid w:val="005600A4"/>
    <w:rsid w:val="00560856"/>
    <w:rsid w:val="0056092E"/>
    <w:rsid w:val="00560C28"/>
    <w:rsid w:val="00560C4E"/>
    <w:rsid w:val="0056211A"/>
    <w:rsid w:val="00562F6D"/>
    <w:rsid w:val="005633B5"/>
    <w:rsid w:val="005635B5"/>
    <w:rsid w:val="00563B17"/>
    <w:rsid w:val="00563C02"/>
    <w:rsid w:val="00563C49"/>
    <w:rsid w:val="00563D28"/>
    <w:rsid w:val="00563D60"/>
    <w:rsid w:val="00564053"/>
    <w:rsid w:val="0056446A"/>
    <w:rsid w:val="005649A2"/>
    <w:rsid w:val="00564FBE"/>
    <w:rsid w:val="0056528D"/>
    <w:rsid w:val="005653D9"/>
    <w:rsid w:val="005666B2"/>
    <w:rsid w:val="00566ADF"/>
    <w:rsid w:val="00567067"/>
    <w:rsid w:val="005673CB"/>
    <w:rsid w:val="00567598"/>
    <w:rsid w:val="0057164B"/>
    <w:rsid w:val="00571CEB"/>
    <w:rsid w:val="00571F06"/>
    <w:rsid w:val="0057200C"/>
    <w:rsid w:val="005720AD"/>
    <w:rsid w:val="005729EB"/>
    <w:rsid w:val="00573735"/>
    <w:rsid w:val="0057375B"/>
    <w:rsid w:val="0057397F"/>
    <w:rsid w:val="00573B47"/>
    <w:rsid w:val="00574241"/>
    <w:rsid w:val="005742D6"/>
    <w:rsid w:val="0057439C"/>
    <w:rsid w:val="00574603"/>
    <w:rsid w:val="00574BBE"/>
    <w:rsid w:val="00574E59"/>
    <w:rsid w:val="005751BD"/>
    <w:rsid w:val="00576219"/>
    <w:rsid w:val="00576BA6"/>
    <w:rsid w:val="00577606"/>
    <w:rsid w:val="005777D0"/>
    <w:rsid w:val="0057780B"/>
    <w:rsid w:val="00580542"/>
    <w:rsid w:val="00580A97"/>
    <w:rsid w:val="00580B62"/>
    <w:rsid w:val="00581138"/>
    <w:rsid w:val="00581D72"/>
    <w:rsid w:val="00581F7F"/>
    <w:rsid w:val="005824AD"/>
    <w:rsid w:val="005824C2"/>
    <w:rsid w:val="00582578"/>
    <w:rsid w:val="0058278A"/>
    <w:rsid w:val="00583A23"/>
    <w:rsid w:val="00583F64"/>
    <w:rsid w:val="00584463"/>
    <w:rsid w:val="0058448B"/>
    <w:rsid w:val="0058697D"/>
    <w:rsid w:val="0058728B"/>
    <w:rsid w:val="00587D49"/>
    <w:rsid w:val="00587E8B"/>
    <w:rsid w:val="005900FE"/>
    <w:rsid w:val="00590402"/>
    <w:rsid w:val="0059047A"/>
    <w:rsid w:val="00590C32"/>
    <w:rsid w:val="005915B9"/>
    <w:rsid w:val="00592090"/>
    <w:rsid w:val="0059247E"/>
    <w:rsid w:val="00592AF1"/>
    <w:rsid w:val="00592FD1"/>
    <w:rsid w:val="005931DA"/>
    <w:rsid w:val="00593430"/>
    <w:rsid w:val="00593457"/>
    <w:rsid w:val="00593650"/>
    <w:rsid w:val="00593A64"/>
    <w:rsid w:val="00593E86"/>
    <w:rsid w:val="00593EB3"/>
    <w:rsid w:val="00593EBA"/>
    <w:rsid w:val="0059454D"/>
    <w:rsid w:val="00594767"/>
    <w:rsid w:val="00594798"/>
    <w:rsid w:val="00594CFF"/>
    <w:rsid w:val="00595ACA"/>
    <w:rsid w:val="00596567"/>
    <w:rsid w:val="005973F0"/>
    <w:rsid w:val="005974EA"/>
    <w:rsid w:val="0059772E"/>
    <w:rsid w:val="005A069F"/>
    <w:rsid w:val="005A0A04"/>
    <w:rsid w:val="005A1651"/>
    <w:rsid w:val="005A1719"/>
    <w:rsid w:val="005A1749"/>
    <w:rsid w:val="005A28E6"/>
    <w:rsid w:val="005A2F51"/>
    <w:rsid w:val="005A33A7"/>
    <w:rsid w:val="005A3438"/>
    <w:rsid w:val="005A34D5"/>
    <w:rsid w:val="005A3592"/>
    <w:rsid w:val="005A373D"/>
    <w:rsid w:val="005A39EA"/>
    <w:rsid w:val="005A3A86"/>
    <w:rsid w:val="005A3CCF"/>
    <w:rsid w:val="005A4312"/>
    <w:rsid w:val="005A4D32"/>
    <w:rsid w:val="005A4EB0"/>
    <w:rsid w:val="005A5258"/>
    <w:rsid w:val="005A5D2E"/>
    <w:rsid w:val="005A5DAD"/>
    <w:rsid w:val="005A5EB9"/>
    <w:rsid w:val="005A5F3B"/>
    <w:rsid w:val="005A5FA7"/>
    <w:rsid w:val="005A763C"/>
    <w:rsid w:val="005A7CF9"/>
    <w:rsid w:val="005B014B"/>
    <w:rsid w:val="005B0503"/>
    <w:rsid w:val="005B058E"/>
    <w:rsid w:val="005B11D3"/>
    <w:rsid w:val="005B11E7"/>
    <w:rsid w:val="005B189E"/>
    <w:rsid w:val="005B1BBE"/>
    <w:rsid w:val="005B1D81"/>
    <w:rsid w:val="005B1FEF"/>
    <w:rsid w:val="005B252A"/>
    <w:rsid w:val="005B2AB4"/>
    <w:rsid w:val="005B33E3"/>
    <w:rsid w:val="005B34D5"/>
    <w:rsid w:val="005B3F1C"/>
    <w:rsid w:val="005B3F5D"/>
    <w:rsid w:val="005B495D"/>
    <w:rsid w:val="005B546D"/>
    <w:rsid w:val="005B568A"/>
    <w:rsid w:val="005B5A84"/>
    <w:rsid w:val="005B5FC9"/>
    <w:rsid w:val="005B6329"/>
    <w:rsid w:val="005B69CE"/>
    <w:rsid w:val="005B6A24"/>
    <w:rsid w:val="005B6BA9"/>
    <w:rsid w:val="005B6FBB"/>
    <w:rsid w:val="005B7249"/>
    <w:rsid w:val="005C04FC"/>
    <w:rsid w:val="005C0F7B"/>
    <w:rsid w:val="005C19A3"/>
    <w:rsid w:val="005C1BCB"/>
    <w:rsid w:val="005C1EC5"/>
    <w:rsid w:val="005C1ECF"/>
    <w:rsid w:val="005C21FA"/>
    <w:rsid w:val="005C32F9"/>
    <w:rsid w:val="005C3437"/>
    <w:rsid w:val="005C35E8"/>
    <w:rsid w:val="005C37F8"/>
    <w:rsid w:val="005C386C"/>
    <w:rsid w:val="005C3AB9"/>
    <w:rsid w:val="005C3D1A"/>
    <w:rsid w:val="005C48F5"/>
    <w:rsid w:val="005C50FC"/>
    <w:rsid w:val="005C528F"/>
    <w:rsid w:val="005C5403"/>
    <w:rsid w:val="005C5632"/>
    <w:rsid w:val="005C6439"/>
    <w:rsid w:val="005C6850"/>
    <w:rsid w:val="005C6DE4"/>
    <w:rsid w:val="005C71BB"/>
    <w:rsid w:val="005C7AA4"/>
    <w:rsid w:val="005C7BC7"/>
    <w:rsid w:val="005D013E"/>
    <w:rsid w:val="005D0243"/>
    <w:rsid w:val="005D02F8"/>
    <w:rsid w:val="005D0304"/>
    <w:rsid w:val="005D03CA"/>
    <w:rsid w:val="005D084E"/>
    <w:rsid w:val="005D1288"/>
    <w:rsid w:val="005D14D9"/>
    <w:rsid w:val="005D156D"/>
    <w:rsid w:val="005D1753"/>
    <w:rsid w:val="005D18F3"/>
    <w:rsid w:val="005D26E8"/>
    <w:rsid w:val="005D271B"/>
    <w:rsid w:val="005D35F1"/>
    <w:rsid w:val="005D385D"/>
    <w:rsid w:val="005D3871"/>
    <w:rsid w:val="005D3EE5"/>
    <w:rsid w:val="005D47F5"/>
    <w:rsid w:val="005D4D59"/>
    <w:rsid w:val="005D59A5"/>
    <w:rsid w:val="005D59F3"/>
    <w:rsid w:val="005D5AA3"/>
    <w:rsid w:val="005D5B3D"/>
    <w:rsid w:val="005D5E98"/>
    <w:rsid w:val="005D5FE3"/>
    <w:rsid w:val="005D64E1"/>
    <w:rsid w:val="005D6662"/>
    <w:rsid w:val="005D6E0E"/>
    <w:rsid w:val="005D720F"/>
    <w:rsid w:val="005D7548"/>
    <w:rsid w:val="005D78EE"/>
    <w:rsid w:val="005D7B69"/>
    <w:rsid w:val="005E017B"/>
    <w:rsid w:val="005E061F"/>
    <w:rsid w:val="005E0D2F"/>
    <w:rsid w:val="005E0D93"/>
    <w:rsid w:val="005E1484"/>
    <w:rsid w:val="005E1966"/>
    <w:rsid w:val="005E245A"/>
    <w:rsid w:val="005E269D"/>
    <w:rsid w:val="005E2882"/>
    <w:rsid w:val="005E2CDF"/>
    <w:rsid w:val="005E2DB3"/>
    <w:rsid w:val="005E30F2"/>
    <w:rsid w:val="005E3103"/>
    <w:rsid w:val="005E332D"/>
    <w:rsid w:val="005E3376"/>
    <w:rsid w:val="005E3829"/>
    <w:rsid w:val="005E386E"/>
    <w:rsid w:val="005E39B8"/>
    <w:rsid w:val="005E4447"/>
    <w:rsid w:val="005E4D00"/>
    <w:rsid w:val="005E4F46"/>
    <w:rsid w:val="005E57E2"/>
    <w:rsid w:val="005E5F93"/>
    <w:rsid w:val="005E6865"/>
    <w:rsid w:val="005E69F9"/>
    <w:rsid w:val="005E6EC0"/>
    <w:rsid w:val="005E770E"/>
    <w:rsid w:val="005E79D8"/>
    <w:rsid w:val="005E7C7F"/>
    <w:rsid w:val="005E7FE8"/>
    <w:rsid w:val="005F019E"/>
    <w:rsid w:val="005F042A"/>
    <w:rsid w:val="005F0677"/>
    <w:rsid w:val="005F09AE"/>
    <w:rsid w:val="005F11A7"/>
    <w:rsid w:val="005F135C"/>
    <w:rsid w:val="005F1B7C"/>
    <w:rsid w:val="005F1E07"/>
    <w:rsid w:val="005F243E"/>
    <w:rsid w:val="005F2587"/>
    <w:rsid w:val="005F273A"/>
    <w:rsid w:val="005F289E"/>
    <w:rsid w:val="005F2DFE"/>
    <w:rsid w:val="005F3423"/>
    <w:rsid w:val="005F3DFC"/>
    <w:rsid w:val="005F4A62"/>
    <w:rsid w:val="005F4F2B"/>
    <w:rsid w:val="005F5936"/>
    <w:rsid w:val="005F6601"/>
    <w:rsid w:val="005F6698"/>
    <w:rsid w:val="005F68CA"/>
    <w:rsid w:val="005F6B81"/>
    <w:rsid w:val="005F6D26"/>
    <w:rsid w:val="005F7341"/>
    <w:rsid w:val="005F749A"/>
    <w:rsid w:val="005F7B07"/>
    <w:rsid w:val="006007E6"/>
    <w:rsid w:val="00600A90"/>
    <w:rsid w:val="006022AD"/>
    <w:rsid w:val="00602AF9"/>
    <w:rsid w:val="00604387"/>
    <w:rsid w:val="00604483"/>
    <w:rsid w:val="00604BEB"/>
    <w:rsid w:val="00604F6E"/>
    <w:rsid w:val="006059A2"/>
    <w:rsid w:val="00605CCD"/>
    <w:rsid w:val="00606A78"/>
    <w:rsid w:val="00607A92"/>
    <w:rsid w:val="00607FD9"/>
    <w:rsid w:val="00610990"/>
    <w:rsid w:val="00611364"/>
    <w:rsid w:val="00611BCA"/>
    <w:rsid w:val="00612193"/>
    <w:rsid w:val="00612683"/>
    <w:rsid w:val="00612818"/>
    <w:rsid w:val="00613769"/>
    <w:rsid w:val="00613B34"/>
    <w:rsid w:val="006146BC"/>
    <w:rsid w:val="006146C8"/>
    <w:rsid w:val="00614B0E"/>
    <w:rsid w:val="00614E7D"/>
    <w:rsid w:val="006150E9"/>
    <w:rsid w:val="006159B6"/>
    <w:rsid w:val="00615C6E"/>
    <w:rsid w:val="006160A5"/>
    <w:rsid w:val="006160EB"/>
    <w:rsid w:val="0061649B"/>
    <w:rsid w:val="00617272"/>
    <w:rsid w:val="0061782B"/>
    <w:rsid w:val="006210E2"/>
    <w:rsid w:val="00621615"/>
    <w:rsid w:val="00621E3D"/>
    <w:rsid w:val="006226FB"/>
    <w:rsid w:val="00623585"/>
    <w:rsid w:val="00623736"/>
    <w:rsid w:val="006237F8"/>
    <w:rsid w:val="00623E0B"/>
    <w:rsid w:val="00625497"/>
    <w:rsid w:val="006255E2"/>
    <w:rsid w:val="00625617"/>
    <w:rsid w:val="0062562E"/>
    <w:rsid w:val="00625712"/>
    <w:rsid w:val="00625C43"/>
    <w:rsid w:val="00625EFC"/>
    <w:rsid w:val="0062609A"/>
    <w:rsid w:val="006266C5"/>
    <w:rsid w:val="00626EAA"/>
    <w:rsid w:val="00626FA4"/>
    <w:rsid w:val="006272EB"/>
    <w:rsid w:val="006275C2"/>
    <w:rsid w:val="006277D8"/>
    <w:rsid w:val="00627ED2"/>
    <w:rsid w:val="00630265"/>
    <w:rsid w:val="00630DCA"/>
    <w:rsid w:val="0063163E"/>
    <w:rsid w:val="006316E7"/>
    <w:rsid w:val="006327BD"/>
    <w:rsid w:val="0063309A"/>
    <w:rsid w:val="00634342"/>
    <w:rsid w:val="006345A7"/>
    <w:rsid w:val="00634A90"/>
    <w:rsid w:val="00634EB7"/>
    <w:rsid w:val="0063536F"/>
    <w:rsid w:val="006360CA"/>
    <w:rsid w:val="00636278"/>
    <w:rsid w:val="00636CE6"/>
    <w:rsid w:val="00637319"/>
    <w:rsid w:val="0063763B"/>
    <w:rsid w:val="00637B13"/>
    <w:rsid w:val="00637B27"/>
    <w:rsid w:val="0064013C"/>
    <w:rsid w:val="00640246"/>
    <w:rsid w:val="00640712"/>
    <w:rsid w:val="006408DC"/>
    <w:rsid w:val="00640AE4"/>
    <w:rsid w:val="00640F04"/>
    <w:rsid w:val="0064251B"/>
    <w:rsid w:val="00643076"/>
    <w:rsid w:val="0064363D"/>
    <w:rsid w:val="00643759"/>
    <w:rsid w:val="00643C3B"/>
    <w:rsid w:val="00643DDE"/>
    <w:rsid w:val="00644BF8"/>
    <w:rsid w:val="00645779"/>
    <w:rsid w:val="006458EE"/>
    <w:rsid w:val="00645D0B"/>
    <w:rsid w:val="006468B8"/>
    <w:rsid w:val="00646A2A"/>
    <w:rsid w:val="00647AB2"/>
    <w:rsid w:val="00652109"/>
    <w:rsid w:val="00652126"/>
    <w:rsid w:val="006522DD"/>
    <w:rsid w:val="00652509"/>
    <w:rsid w:val="00652CF6"/>
    <w:rsid w:val="00652DA9"/>
    <w:rsid w:val="00652E72"/>
    <w:rsid w:val="0065330F"/>
    <w:rsid w:val="006534F9"/>
    <w:rsid w:val="00653636"/>
    <w:rsid w:val="00653BEC"/>
    <w:rsid w:val="00654545"/>
    <w:rsid w:val="00655036"/>
    <w:rsid w:val="00655D67"/>
    <w:rsid w:val="006560D9"/>
    <w:rsid w:val="006560E0"/>
    <w:rsid w:val="00656D97"/>
    <w:rsid w:val="00656E15"/>
    <w:rsid w:val="006573E6"/>
    <w:rsid w:val="00657525"/>
    <w:rsid w:val="00660B18"/>
    <w:rsid w:val="00660C58"/>
    <w:rsid w:val="006615D2"/>
    <w:rsid w:val="0066170D"/>
    <w:rsid w:val="006617B4"/>
    <w:rsid w:val="00661803"/>
    <w:rsid w:val="0066182E"/>
    <w:rsid w:val="00662154"/>
    <w:rsid w:val="00662651"/>
    <w:rsid w:val="0066289A"/>
    <w:rsid w:val="00662AEA"/>
    <w:rsid w:val="00663A22"/>
    <w:rsid w:val="0066439D"/>
    <w:rsid w:val="00664B6A"/>
    <w:rsid w:val="00664C98"/>
    <w:rsid w:val="00664D9C"/>
    <w:rsid w:val="0066632D"/>
    <w:rsid w:val="006663BE"/>
    <w:rsid w:val="00666797"/>
    <w:rsid w:val="00666AEB"/>
    <w:rsid w:val="00666D62"/>
    <w:rsid w:val="00666DD0"/>
    <w:rsid w:val="0066703A"/>
    <w:rsid w:val="006671F4"/>
    <w:rsid w:val="00667957"/>
    <w:rsid w:val="00667A1A"/>
    <w:rsid w:val="00667F06"/>
    <w:rsid w:val="00667F68"/>
    <w:rsid w:val="00670643"/>
    <w:rsid w:val="00670679"/>
    <w:rsid w:val="00670926"/>
    <w:rsid w:val="00670A02"/>
    <w:rsid w:val="006712F0"/>
    <w:rsid w:val="00671643"/>
    <w:rsid w:val="00671BDD"/>
    <w:rsid w:val="0067204E"/>
    <w:rsid w:val="0067243E"/>
    <w:rsid w:val="0067253C"/>
    <w:rsid w:val="0067285D"/>
    <w:rsid w:val="00672CEA"/>
    <w:rsid w:val="00672E05"/>
    <w:rsid w:val="00672E2F"/>
    <w:rsid w:val="00672F18"/>
    <w:rsid w:val="00673039"/>
    <w:rsid w:val="006736C9"/>
    <w:rsid w:val="0067380D"/>
    <w:rsid w:val="00673868"/>
    <w:rsid w:val="00673B18"/>
    <w:rsid w:val="00674539"/>
    <w:rsid w:val="006752E5"/>
    <w:rsid w:val="0067542F"/>
    <w:rsid w:val="006754F7"/>
    <w:rsid w:val="00675C41"/>
    <w:rsid w:val="006760DF"/>
    <w:rsid w:val="00676930"/>
    <w:rsid w:val="00676CD7"/>
    <w:rsid w:val="006778A4"/>
    <w:rsid w:val="0068070B"/>
    <w:rsid w:val="0068094B"/>
    <w:rsid w:val="00681079"/>
    <w:rsid w:val="00681366"/>
    <w:rsid w:val="0068171D"/>
    <w:rsid w:val="00681CAD"/>
    <w:rsid w:val="0068204B"/>
    <w:rsid w:val="0068245D"/>
    <w:rsid w:val="00682E2C"/>
    <w:rsid w:val="00683354"/>
    <w:rsid w:val="00683DBF"/>
    <w:rsid w:val="00684185"/>
    <w:rsid w:val="0068528E"/>
    <w:rsid w:val="006854CE"/>
    <w:rsid w:val="00685564"/>
    <w:rsid w:val="00685B8B"/>
    <w:rsid w:val="00685DF1"/>
    <w:rsid w:val="00685FF4"/>
    <w:rsid w:val="0068624C"/>
    <w:rsid w:val="006866FA"/>
    <w:rsid w:val="00686AF6"/>
    <w:rsid w:val="00687411"/>
    <w:rsid w:val="00687585"/>
    <w:rsid w:val="00687E3F"/>
    <w:rsid w:val="006902B1"/>
    <w:rsid w:val="0069076F"/>
    <w:rsid w:val="00690DCD"/>
    <w:rsid w:val="0069188A"/>
    <w:rsid w:val="00692301"/>
    <w:rsid w:val="006928BE"/>
    <w:rsid w:val="00692A3E"/>
    <w:rsid w:val="00692E39"/>
    <w:rsid w:val="00692EBA"/>
    <w:rsid w:val="00693543"/>
    <w:rsid w:val="0069364C"/>
    <w:rsid w:val="0069368B"/>
    <w:rsid w:val="0069404D"/>
    <w:rsid w:val="0069441C"/>
    <w:rsid w:val="006945C0"/>
    <w:rsid w:val="00694682"/>
    <w:rsid w:val="006946CB"/>
    <w:rsid w:val="00694F41"/>
    <w:rsid w:val="00694F56"/>
    <w:rsid w:val="006950C5"/>
    <w:rsid w:val="0069556A"/>
    <w:rsid w:val="00695AEE"/>
    <w:rsid w:val="00696125"/>
    <w:rsid w:val="006961E1"/>
    <w:rsid w:val="006963EA"/>
    <w:rsid w:val="00696592"/>
    <w:rsid w:val="00696BF1"/>
    <w:rsid w:val="00696C82"/>
    <w:rsid w:val="00696F55"/>
    <w:rsid w:val="0069718C"/>
    <w:rsid w:val="00697243"/>
    <w:rsid w:val="00697A47"/>
    <w:rsid w:val="006A028B"/>
    <w:rsid w:val="006A0942"/>
    <w:rsid w:val="006A0D1F"/>
    <w:rsid w:val="006A1594"/>
    <w:rsid w:val="006A1A18"/>
    <w:rsid w:val="006A1D27"/>
    <w:rsid w:val="006A236F"/>
    <w:rsid w:val="006A2598"/>
    <w:rsid w:val="006A2D55"/>
    <w:rsid w:val="006A312E"/>
    <w:rsid w:val="006A3BE0"/>
    <w:rsid w:val="006A4070"/>
    <w:rsid w:val="006A4EEB"/>
    <w:rsid w:val="006A500E"/>
    <w:rsid w:val="006A52A9"/>
    <w:rsid w:val="006A5A21"/>
    <w:rsid w:val="006A63B7"/>
    <w:rsid w:val="006A6AE8"/>
    <w:rsid w:val="006A7196"/>
    <w:rsid w:val="006B0B09"/>
    <w:rsid w:val="006B0DD7"/>
    <w:rsid w:val="006B1A83"/>
    <w:rsid w:val="006B1F52"/>
    <w:rsid w:val="006B2043"/>
    <w:rsid w:val="006B20BE"/>
    <w:rsid w:val="006B2861"/>
    <w:rsid w:val="006B2F0A"/>
    <w:rsid w:val="006B32BA"/>
    <w:rsid w:val="006B355F"/>
    <w:rsid w:val="006B38F0"/>
    <w:rsid w:val="006B3C94"/>
    <w:rsid w:val="006B3D9E"/>
    <w:rsid w:val="006B4215"/>
    <w:rsid w:val="006B4269"/>
    <w:rsid w:val="006B44AA"/>
    <w:rsid w:val="006B4508"/>
    <w:rsid w:val="006B490A"/>
    <w:rsid w:val="006B4CD9"/>
    <w:rsid w:val="006B5031"/>
    <w:rsid w:val="006B52EA"/>
    <w:rsid w:val="006B55F6"/>
    <w:rsid w:val="006B5CA3"/>
    <w:rsid w:val="006B6334"/>
    <w:rsid w:val="006B63BF"/>
    <w:rsid w:val="006B650E"/>
    <w:rsid w:val="006B65AB"/>
    <w:rsid w:val="006B66CD"/>
    <w:rsid w:val="006B6B07"/>
    <w:rsid w:val="006B6C0F"/>
    <w:rsid w:val="006B74F2"/>
    <w:rsid w:val="006B79CB"/>
    <w:rsid w:val="006B7A1C"/>
    <w:rsid w:val="006B7AEF"/>
    <w:rsid w:val="006C041E"/>
    <w:rsid w:val="006C046F"/>
    <w:rsid w:val="006C0C38"/>
    <w:rsid w:val="006C11C4"/>
    <w:rsid w:val="006C1D33"/>
    <w:rsid w:val="006C21E8"/>
    <w:rsid w:val="006C2960"/>
    <w:rsid w:val="006C372E"/>
    <w:rsid w:val="006C37F1"/>
    <w:rsid w:val="006C3900"/>
    <w:rsid w:val="006C46E9"/>
    <w:rsid w:val="006C47B1"/>
    <w:rsid w:val="006C4C8F"/>
    <w:rsid w:val="006C4EE3"/>
    <w:rsid w:val="006C4F22"/>
    <w:rsid w:val="006C510B"/>
    <w:rsid w:val="006C599B"/>
    <w:rsid w:val="006C5A70"/>
    <w:rsid w:val="006C5EB5"/>
    <w:rsid w:val="006C6031"/>
    <w:rsid w:val="006C72D1"/>
    <w:rsid w:val="006C7C09"/>
    <w:rsid w:val="006C7DE4"/>
    <w:rsid w:val="006D062E"/>
    <w:rsid w:val="006D06FF"/>
    <w:rsid w:val="006D0EC7"/>
    <w:rsid w:val="006D111D"/>
    <w:rsid w:val="006D1999"/>
    <w:rsid w:val="006D19DC"/>
    <w:rsid w:val="006D1A59"/>
    <w:rsid w:val="006D240E"/>
    <w:rsid w:val="006D354E"/>
    <w:rsid w:val="006D38E4"/>
    <w:rsid w:val="006D3EDD"/>
    <w:rsid w:val="006D4369"/>
    <w:rsid w:val="006D44E5"/>
    <w:rsid w:val="006D4762"/>
    <w:rsid w:val="006D47F4"/>
    <w:rsid w:val="006D4801"/>
    <w:rsid w:val="006D4C9A"/>
    <w:rsid w:val="006D4DE6"/>
    <w:rsid w:val="006D4F41"/>
    <w:rsid w:val="006D5C18"/>
    <w:rsid w:val="006D72A1"/>
    <w:rsid w:val="006E0208"/>
    <w:rsid w:val="006E039D"/>
    <w:rsid w:val="006E0549"/>
    <w:rsid w:val="006E0FE3"/>
    <w:rsid w:val="006E10C5"/>
    <w:rsid w:val="006E13FB"/>
    <w:rsid w:val="006E1D39"/>
    <w:rsid w:val="006E25FD"/>
    <w:rsid w:val="006E260E"/>
    <w:rsid w:val="006E269C"/>
    <w:rsid w:val="006E2DC1"/>
    <w:rsid w:val="006E369A"/>
    <w:rsid w:val="006E38A3"/>
    <w:rsid w:val="006E41E6"/>
    <w:rsid w:val="006E4367"/>
    <w:rsid w:val="006E4542"/>
    <w:rsid w:val="006E494A"/>
    <w:rsid w:val="006E546C"/>
    <w:rsid w:val="006E5635"/>
    <w:rsid w:val="006E69C9"/>
    <w:rsid w:val="006E7368"/>
    <w:rsid w:val="006E7378"/>
    <w:rsid w:val="006E75AD"/>
    <w:rsid w:val="006E762B"/>
    <w:rsid w:val="006E7895"/>
    <w:rsid w:val="006E7D6E"/>
    <w:rsid w:val="006E7F44"/>
    <w:rsid w:val="006F01E2"/>
    <w:rsid w:val="006F033B"/>
    <w:rsid w:val="006F077F"/>
    <w:rsid w:val="006F0FAE"/>
    <w:rsid w:val="006F1463"/>
    <w:rsid w:val="006F14EE"/>
    <w:rsid w:val="006F20BF"/>
    <w:rsid w:val="006F2B62"/>
    <w:rsid w:val="006F3033"/>
    <w:rsid w:val="006F4425"/>
    <w:rsid w:val="006F47E8"/>
    <w:rsid w:val="006F4C32"/>
    <w:rsid w:val="006F4D6D"/>
    <w:rsid w:val="006F4E3E"/>
    <w:rsid w:val="006F52F1"/>
    <w:rsid w:val="006F54E1"/>
    <w:rsid w:val="006F5973"/>
    <w:rsid w:val="006F5E99"/>
    <w:rsid w:val="006F68D5"/>
    <w:rsid w:val="006F6D92"/>
    <w:rsid w:val="006F7470"/>
    <w:rsid w:val="006F757D"/>
    <w:rsid w:val="006F79A4"/>
    <w:rsid w:val="0070056D"/>
    <w:rsid w:val="00700920"/>
    <w:rsid w:val="007009E4"/>
    <w:rsid w:val="00700EBA"/>
    <w:rsid w:val="00700F92"/>
    <w:rsid w:val="0070106B"/>
    <w:rsid w:val="0070138C"/>
    <w:rsid w:val="007018BA"/>
    <w:rsid w:val="00701D80"/>
    <w:rsid w:val="007021C9"/>
    <w:rsid w:val="00702AEC"/>
    <w:rsid w:val="00702F8B"/>
    <w:rsid w:val="00703231"/>
    <w:rsid w:val="007032A7"/>
    <w:rsid w:val="0070356E"/>
    <w:rsid w:val="00703AB6"/>
    <w:rsid w:val="00703FB8"/>
    <w:rsid w:val="0070483B"/>
    <w:rsid w:val="00704D60"/>
    <w:rsid w:val="007053ED"/>
    <w:rsid w:val="00705E66"/>
    <w:rsid w:val="00706001"/>
    <w:rsid w:val="007062FE"/>
    <w:rsid w:val="00706320"/>
    <w:rsid w:val="0070640F"/>
    <w:rsid w:val="00706637"/>
    <w:rsid w:val="00706686"/>
    <w:rsid w:val="0070764D"/>
    <w:rsid w:val="007076E2"/>
    <w:rsid w:val="00707C6F"/>
    <w:rsid w:val="00710245"/>
    <w:rsid w:val="00712468"/>
    <w:rsid w:val="00712BDB"/>
    <w:rsid w:val="00712F1A"/>
    <w:rsid w:val="007133B5"/>
    <w:rsid w:val="007137B7"/>
    <w:rsid w:val="00713A51"/>
    <w:rsid w:val="00714AE9"/>
    <w:rsid w:val="00715542"/>
    <w:rsid w:val="00715585"/>
    <w:rsid w:val="0071599F"/>
    <w:rsid w:val="00715B6A"/>
    <w:rsid w:val="00715D62"/>
    <w:rsid w:val="00715E7D"/>
    <w:rsid w:val="00716469"/>
    <w:rsid w:val="00716AF0"/>
    <w:rsid w:val="00716DB4"/>
    <w:rsid w:val="00717628"/>
    <w:rsid w:val="00720545"/>
    <w:rsid w:val="00721131"/>
    <w:rsid w:val="007213D7"/>
    <w:rsid w:val="007214F5"/>
    <w:rsid w:val="0072248F"/>
    <w:rsid w:val="007229EE"/>
    <w:rsid w:val="007229FE"/>
    <w:rsid w:val="00722BEF"/>
    <w:rsid w:val="00722C1D"/>
    <w:rsid w:val="00722CF5"/>
    <w:rsid w:val="00722E37"/>
    <w:rsid w:val="00722F89"/>
    <w:rsid w:val="00724A0E"/>
    <w:rsid w:val="00724A36"/>
    <w:rsid w:val="00725108"/>
    <w:rsid w:val="007258E8"/>
    <w:rsid w:val="00725E77"/>
    <w:rsid w:val="00725F63"/>
    <w:rsid w:val="00727F4A"/>
    <w:rsid w:val="0073017E"/>
    <w:rsid w:val="00730363"/>
    <w:rsid w:val="0073049F"/>
    <w:rsid w:val="007306C7"/>
    <w:rsid w:val="0073085B"/>
    <w:rsid w:val="00730E0E"/>
    <w:rsid w:val="00731246"/>
    <w:rsid w:val="00731567"/>
    <w:rsid w:val="00731AF5"/>
    <w:rsid w:val="00731F50"/>
    <w:rsid w:val="0073309B"/>
    <w:rsid w:val="00733202"/>
    <w:rsid w:val="007332F1"/>
    <w:rsid w:val="00733782"/>
    <w:rsid w:val="00733795"/>
    <w:rsid w:val="00734224"/>
    <w:rsid w:val="007342D3"/>
    <w:rsid w:val="00735376"/>
    <w:rsid w:val="00735383"/>
    <w:rsid w:val="007358E4"/>
    <w:rsid w:val="0073655E"/>
    <w:rsid w:val="0073676D"/>
    <w:rsid w:val="00737920"/>
    <w:rsid w:val="00740027"/>
    <w:rsid w:val="007402D3"/>
    <w:rsid w:val="007404D9"/>
    <w:rsid w:val="00740842"/>
    <w:rsid w:val="00740EFE"/>
    <w:rsid w:val="007424DA"/>
    <w:rsid w:val="0074263B"/>
    <w:rsid w:val="007426A5"/>
    <w:rsid w:val="007426C6"/>
    <w:rsid w:val="0074282E"/>
    <w:rsid w:val="007428C3"/>
    <w:rsid w:val="00742D13"/>
    <w:rsid w:val="0074304A"/>
    <w:rsid w:val="0074310E"/>
    <w:rsid w:val="00743BBF"/>
    <w:rsid w:val="00743FD9"/>
    <w:rsid w:val="0074481D"/>
    <w:rsid w:val="00744A91"/>
    <w:rsid w:val="00744DB0"/>
    <w:rsid w:val="00744F9B"/>
    <w:rsid w:val="00745D97"/>
    <w:rsid w:val="00747557"/>
    <w:rsid w:val="00747C40"/>
    <w:rsid w:val="00747CFF"/>
    <w:rsid w:val="00747F36"/>
    <w:rsid w:val="0075035D"/>
    <w:rsid w:val="00750B59"/>
    <w:rsid w:val="00750F4B"/>
    <w:rsid w:val="0075155E"/>
    <w:rsid w:val="00752DDA"/>
    <w:rsid w:val="00752E97"/>
    <w:rsid w:val="00752ECF"/>
    <w:rsid w:val="007532E3"/>
    <w:rsid w:val="00753491"/>
    <w:rsid w:val="00753DCC"/>
    <w:rsid w:val="00753EE0"/>
    <w:rsid w:val="00754002"/>
    <w:rsid w:val="007542AF"/>
    <w:rsid w:val="00754653"/>
    <w:rsid w:val="007546DC"/>
    <w:rsid w:val="00754C6B"/>
    <w:rsid w:val="00754D7F"/>
    <w:rsid w:val="007553B8"/>
    <w:rsid w:val="007553FA"/>
    <w:rsid w:val="00755944"/>
    <w:rsid w:val="00755B38"/>
    <w:rsid w:val="00755BAE"/>
    <w:rsid w:val="00755D4D"/>
    <w:rsid w:val="00755FA6"/>
    <w:rsid w:val="007560DA"/>
    <w:rsid w:val="007564E0"/>
    <w:rsid w:val="007565BA"/>
    <w:rsid w:val="0075661B"/>
    <w:rsid w:val="00756AE8"/>
    <w:rsid w:val="00756DA9"/>
    <w:rsid w:val="00757B47"/>
    <w:rsid w:val="00757BF7"/>
    <w:rsid w:val="00757D1C"/>
    <w:rsid w:val="00757E78"/>
    <w:rsid w:val="0076030B"/>
    <w:rsid w:val="00761634"/>
    <w:rsid w:val="007618A0"/>
    <w:rsid w:val="00762090"/>
    <w:rsid w:val="00762153"/>
    <w:rsid w:val="007626B5"/>
    <w:rsid w:val="00762AF3"/>
    <w:rsid w:val="00762C96"/>
    <w:rsid w:val="00762ED8"/>
    <w:rsid w:val="007634EF"/>
    <w:rsid w:val="00763733"/>
    <w:rsid w:val="00763DB6"/>
    <w:rsid w:val="00764C82"/>
    <w:rsid w:val="00764CE6"/>
    <w:rsid w:val="00765216"/>
    <w:rsid w:val="007652DA"/>
    <w:rsid w:val="0076542E"/>
    <w:rsid w:val="00765998"/>
    <w:rsid w:val="00765E83"/>
    <w:rsid w:val="0076675E"/>
    <w:rsid w:val="00766A56"/>
    <w:rsid w:val="00766FE3"/>
    <w:rsid w:val="007670AC"/>
    <w:rsid w:val="00767242"/>
    <w:rsid w:val="00767278"/>
    <w:rsid w:val="00767335"/>
    <w:rsid w:val="007677BB"/>
    <w:rsid w:val="00767EE9"/>
    <w:rsid w:val="00770189"/>
    <w:rsid w:val="00770541"/>
    <w:rsid w:val="00772BA4"/>
    <w:rsid w:val="00772D4A"/>
    <w:rsid w:val="00772E5C"/>
    <w:rsid w:val="007731D2"/>
    <w:rsid w:val="007735AD"/>
    <w:rsid w:val="00774738"/>
    <w:rsid w:val="00774800"/>
    <w:rsid w:val="00774D3F"/>
    <w:rsid w:val="0077564C"/>
    <w:rsid w:val="0077585D"/>
    <w:rsid w:val="00775B57"/>
    <w:rsid w:val="00775FE1"/>
    <w:rsid w:val="00776956"/>
    <w:rsid w:val="00776B06"/>
    <w:rsid w:val="00776F42"/>
    <w:rsid w:val="007773FD"/>
    <w:rsid w:val="007775C8"/>
    <w:rsid w:val="00777627"/>
    <w:rsid w:val="007777AC"/>
    <w:rsid w:val="007777BC"/>
    <w:rsid w:val="007807E2"/>
    <w:rsid w:val="00780911"/>
    <w:rsid w:val="00780921"/>
    <w:rsid w:val="00780967"/>
    <w:rsid w:val="0078111A"/>
    <w:rsid w:val="0078182D"/>
    <w:rsid w:val="0078196B"/>
    <w:rsid w:val="00781A38"/>
    <w:rsid w:val="00781A94"/>
    <w:rsid w:val="00781C8B"/>
    <w:rsid w:val="00781FB0"/>
    <w:rsid w:val="0078285E"/>
    <w:rsid w:val="00782B45"/>
    <w:rsid w:val="007834BA"/>
    <w:rsid w:val="00783AB1"/>
    <w:rsid w:val="00783CF7"/>
    <w:rsid w:val="00783D15"/>
    <w:rsid w:val="00784052"/>
    <w:rsid w:val="007842C7"/>
    <w:rsid w:val="00784DD8"/>
    <w:rsid w:val="0078523B"/>
    <w:rsid w:val="0078552F"/>
    <w:rsid w:val="0078554C"/>
    <w:rsid w:val="00785B1A"/>
    <w:rsid w:val="00786B19"/>
    <w:rsid w:val="00786E5F"/>
    <w:rsid w:val="00786F57"/>
    <w:rsid w:val="007873CD"/>
    <w:rsid w:val="007877C9"/>
    <w:rsid w:val="007878CF"/>
    <w:rsid w:val="00787951"/>
    <w:rsid w:val="00787AF5"/>
    <w:rsid w:val="00787F1C"/>
    <w:rsid w:val="00790995"/>
    <w:rsid w:val="007911B7"/>
    <w:rsid w:val="00791606"/>
    <w:rsid w:val="007935FF"/>
    <w:rsid w:val="007939F3"/>
    <w:rsid w:val="00793B7C"/>
    <w:rsid w:val="0079411E"/>
    <w:rsid w:val="00794CC0"/>
    <w:rsid w:val="00794D68"/>
    <w:rsid w:val="00794E6A"/>
    <w:rsid w:val="007958D4"/>
    <w:rsid w:val="00795BA6"/>
    <w:rsid w:val="00795DF1"/>
    <w:rsid w:val="00795E6B"/>
    <w:rsid w:val="0079609B"/>
    <w:rsid w:val="00797696"/>
    <w:rsid w:val="00797C07"/>
    <w:rsid w:val="007A06BD"/>
    <w:rsid w:val="007A129D"/>
    <w:rsid w:val="007A15F4"/>
    <w:rsid w:val="007A16D2"/>
    <w:rsid w:val="007A1872"/>
    <w:rsid w:val="007A1DAF"/>
    <w:rsid w:val="007A1E3B"/>
    <w:rsid w:val="007A26F3"/>
    <w:rsid w:val="007A2E09"/>
    <w:rsid w:val="007A2E4A"/>
    <w:rsid w:val="007A2F46"/>
    <w:rsid w:val="007A35A3"/>
    <w:rsid w:val="007A35CE"/>
    <w:rsid w:val="007A3680"/>
    <w:rsid w:val="007A3B87"/>
    <w:rsid w:val="007A432A"/>
    <w:rsid w:val="007A4E4B"/>
    <w:rsid w:val="007A52E4"/>
    <w:rsid w:val="007A5303"/>
    <w:rsid w:val="007A583D"/>
    <w:rsid w:val="007A5BF3"/>
    <w:rsid w:val="007A61C4"/>
    <w:rsid w:val="007A6386"/>
    <w:rsid w:val="007A6A78"/>
    <w:rsid w:val="007A729D"/>
    <w:rsid w:val="007A7B91"/>
    <w:rsid w:val="007B038E"/>
    <w:rsid w:val="007B062C"/>
    <w:rsid w:val="007B0D96"/>
    <w:rsid w:val="007B0E4F"/>
    <w:rsid w:val="007B0F25"/>
    <w:rsid w:val="007B115E"/>
    <w:rsid w:val="007B11D6"/>
    <w:rsid w:val="007B15A4"/>
    <w:rsid w:val="007B236A"/>
    <w:rsid w:val="007B2BCE"/>
    <w:rsid w:val="007B2E13"/>
    <w:rsid w:val="007B385C"/>
    <w:rsid w:val="007B43CD"/>
    <w:rsid w:val="007B4631"/>
    <w:rsid w:val="007B4662"/>
    <w:rsid w:val="007B5759"/>
    <w:rsid w:val="007B5B39"/>
    <w:rsid w:val="007B61DC"/>
    <w:rsid w:val="007B6818"/>
    <w:rsid w:val="007B7CC0"/>
    <w:rsid w:val="007B7F48"/>
    <w:rsid w:val="007C014A"/>
    <w:rsid w:val="007C037E"/>
    <w:rsid w:val="007C061B"/>
    <w:rsid w:val="007C0788"/>
    <w:rsid w:val="007C082F"/>
    <w:rsid w:val="007C0F77"/>
    <w:rsid w:val="007C10F5"/>
    <w:rsid w:val="007C196B"/>
    <w:rsid w:val="007C232A"/>
    <w:rsid w:val="007C247C"/>
    <w:rsid w:val="007C2640"/>
    <w:rsid w:val="007C2AD3"/>
    <w:rsid w:val="007C2BC6"/>
    <w:rsid w:val="007C2DCE"/>
    <w:rsid w:val="007C3081"/>
    <w:rsid w:val="007C33D2"/>
    <w:rsid w:val="007C3B4D"/>
    <w:rsid w:val="007C3EEE"/>
    <w:rsid w:val="007C4881"/>
    <w:rsid w:val="007C4907"/>
    <w:rsid w:val="007C4F43"/>
    <w:rsid w:val="007C5FAC"/>
    <w:rsid w:val="007C61A3"/>
    <w:rsid w:val="007C62B5"/>
    <w:rsid w:val="007C7D74"/>
    <w:rsid w:val="007D0155"/>
    <w:rsid w:val="007D094B"/>
    <w:rsid w:val="007D0AE2"/>
    <w:rsid w:val="007D0E2A"/>
    <w:rsid w:val="007D101F"/>
    <w:rsid w:val="007D12F7"/>
    <w:rsid w:val="007D1366"/>
    <w:rsid w:val="007D14A4"/>
    <w:rsid w:val="007D18A0"/>
    <w:rsid w:val="007D1D6C"/>
    <w:rsid w:val="007D2DD3"/>
    <w:rsid w:val="007D3E24"/>
    <w:rsid w:val="007D4079"/>
    <w:rsid w:val="007D41AC"/>
    <w:rsid w:val="007D471C"/>
    <w:rsid w:val="007D4C38"/>
    <w:rsid w:val="007D4D13"/>
    <w:rsid w:val="007D53B9"/>
    <w:rsid w:val="007D5479"/>
    <w:rsid w:val="007D55BB"/>
    <w:rsid w:val="007D57F4"/>
    <w:rsid w:val="007D5EA5"/>
    <w:rsid w:val="007D6037"/>
    <w:rsid w:val="007D60A2"/>
    <w:rsid w:val="007D613D"/>
    <w:rsid w:val="007D62D1"/>
    <w:rsid w:val="007D6609"/>
    <w:rsid w:val="007D6810"/>
    <w:rsid w:val="007D6C8C"/>
    <w:rsid w:val="007D7008"/>
    <w:rsid w:val="007D7092"/>
    <w:rsid w:val="007D7864"/>
    <w:rsid w:val="007E01A1"/>
    <w:rsid w:val="007E1688"/>
    <w:rsid w:val="007E18CD"/>
    <w:rsid w:val="007E24AB"/>
    <w:rsid w:val="007E2B53"/>
    <w:rsid w:val="007E2E2A"/>
    <w:rsid w:val="007E3DAB"/>
    <w:rsid w:val="007E4639"/>
    <w:rsid w:val="007E46F0"/>
    <w:rsid w:val="007E4A1F"/>
    <w:rsid w:val="007E66CA"/>
    <w:rsid w:val="007E7092"/>
    <w:rsid w:val="007E74A7"/>
    <w:rsid w:val="007E78F7"/>
    <w:rsid w:val="007F06CE"/>
    <w:rsid w:val="007F0906"/>
    <w:rsid w:val="007F1643"/>
    <w:rsid w:val="007F16C5"/>
    <w:rsid w:val="007F2899"/>
    <w:rsid w:val="007F2A1E"/>
    <w:rsid w:val="007F2A78"/>
    <w:rsid w:val="007F314B"/>
    <w:rsid w:val="007F31D9"/>
    <w:rsid w:val="007F3AC8"/>
    <w:rsid w:val="007F3C20"/>
    <w:rsid w:val="007F3F29"/>
    <w:rsid w:val="007F42D5"/>
    <w:rsid w:val="007F4324"/>
    <w:rsid w:val="007F452C"/>
    <w:rsid w:val="007F4E10"/>
    <w:rsid w:val="007F56C7"/>
    <w:rsid w:val="007F5A34"/>
    <w:rsid w:val="007F5C2A"/>
    <w:rsid w:val="007F65FB"/>
    <w:rsid w:val="007F68D2"/>
    <w:rsid w:val="007F712A"/>
    <w:rsid w:val="00800C2E"/>
    <w:rsid w:val="00800C9D"/>
    <w:rsid w:val="00801104"/>
    <w:rsid w:val="00801D1F"/>
    <w:rsid w:val="00801E5F"/>
    <w:rsid w:val="00802299"/>
    <w:rsid w:val="00802380"/>
    <w:rsid w:val="00802CDD"/>
    <w:rsid w:val="00802E58"/>
    <w:rsid w:val="00803400"/>
    <w:rsid w:val="0080380D"/>
    <w:rsid w:val="00803921"/>
    <w:rsid w:val="00803A79"/>
    <w:rsid w:val="008044D4"/>
    <w:rsid w:val="00804CF8"/>
    <w:rsid w:val="00805AD0"/>
    <w:rsid w:val="00806BED"/>
    <w:rsid w:val="0080772E"/>
    <w:rsid w:val="00807821"/>
    <w:rsid w:val="00807DFE"/>
    <w:rsid w:val="00807E9E"/>
    <w:rsid w:val="00807F72"/>
    <w:rsid w:val="008101E8"/>
    <w:rsid w:val="0081118B"/>
    <w:rsid w:val="008111E6"/>
    <w:rsid w:val="008118D4"/>
    <w:rsid w:val="00811CA7"/>
    <w:rsid w:val="00811EB8"/>
    <w:rsid w:val="00811F17"/>
    <w:rsid w:val="00811FAD"/>
    <w:rsid w:val="00812332"/>
    <w:rsid w:val="00812478"/>
    <w:rsid w:val="0081297D"/>
    <w:rsid w:val="00812B9A"/>
    <w:rsid w:val="00812C19"/>
    <w:rsid w:val="00812EE3"/>
    <w:rsid w:val="00813751"/>
    <w:rsid w:val="00813B9A"/>
    <w:rsid w:val="0081408C"/>
    <w:rsid w:val="008142A7"/>
    <w:rsid w:val="00814C50"/>
    <w:rsid w:val="008151A7"/>
    <w:rsid w:val="00817229"/>
    <w:rsid w:val="00817555"/>
    <w:rsid w:val="00817D16"/>
    <w:rsid w:val="0082004B"/>
    <w:rsid w:val="008207B9"/>
    <w:rsid w:val="00820CB1"/>
    <w:rsid w:val="008214B2"/>
    <w:rsid w:val="008215E3"/>
    <w:rsid w:val="00821D06"/>
    <w:rsid w:val="00821EC8"/>
    <w:rsid w:val="008229DE"/>
    <w:rsid w:val="00822A61"/>
    <w:rsid w:val="00823A8C"/>
    <w:rsid w:val="00823C6F"/>
    <w:rsid w:val="0082424E"/>
    <w:rsid w:val="00824482"/>
    <w:rsid w:val="00825D35"/>
    <w:rsid w:val="00825F0E"/>
    <w:rsid w:val="00826543"/>
    <w:rsid w:val="00826A83"/>
    <w:rsid w:val="00826DC0"/>
    <w:rsid w:val="00827318"/>
    <w:rsid w:val="00827C5D"/>
    <w:rsid w:val="00830410"/>
    <w:rsid w:val="008306B8"/>
    <w:rsid w:val="00830AA7"/>
    <w:rsid w:val="00830E8A"/>
    <w:rsid w:val="00831598"/>
    <w:rsid w:val="00831735"/>
    <w:rsid w:val="008320E1"/>
    <w:rsid w:val="00832618"/>
    <w:rsid w:val="00833205"/>
    <w:rsid w:val="00833672"/>
    <w:rsid w:val="00833A1C"/>
    <w:rsid w:val="00833D69"/>
    <w:rsid w:val="008340F9"/>
    <w:rsid w:val="008342AF"/>
    <w:rsid w:val="00834C30"/>
    <w:rsid w:val="00834F82"/>
    <w:rsid w:val="00835C03"/>
    <w:rsid w:val="0083686A"/>
    <w:rsid w:val="00836A6D"/>
    <w:rsid w:val="00836D94"/>
    <w:rsid w:val="00836F2D"/>
    <w:rsid w:val="00837297"/>
    <w:rsid w:val="00837948"/>
    <w:rsid w:val="00837DB0"/>
    <w:rsid w:val="00840BC6"/>
    <w:rsid w:val="00841060"/>
    <w:rsid w:val="00841106"/>
    <w:rsid w:val="0084169C"/>
    <w:rsid w:val="008429DD"/>
    <w:rsid w:val="00842BBD"/>
    <w:rsid w:val="00842EE3"/>
    <w:rsid w:val="00843165"/>
    <w:rsid w:val="008438B2"/>
    <w:rsid w:val="00843DED"/>
    <w:rsid w:val="0084402E"/>
    <w:rsid w:val="008444D7"/>
    <w:rsid w:val="00844678"/>
    <w:rsid w:val="00845105"/>
    <w:rsid w:val="0084525D"/>
    <w:rsid w:val="0084669B"/>
    <w:rsid w:val="0084757C"/>
    <w:rsid w:val="00850947"/>
    <w:rsid w:val="00850B9F"/>
    <w:rsid w:val="008512D8"/>
    <w:rsid w:val="008515E1"/>
    <w:rsid w:val="008517DC"/>
    <w:rsid w:val="00851976"/>
    <w:rsid w:val="00851C68"/>
    <w:rsid w:val="008524B4"/>
    <w:rsid w:val="00852826"/>
    <w:rsid w:val="00852894"/>
    <w:rsid w:val="00852895"/>
    <w:rsid w:val="00852964"/>
    <w:rsid w:val="00852A74"/>
    <w:rsid w:val="0085354D"/>
    <w:rsid w:val="008535C3"/>
    <w:rsid w:val="00853AE4"/>
    <w:rsid w:val="00853CC1"/>
    <w:rsid w:val="0085466A"/>
    <w:rsid w:val="00855143"/>
    <w:rsid w:val="00855371"/>
    <w:rsid w:val="008555C9"/>
    <w:rsid w:val="00855F0D"/>
    <w:rsid w:val="00856567"/>
    <w:rsid w:val="0085672B"/>
    <w:rsid w:val="00857C95"/>
    <w:rsid w:val="00857E0D"/>
    <w:rsid w:val="0086001A"/>
    <w:rsid w:val="00860068"/>
    <w:rsid w:val="00860A7C"/>
    <w:rsid w:val="00860D12"/>
    <w:rsid w:val="00860D2A"/>
    <w:rsid w:val="0086134E"/>
    <w:rsid w:val="00861D4F"/>
    <w:rsid w:val="0086216F"/>
    <w:rsid w:val="00862424"/>
    <w:rsid w:val="00862BED"/>
    <w:rsid w:val="00862E4A"/>
    <w:rsid w:val="0086300E"/>
    <w:rsid w:val="008630A5"/>
    <w:rsid w:val="008630D9"/>
    <w:rsid w:val="0086354A"/>
    <w:rsid w:val="008635FC"/>
    <w:rsid w:val="00863730"/>
    <w:rsid w:val="00863ADA"/>
    <w:rsid w:val="00863E1C"/>
    <w:rsid w:val="008647D7"/>
    <w:rsid w:val="0086492A"/>
    <w:rsid w:val="0086497A"/>
    <w:rsid w:val="008667E7"/>
    <w:rsid w:val="00866ABA"/>
    <w:rsid w:val="0086723B"/>
    <w:rsid w:val="0086728E"/>
    <w:rsid w:val="008673ED"/>
    <w:rsid w:val="00867462"/>
    <w:rsid w:val="008679A8"/>
    <w:rsid w:val="008679F8"/>
    <w:rsid w:val="0087035D"/>
    <w:rsid w:val="0087091D"/>
    <w:rsid w:val="00870D8E"/>
    <w:rsid w:val="008711E2"/>
    <w:rsid w:val="00871326"/>
    <w:rsid w:val="008716A7"/>
    <w:rsid w:val="00871AF6"/>
    <w:rsid w:val="00872048"/>
    <w:rsid w:val="0087263A"/>
    <w:rsid w:val="00872A56"/>
    <w:rsid w:val="008731A8"/>
    <w:rsid w:val="00873B42"/>
    <w:rsid w:val="008750FA"/>
    <w:rsid w:val="008752A5"/>
    <w:rsid w:val="0087596D"/>
    <w:rsid w:val="008767DB"/>
    <w:rsid w:val="0087695B"/>
    <w:rsid w:val="00877C7A"/>
    <w:rsid w:val="008801F5"/>
    <w:rsid w:val="00881262"/>
    <w:rsid w:val="00881386"/>
    <w:rsid w:val="008820BA"/>
    <w:rsid w:val="00882AAE"/>
    <w:rsid w:val="00883011"/>
    <w:rsid w:val="00883ED5"/>
    <w:rsid w:val="0088402E"/>
    <w:rsid w:val="00884309"/>
    <w:rsid w:val="00884350"/>
    <w:rsid w:val="0088519A"/>
    <w:rsid w:val="008851FF"/>
    <w:rsid w:val="008857A9"/>
    <w:rsid w:val="00885CAE"/>
    <w:rsid w:val="00886BD8"/>
    <w:rsid w:val="00886E02"/>
    <w:rsid w:val="00887285"/>
    <w:rsid w:val="008874A0"/>
    <w:rsid w:val="008874D5"/>
    <w:rsid w:val="00887729"/>
    <w:rsid w:val="00887AFA"/>
    <w:rsid w:val="0089025A"/>
    <w:rsid w:val="00890944"/>
    <w:rsid w:val="00891067"/>
    <w:rsid w:val="0089143F"/>
    <w:rsid w:val="00891BB4"/>
    <w:rsid w:val="00892117"/>
    <w:rsid w:val="00892287"/>
    <w:rsid w:val="0089287E"/>
    <w:rsid w:val="00892B42"/>
    <w:rsid w:val="008933BC"/>
    <w:rsid w:val="00893868"/>
    <w:rsid w:val="0089412C"/>
    <w:rsid w:val="0089421B"/>
    <w:rsid w:val="0089443A"/>
    <w:rsid w:val="00894992"/>
    <w:rsid w:val="00894E55"/>
    <w:rsid w:val="00894E84"/>
    <w:rsid w:val="008953D8"/>
    <w:rsid w:val="0089635B"/>
    <w:rsid w:val="008966FD"/>
    <w:rsid w:val="0089692C"/>
    <w:rsid w:val="00896CBB"/>
    <w:rsid w:val="008A0231"/>
    <w:rsid w:val="008A175E"/>
    <w:rsid w:val="008A1A9E"/>
    <w:rsid w:val="008A1FB3"/>
    <w:rsid w:val="008A2128"/>
    <w:rsid w:val="008A23CF"/>
    <w:rsid w:val="008A2675"/>
    <w:rsid w:val="008A2CAB"/>
    <w:rsid w:val="008A2DC6"/>
    <w:rsid w:val="008A3238"/>
    <w:rsid w:val="008A33ED"/>
    <w:rsid w:val="008A387B"/>
    <w:rsid w:val="008A3B95"/>
    <w:rsid w:val="008A4111"/>
    <w:rsid w:val="008A4600"/>
    <w:rsid w:val="008A4772"/>
    <w:rsid w:val="008A484C"/>
    <w:rsid w:val="008A4BB2"/>
    <w:rsid w:val="008A593B"/>
    <w:rsid w:val="008A5C4B"/>
    <w:rsid w:val="008A6091"/>
    <w:rsid w:val="008A6196"/>
    <w:rsid w:val="008A62C2"/>
    <w:rsid w:val="008A7494"/>
    <w:rsid w:val="008A7853"/>
    <w:rsid w:val="008A7FE1"/>
    <w:rsid w:val="008B0401"/>
    <w:rsid w:val="008B12B2"/>
    <w:rsid w:val="008B1348"/>
    <w:rsid w:val="008B143E"/>
    <w:rsid w:val="008B1A20"/>
    <w:rsid w:val="008B1BEA"/>
    <w:rsid w:val="008B1CA3"/>
    <w:rsid w:val="008B2AF1"/>
    <w:rsid w:val="008B304C"/>
    <w:rsid w:val="008B33AE"/>
    <w:rsid w:val="008B35E9"/>
    <w:rsid w:val="008B372D"/>
    <w:rsid w:val="008B4233"/>
    <w:rsid w:val="008B4418"/>
    <w:rsid w:val="008B444D"/>
    <w:rsid w:val="008B4AE1"/>
    <w:rsid w:val="008B56AE"/>
    <w:rsid w:val="008B5E89"/>
    <w:rsid w:val="008B639D"/>
    <w:rsid w:val="008B6734"/>
    <w:rsid w:val="008B68C5"/>
    <w:rsid w:val="008B6AB6"/>
    <w:rsid w:val="008B6BB0"/>
    <w:rsid w:val="008B72CA"/>
    <w:rsid w:val="008B7513"/>
    <w:rsid w:val="008B7698"/>
    <w:rsid w:val="008B7E7E"/>
    <w:rsid w:val="008C00FC"/>
    <w:rsid w:val="008C0266"/>
    <w:rsid w:val="008C0905"/>
    <w:rsid w:val="008C0AFA"/>
    <w:rsid w:val="008C0E74"/>
    <w:rsid w:val="008C211B"/>
    <w:rsid w:val="008C2251"/>
    <w:rsid w:val="008C283A"/>
    <w:rsid w:val="008C2DB6"/>
    <w:rsid w:val="008C2EB2"/>
    <w:rsid w:val="008C3818"/>
    <w:rsid w:val="008C3B62"/>
    <w:rsid w:val="008C48FC"/>
    <w:rsid w:val="008C4A72"/>
    <w:rsid w:val="008C4B15"/>
    <w:rsid w:val="008C4C3B"/>
    <w:rsid w:val="008C4C72"/>
    <w:rsid w:val="008C4E58"/>
    <w:rsid w:val="008C5116"/>
    <w:rsid w:val="008C51FD"/>
    <w:rsid w:val="008C5A0E"/>
    <w:rsid w:val="008C61D1"/>
    <w:rsid w:val="008C6678"/>
    <w:rsid w:val="008C6C0F"/>
    <w:rsid w:val="008C6F29"/>
    <w:rsid w:val="008C7121"/>
    <w:rsid w:val="008C793D"/>
    <w:rsid w:val="008C7CFD"/>
    <w:rsid w:val="008D02EA"/>
    <w:rsid w:val="008D09F1"/>
    <w:rsid w:val="008D0AC9"/>
    <w:rsid w:val="008D133A"/>
    <w:rsid w:val="008D170B"/>
    <w:rsid w:val="008D2486"/>
    <w:rsid w:val="008D2CC7"/>
    <w:rsid w:val="008D2DF8"/>
    <w:rsid w:val="008D35D7"/>
    <w:rsid w:val="008D452B"/>
    <w:rsid w:val="008D4CF5"/>
    <w:rsid w:val="008D5376"/>
    <w:rsid w:val="008D57BF"/>
    <w:rsid w:val="008D580C"/>
    <w:rsid w:val="008D6247"/>
    <w:rsid w:val="008D6999"/>
    <w:rsid w:val="008D7474"/>
    <w:rsid w:val="008D75B7"/>
    <w:rsid w:val="008D7CA1"/>
    <w:rsid w:val="008D7CC7"/>
    <w:rsid w:val="008E071B"/>
    <w:rsid w:val="008E0B3B"/>
    <w:rsid w:val="008E0C20"/>
    <w:rsid w:val="008E115E"/>
    <w:rsid w:val="008E1836"/>
    <w:rsid w:val="008E20D5"/>
    <w:rsid w:val="008E2697"/>
    <w:rsid w:val="008E2923"/>
    <w:rsid w:val="008E2D4B"/>
    <w:rsid w:val="008E31A9"/>
    <w:rsid w:val="008E3E0E"/>
    <w:rsid w:val="008E4288"/>
    <w:rsid w:val="008E4F16"/>
    <w:rsid w:val="008E54E9"/>
    <w:rsid w:val="008E5596"/>
    <w:rsid w:val="008E588E"/>
    <w:rsid w:val="008E5979"/>
    <w:rsid w:val="008E5998"/>
    <w:rsid w:val="008E5C09"/>
    <w:rsid w:val="008E6639"/>
    <w:rsid w:val="008E70BA"/>
    <w:rsid w:val="008E77B2"/>
    <w:rsid w:val="008E78B4"/>
    <w:rsid w:val="008E79AA"/>
    <w:rsid w:val="008E7C0D"/>
    <w:rsid w:val="008E7E49"/>
    <w:rsid w:val="008F0C07"/>
    <w:rsid w:val="008F0FBD"/>
    <w:rsid w:val="008F1377"/>
    <w:rsid w:val="008F1955"/>
    <w:rsid w:val="008F2305"/>
    <w:rsid w:val="008F29CD"/>
    <w:rsid w:val="008F2C71"/>
    <w:rsid w:val="008F3806"/>
    <w:rsid w:val="008F383A"/>
    <w:rsid w:val="008F3C20"/>
    <w:rsid w:val="008F45DD"/>
    <w:rsid w:val="008F4B9C"/>
    <w:rsid w:val="008F502A"/>
    <w:rsid w:val="008F58A3"/>
    <w:rsid w:val="008F5AE9"/>
    <w:rsid w:val="008F61A8"/>
    <w:rsid w:val="008F6421"/>
    <w:rsid w:val="008F691F"/>
    <w:rsid w:val="008F6A69"/>
    <w:rsid w:val="008F6F77"/>
    <w:rsid w:val="008F6F9B"/>
    <w:rsid w:val="008F7038"/>
    <w:rsid w:val="008F7789"/>
    <w:rsid w:val="008F7AC1"/>
    <w:rsid w:val="0090011E"/>
    <w:rsid w:val="00900BED"/>
    <w:rsid w:val="00900CEC"/>
    <w:rsid w:val="00901201"/>
    <w:rsid w:val="00901594"/>
    <w:rsid w:val="009016E2"/>
    <w:rsid w:val="00901713"/>
    <w:rsid w:val="0090256F"/>
    <w:rsid w:val="009027F0"/>
    <w:rsid w:val="00902B96"/>
    <w:rsid w:val="00902FA2"/>
    <w:rsid w:val="00902FBE"/>
    <w:rsid w:val="009031FA"/>
    <w:rsid w:val="00903236"/>
    <w:rsid w:val="00903B9F"/>
    <w:rsid w:val="00904132"/>
    <w:rsid w:val="009042AF"/>
    <w:rsid w:val="0090484C"/>
    <w:rsid w:val="00904C84"/>
    <w:rsid w:val="009051D6"/>
    <w:rsid w:val="00905337"/>
    <w:rsid w:val="00906003"/>
    <w:rsid w:val="0090627B"/>
    <w:rsid w:val="00906BC3"/>
    <w:rsid w:val="00906F66"/>
    <w:rsid w:val="00907048"/>
    <w:rsid w:val="009072EA"/>
    <w:rsid w:val="00910608"/>
    <w:rsid w:val="00910930"/>
    <w:rsid w:val="00910EE8"/>
    <w:rsid w:val="00911495"/>
    <w:rsid w:val="009116B6"/>
    <w:rsid w:val="009118D4"/>
    <w:rsid w:val="00911C22"/>
    <w:rsid w:val="00911EA6"/>
    <w:rsid w:val="00912105"/>
    <w:rsid w:val="009122EE"/>
    <w:rsid w:val="0091232E"/>
    <w:rsid w:val="00912CCB"/>
    <w:rsid w:val="00912DFD"/>
    <w:rsid w:val="009130C9"/>
    <w:rsid w:val="00913A21"/>
    <w:rsid w:val="009140D3"/>
    <w:rsid w:val="009141E3"/>
    <w:rsid w:val="009145FB"/>
    <w:rsid w:val="00914699"/>
    <w:rsid w:val="0091482B"/>
    <w:rsid w:val="00914CE7"/>
    <w:rsid w:val="00915484"/>
    <w:rsid w:val="00915543"/>
    <w:rsid w:val="00915585"/>
    <w:rsid w:val="009159F5"/>
    <w:rsid w:val="00916301"/>
    <w:rsid w:val="0091636D"/>
    <w:rsid w:val="00916A11"/>
    <w:rsid w:val="00916E9C"/>
    <w:rsid w:val="00917706"/>
    <w:rsid w:val="00917A6C"/>
    <w:rsid w:val="00917B78"/>
    <w:rsid w:val="00917C06"/>
    <w:rsid w:val="00917C7B"/>
    <w:rsid w:val="00917D8B"/>
    <w:rsid w:val="00917EDE"/>
    <w:rsid w:val="00917F3A"/>
    <w:rsid w:val="00920C93"/>
    <w:rsid w:val="00921132"/>
    <w:rsid w:val="009218F4"/>
    <w:rsid w:val="00921B16"/>
    <w:rsid w:val="00922600"/>
    <w:rsid w:val="00922F1E"/>
    <w:rsid w:val="0092333B"/>
    <w:rsid w:val="0092341F"/>
    <w:rsid w:val="009240A0"/>
    <w:rsid w:val="00924166"/>
    <w:rsid w:val="009248E0"/>
    <w:rsid w:val="0092519E"/>
    <w:rsid w:val="00925611"/>
    <w:rsid w:val="009257F9"/>
    <w:rsid w:val="009258EE"/>
    <w:rsid w:val="00925B13"/>
    <w:rsid w:val="00925CC1"/>
    <w:rsid w:val="00925F9A"/>
    <w:rsid w:val="00926158"/>
    <w:rsid w:val="00926571"/>
    <w:rsid w:val="00926811"/>
    <w:rsid w:val="0092693B"/>
    <w:rsid w:val="00927326"/>
    <w:rsid w:val="00930937"/>
    <w:rsid w:val="00930BB8"/>
    <w:rsid w:val="00931498"/>
    <w:rsid w:val="009316BA"/>
    <w:rsid w:val="00931931"/>
    <w:rsid w:val="00932718"/>
    <w:rsid w:val="00932AA4"/>
    <w:rsid w:val="00932ABB"/>
    <w:rsid w:val="00932D48"/>
    <w:rsid w:val="009331E0"/>
    <w:rsid w:val="0093340F"/>
    <w:rsid w:val="009336CC"/>
    <w:rsid w:val="00933799"/>
    <w:rsid w:val="0093489B"/>
    <w:rsid w:val="00934BDC"/>
    <w:rsid w:val="00934D2E"/>
    <w:rsid w:val="00934F29"/>
    <w:rsid w:val="00935ACE"/>
    <w:rsid w:val="0093648D"/>
    <w:rsid w:val="00936A03"/>
    <w:rsid w:val="0093717B"/>
    <w:rsid w:val="0093782B"/>
    <w:rsid w:val="00937E18"/>
    <w:rsid w:val="00940D3F"/>
    <w:rsid w:val="0094139C"/>
    <w:rsid w:val="00941512"/>
    <w:rsid w:val="009418FD"/>
    <w:rsid w:val="00941900"/>
    <w:rsid w:val="00941E0C"/>
    <w:rsid w:val="00942114"/>
    <w:rsid w:val="00942258"/>
    <w:rsid w:val="00942A6A"/>
    <w:rsid w:val="00942E2A"/>
    <w:rsid w:val="009436A8"/>
    <w:rsid w:val="00943B72"/>
    <w:rsid w:val="00943DEC"/>
    <w:rsid w:val="00944951"/>
    <w:rsid w:val="00944E19"/>
    <w:rsid w:val="00944FE3"/>
    <w:rsid w:val="0094604C"/>
    <w:rsid w:val="009467D1"/>
    <w:rsid w:val="00946936"/>
    <w:rsid w:val="00946C1C"/>
    <w:rsid w:val="00950493"/>
    <w:rsid w:val="00950B86"/>
    <w:rsid w:val="00950F7E"/>
    <w:rsid w:val="00951418"/>
    <w:rsid w:val="009518C8"/>
    <w:rsid w:val="00951A42"/>
    <w:rsid w:val="00951E2E"/>
    <w:rsid w:val="00952508"/>
    <w:rsid w:val="00952513"/>
    <w:rsid w:val="00952A00"/>
    <w:rsid w:val="00952A29"/>
    <w:rsid w:val="00953883"/>
    <w:rsid w:val="00954A01"/>
    <w:rsid w:val="00954C3F"/>
    <w:rsid w:val="00954E3E"/>
    <w:rsid w:val="009563B3"/>
    <w:rsid w:val="00956693"/>
    <w:rsid w:val="00956C38"/>
    <w:rsid w:val="00956EC3"/>
    <w:rsid w:val="00957735"/>
    <w:rsid w:val="009577B4"/>
    <w:rsid w:val="00957A2A"/>
    <w:rsid w:val="00960E67"/>
    <w:rsid w:val="00961715"/>
    <w:rsid w:val="00961886"/>
    <w:rsid w:val="00961DB1"/>
    <w:rsid w:val="00961F3A"/>
    <w:rsid w:val="009624E3"/>
    <w:rsid w:val="009629D8"/>
    <w:rsid w:val="00962CC8"/>
    <w:rsid w:val="009630BE"/>
    <w:rsid w:val="009636D5"/>
    <w:rsid w:val="00963F5C"/>
    <w:rsid w:val="0096403B"/>
    <w:rsid w:val="00964265"/>
    <w:rsid w:val="00964D5F"/>
    <w:rsid w:val="00964F79"/>
    <w:rsid w:val="0096506B"/>
    <w:rsid w:val="00965306"/>
    <w:rsid w:val="00965A43"/>
    <w:rsid w:val="00965C64"/>
    <w:rsid w:val="00966B83"/>
    <w:rsid w:val="009678B3"/>
    <w:rsid w:val="00970450"/>
    <w:rsid w:val="009709F1"/>
    <w:rsid w:val="00971806"/>
    <w:rsid w:val="00971AFC"/>
    <w:rsid w:val="00971DCB"/>
    <w:rsid w:val="0097262B"/>
    <w:rsid w:val="009726DE"/>
    <w:rsid w:val="00973891"/>
    <w:rsid w:val="00973906"/>
    <w:rsid w:val="009740B6"/>
    <w:rsid w:val="00974232"/>
    <w:rsid w:val="00974F57"/>
    <w:rsid w:val="00975442"/>
    <w:rsid w:val="00975592"/>
    <w:rsid w:val="0097693E"/>
    <w:rsid w:val="009771DD"/>
    <w:rsid w:val="00977761"/>
    <w:rsid w:val="00977A4F"/>
    <w:rsid w:val="00980631"/>
    <w:rsid w:val="0098069C"/>
    <w:rsid w:val="009806E9"/>
    <w:rsid w:val="00980798"/>
    <w:rsid w:val="00980994"/>
    <w:rsid w:val="00980EEA"/>
    <w:rsid w:val="00981A69"/>
    <w:rsid w:val="00982463"/>
    <w:rsid w:val="0098313D"/>
    <w:rsid w:val="00984089"/>
    <w:rsid w:val="00984838"/>
    <w:rsid w:val="009849A2"/>
    <w:rsid w:val="0098598D"/>
    <w:rsid w:val="00985E21"/>
    <w:rsid w:val="009864B1"/>
    <w:rsid w:val="009869B2"/>
    <w:rsid w:val="00986A63"/>
    <w:rsid w:val="00986C2A"/>
    <w:rsid w:val="00986C30"/>
    <w:rsid w:val="00986E20"/>
    <w:rsid w:val="00986E49"/>
    <w:rsid w:val="00986E65"/>
    <w:rsid w:val="00987064"/>
    <w:rsid w:val="009870E6"/>
    <w:rsid w:val="00987800"/>
    <w:rsid w:val="0098786E"/>
    <w:rsid w:val="00987C86"/>
    <w:rsid w:val="00987D23"/>
    <w:rsid w:val="00987F06"/>
    <w:rsid w:val="00990345"/>
    <w:rsid w:val="009906E2"/>
    <w:rsid w:val="00990E8C"/>
    <w:rsid w:val="00990FE3"/>
    <w:rsid w:val="0099147E"/>
    <w:rsid w:val="009921FA"/>
    <w:rsid w:val="00992A25"/>
    <w:rsid w:val="009930A8"/>
    <w:rsid w:val="0099314D"/>
    <w:rsid w:val="009942C5"/>
    <w:rsid w:val="009945DB"/>
    <w:rsid w:val="00994684"/>
    <w:rsid w:val="00994969"/>
    <w:rsid w:val="00994F7A"/>
    <w:rsid w:val="0099500C"/>
    <w:rsid w:val="0099555E"/>
    <w:rsid w:val="00995BD7"/>
    <w:rsid w:val="009966A3"/>
    <w:rsid w:val="00996854"/>
    <w:rsid w:val="00996986"/>
    <w:rsid w:val="00996DAB"/>
    <w:rsid w:val="00996E64"/>
    <w:rsid w:val="00997182"/>
    <w:rsid w:val="009976DF"/>
    <w:rsid w:val="00997A6D"/>
    <w:rsid w:val="00997D77"/>
    <w:rsid w:val="00997E06"/>
    <w:rsid w:val="009A0CFB"/>
    <w:rsid w:val="009A0D6B"/>
    <w:rsid w:val="009A10CE"/>
    <w:rsid w:val="009A21E2"/>
    <w:rsid w:val="009A29AA"/>
    <w:rsid w:val="009A431D"/>
    <w:rsid w:val="009A489B"/>
    <w:rsid w:val="009A4FD5"/>
    <w:rsid w:val="009A5E85"/>
    <w:rsid w:val="009A6A21"/>
    <w:rsid w:val="009A6AD7"/>
    <w:rsid w:val="009A6EC1"/>
    <w:rsid w:val="009A702D"/>
    <w:rsid w:val="009A73F3"/>
    <w:rsid w:val="009A7969"/>
    <w:rsid w:val="009A7DEF"/>
    <w:rsid w:val="009A7FEA"/>
    <w:rsid w:val="009B0301"/>
    <w:rsid w:val="009B05C5"/>
    <w:rsid w:val="009B08FB"/>
    <w:rsid w:val="009B0C72"/>
    <w:rsid w:val="009B0CCD"/>
    <w:rsid w:val="009B0D45"/>
    <w:rsid w:val="009B135C"/>
    <w:rsid w:val="009B14C5"/>
    <w:rsid w:val="009B1601"/>
    <w:rsid w:val="009B1E6F"/>
    <w:rsid w:val="009B20DC"/>
    <w:rsid w:val="009B2B0D"/>
    <w:rsid w:val="009B338C"/>
    <w:rsid w:val="009B3BC1"/>
    <w:rsid w:val="009B4623"/>
    <w:rsid w:val="009B4897"/>
    <w:rsid w:val="009B570D"/>
    <w:rsid w:val="009B5C6A"/>
    <w:rsid w:val="009B5E56"/>
    <w:rsid w:val="009B6B39"/>
    <w:rsid w:val="009B6BF2"/>
    <w:rsid w:val="009B7FDE"/>
    <w:rsid w:val="009C0103"/>
    <w:rsid w:val="009C025D"/>
    <w:rsid w:val="009C0991"/>
    <w:rsid w:val="009C19EC"/>
    <w:rsid w:val="009C1E00"/>
    <w:rsid w:val="009C2037"/>
    <w:rsid w:val="009C22BC"/>
    <w:rsid w:val="009C2714"/>
    <w:rsid w:val="009C29A0"/>
    <w:rsid w:val="009C36FF"/>
    <w:rsid w:val="009C3A55"/>
    <w:rsid w:val="009C3F50"/>
    <w:rsid w:val="009C44AF"/>
    <w:rsid w:val="009C50C1"/>
    <w:rsid w:val="009C5A6C"/>
    <w:rsid w:val="009C6847"/>
    <w:rsid w:val="009C699B"/>
    <w:rsid w:val="009C6F2C"/>
    <w:rsid w:val="009C6F93"/>
    <w:rsid w:val="009C778C"/>
    <w:rsid w:val="009C7A8D"/>
    <w:rsid w:val="009D097C"/>
    <w:rsid w:val="009D0F41"/>
    <w:rsid w:val="009D146B"/>
    <w:rsid w:val="009D224D"/>
    <w:rsid w:val="009D2E1B"/>
    <w:rsid w:val="009D340F"/>
    <w:rsid w:val="009D3BFF"/>
    <w:rsid w:val="009D3F45"/>
    <w:rsid w:val="009D4AD0"/>
    <w:rsid w:val="009D4F6A"/>
    <w:rsid w:val="009D6509"/>
    <w:rsid w:val="009D69AD"/>
    <w:rsid w:val="009D6BD6"/>
    <w:rsid w:val="009D71E9"/>
    <w:rsid w:val="009D7434"/>
    <w:rsid w:val="009D7589"/>
    <w:rsid w:val="009D77D5"/>
    <w:rsid w:val="009D7B10"/>
    <w:rsid w:val="009E064D"/>
    <w:rsid w:val="009E0B83"/>
    <w:rsid w:val="009E122F"/>
    <w:rsid w:val="009E1C73"/>
    <w:rsid w:val="009E1CC2"/>
    <w:rsid w:val="009E1E78"/>
    <w:rsid w:val="009E2709"/>
    <w:rsid w:val="009E3D14"/>
    <w:rsid w:val="009E5CA9"/>
    <w:rsid w:val="009E651F"/>
    <w:rsid w:val="009E65C8"/>
    <w:rsid w:val="009E6ABF"/>
    <w:rsid w:val="009E79BC"/>
    <w:rsid w:val="009E7CDC"/>
    <w:rsid w:val="009F0133"/>
    <w:rsid w:val="009F03CE"/>
    <w:rsid w:val="009F06A6"/>
    <w:rsid w:val="009F06BE"/>
    <w:rsid w:val="009F0E97"/>
    <w:rsid w:val="009F0EC9"/>
    <w:rsid w:val="009F10E2"/>
    <w:rsid w:val="009F1361"/>
    <w:rsid w:val="009F2248"/>
    <w:rsid w:val="009F241E"/>
    <w:rsid w:val="009F2569"/>
    <w:rsid w:val="009F2955"/>
    <w:rsid w:val="009F3039"/>
    <w:rsid w:val="009F365B"/>
    <w:rsid w:val="009F3682"/>
    <w:rsid w:val="009F3D35"/>
    <w:rsid w:val="009F3EFD"/>
    <w:rsid w:val="009F492E"/>
    <w:rsid w:val="009F4DF0"/>
    <w:rsid w:val="009F4E38"/>
    <w:rsid w:val="009F4EAA"/>
    <w:rsid w:val="009F4F5C"/>
    <w:rsid w:val="009F50A2"/>
    <w:rsid w:val="009F61F1"/>
    <w:rsid w:val="009F62E1"/>
    <w:rsid w:val="009F67E5"/>
    <w:rsid w:val="009F6D84"/>
    <w:rsid w:val="009F7CDD"/>
    <w:rsid w:val="00A00288"/>
    <w:rsid w:val="00A002C3"/>
    <w:rsid w:val="00A010A4"/>
    <w:rsid w:val="00A0111E"/>
    <w:rsid w:val="00A01396"/>
    <w:rsid w:val="00A014ED"/>
    <w:rsid w:val="00A017CB"/>
    <w:rsid w:val="00A02530"/>
    <w:rsid w:val="00A0256B"/>
    <w:rsid w:val="00A025C2"/>
    <w:rsid w:val="00A02671"/>
    <w:rsid w:val="00A02EDB"/>
    <w:rsid w:val="00A03928"/>
    <w:rsid w:val="00A03A8B"/>
    <w:rsid w:val="00A03C3E"/>
    <w:rsid w:val="00A04955"/>
    <w:rsid w:val="00A04D8F"/>
    <w:rsid w:val="00A0528D"/>
    <w:rsid w:val="00A0573E"/>
    <w:rsid w:val="00A05CD5"/>
    <w:rsid w:val="00A061C7"/>
    <w:rsid w:val="00A06726"/>
    <w:rsid w:val="00A072F0"/>
    <w:rsid w:val="00A0748A"/>
    <w:rsid w:val="00A07614"/>
    <w:rsid w:val="00A07850"/>
    <w:rsid w:val="00A07E8C"/>
    <w:rsid w:val="00A103FC"/>
    <w:rsid w:val="00A10DEA"/>
    <w:rsid w:val="00A114BD"/>
    <w:rsid w:val="00A1187A"/>
    <w:rsid w:val="00A120B5"/>
    <w:rsid w:val="00A1217F"/>
    <w:rsid w:val="00A12570"/>
    <w:rsid w:val="00A13151"/>
    <w:rsid w:val="00A134EC"/>
    <w:rsid w:val="00A13E35"/>
    <w:rsid w:val="00A13EBC"/>
    <w:rsid w:val="00A14776"/>
    <w:rsid w:val="00A14942"/>
    <w:rsid w:val="00A15841"/>
    <w:rsid w:val="00A15ACA"/>
    <w:rsid w:val="00A1601D"/>
    <w:rsid w:val="00A1633B"/>
    <w:rsid w:val="00A16B14"/>
    <w:rsid w:val="00A16F6A"/>
    <w:rsid w:val="00A17205"/>
    <w:rsid w:val="00A1773C"/>
    <w:rsid w:val="00A17923"/>
    <w:rsid w:val="00A17CD5"/>
    <w:rsid w:val="00A205D4"/>
    <w:rsid w:val="00A205EA"/>
    <w:rsid w:val="00A20D7B"/>
    <w:rsid w:val="00A216E7"/>
    <w:rsid w:val="00A218F4"/>
    <w:rsid w:val="00A21B48"/>
    <w:rsid w:val="00A21B57"/>
    <w:rsid w:val="00A22255"/>
    <w:rsid w:val="00A22911"/>
    <w:rsid w:val="00A22D32"/>
    <w:rsid w:val="00A22E29"/>
    <w:rsid w:val="00A2318A"/>
    <w:rsid w:val="00A23242"/>
    <w:rsid w:val="00A24DB0"/>
    <w:rsid w:val="00A24DD2"/>
    <w:rsid w:val="00A24E9F"/>
    <w:rsid w:val="00A2513E"/>
    <w:rsid w:val="00A259AC"/>
    <w:rsid w:val="00A26098"/>
    <w:rsid w:val="00A26107"/>
    <w:rsid w:val="00A266A6"/>
    <w:rsid w:val="00A27251"/>
    <w:rsid w:val="00A278CA"/>
    <w:rsid w:val="00A27F4B"/>
    <w:rsid w:val="00A30180"/>
    <w:rsid w:val="00A3065F"/>
    <w:rsid w:val="00A30F0D"/>
    <w:rsid w:val="00A312AA"/>
    <w:rsid w:val="00A313F0"/>
    <w:rsid w:val="00A31C79"/>
    <w:rsid w:val="00A32ABA"/>
    <w:rsid w:val="00A32EC1"/>
    <w:rsid w:val="00A33AC6"/>
    <w:rsid w:val="00A33BBC"/>
    <w:rsid w:val="00A351DB"/>
    <w:rsid w:val="00A35293"/>
    <w:rsid w:val="00A35637"/>
    <w:rsid w:val="00A35897"/>
    <w:rsid w:val="00A3598A"/>
    <w:rsid w:val="00A36037"/>
    <w:rsid w:val="00A369FF"/>
    <w:rsid w:val="00A36ACD"/>
    <w:rsid w:val="00A36B1A"/>
    <w:rsid w:val="00A37321"/>
    <w:rsid w:val="00A37B6C"/>
    <w:rsid w:val="00A37E8A"/>
    <w:rsid w:val="00A4028C"/>
    <w:rsid w:val="00A40396"/>
    <w:rsid w:val="00A403F7"/>
    <w:rsid w:val="00A408C9"/>
    <w:rsid w:val="00A40AF2"/>
    <w:rsid w:val="00A411DE"/>
    <w:rsid w:val="00A4171B"/>
    <w:rsid w:val="00A419EB"/>
    <w:rsid w:val="00A42008"/>
    <w:rsid w:val="00A4221D"/>
    <w:rsid w:val="00A42B99"/>
    <w:rsid w:val="00A430AB"/>
    <w:rsid w:val="00A43A5F"/>
    <w:rsid w:val="00A43F67"/>
    <w:rsid w:val="00A43F81"/>
    <w:rsid w:val="00A44C06"/>
    <w:rsid w:val="00A453D2"/>
    <w:rsid w:val="00A45720"/>
    <w:rsid w:val="00A4599C"/>
    <w:rsid w:val="00A45BA6"/>
    <w:rsid w:val="00A46257"/>
    <w:rsid w:val="00A46509"/>
    <w:rsid w:val="00A465D4"/>
    <w:rsid w:val="00A46673"/>
    <w:rsid w:val="00A46732"/>
    <w:rsid w:val="00A46C41"/>
    <w:rsid w:val="00A46CF9"/>
    <w:rsid w:val="00A470EF"/>
    <w:rsid w:val="00A473C6"/>
    <w:rsid w:val="00A47777"/>
    <w:rsid w:val="00A47E8A"/>
    <w:rsid w:val="00A47F3F"/>
    <w:rsid w:val="00A50609"/>
    <w:rsid w:val="00A50E5D"/>
    <w:rsid w:val="00A519F8"/>
    <w:rsid w:val="00A52132"/>
    <w:rsid w:val="00A52EB9"/>
    <w:rsid w:val="00A53084"/>
    <w:rsid w:val="00A533BF"/>
    <w:rsid w:val="00A5397E"/>
    <w:rsid w:val="00A53B94"/>
    <w:rsid w:val="00A53ED2"/>
    <w:rsid w:val="00A54B02"/>
    <w:rsid w:val="00A55218"/>
    <w:rsid w:val="00A557C6"/>
    <w:rsid w:val="00A560AF"/>
    <w:rsid w:val="00A56531"/>
    <w:rsid w:val="00A5697B"/>
    <w:rsid w:val="00A57261"/>
    <w:rsid w:val="00A575AA"/>
    <w:rsid w:val="00A57814"/>
    <w:rsid w:val="00A57D75"/>
    <w:rsid w:val="00A62312"/>
    <w:rsid w:val="00A62C26"/>
    <w:rsid w:val="00A631F8"/>
    <w:rsid w:val="00A63996"/>
    <w:rsid w:val="00A63A1A"/>
    <w:rsid w:val="00A64448"/>
    <w:rsid w:val="00A644D8"/>
    <w:rsid w:val="00A64976"/>
    <w:rsid w:val="00A6499A"/>
    <w:rsid w:val="00A64DC6"/>
    <w:rsid w:val="00A65714"/>
    <w:rsid w:val="00A66064"/>
    <w:rsid w:val="00A661BC"/>
    <w:rsid w:val="00A6668A"/>
    <w:rsid w:val="00A66717"/>
    <w:rsid w:val="00A669CF"/>
    <w:rsid w:val="00A66B3F"/>
    <w:rsid w:val="00A6755A"/>
    <w:rsid w:val="00A67612"/>
    <w:rsid w:val="00A7011E"/>
    <w:rsid w:val="00A709C8"/>
    <w:rsid w:val="00A712B8"/>
    <w:rsid w:val="00A713BE"/>
    <w:rsid w:val="00A7148C"/>
    <w:rsid w:val="00A7157C"/>
    <w:rsid w:val="00A716F4"/>
    <w:rsid w:val="00A72551"/>
    <w:rsid w:val="00A729D0"/>
    <w:rsid w:val="00A739CA"/>
    <w:rsid w:val="00A74551"/>
    <w:rsid w:val="00A74918"/>
    <w:rsid w:val="00A74A9B"/>
    <w:rsid w:val="00A74D62"/>
    <w:rsid w:val="00A758A1"/>
    <w:rsid w:val="00A75BA7"/>
    <w:rsid w:val="00A76544"/>
    <w:rsid w:val="00A76AA9"/>
    <w:rsid w:val="00A76E39"/>
    <w:rsid w:val="00A76E81"/>
    <w:rsid w:val="00A776C9"/>
    <w:rsid w:val="00A776F6"/>
    <w:rsid w:val="00A777F2"/>
    <w:rsid w:val="00A77924"/>
    <w:rsid w:val="00A8015E"/>
    <w:rsid w:val="00A80B34"/>
    <w:rsid w:val="00A80DAE"/>
    <w:rsid w:val="00A815C2"/>
    <w:rsid w:val="00A818C0"/>
    <w:rsid w:val="00A81BAB"/>
    <w:rsid w:val="00A81CA7"/>
    <w:rsid w:val="00A821FC"/>
    <w:rsid w:val="00A8297C"/>
    <w:rsid w:val="00A82BC5"/>
    <w:rsid w:val="00A83670"/>
    <w:rsid w:val="00A83871"/>
    <w:rsid w:val="00A83DB7"/>
    <w:rsid w:val="00A85398"/>
    <w:rsid w:val="00A85A61"/>
    <w:rsid w:val="00A85B51"/>
    <w:rsid w:val="00A85CEF"/>
    <w:rsid w:val="00A85D4C"/>
    <w:rsid w:val="00A86D7A"/>
    <w:rsid w:val="00A86DC3"/>
    <w:rsid w:val="00A87032"/>
    <w:rsid w:val="00A871F4"/>
    <w:rsid w:val="00A87794"/>
    <w:rsid w:val="00A87998"/>
    <w:rsid w:val="00A90532"/>
    <w:rsid w:val="00A91146"/>
    <w:rsid w:val="00A9216F"/>
    <w:rsid w:val="00A92D2C"/>
    <w:rsid w:val="00A93687"/>
    <w:rsid w:val="00A93ECE"/>
    <w:rsid w:val="00A94386"/>
    <w:rsid w:val="00A94A1C"/>
    <w:rsid w:val="00A94C13"/>
    <w:rsid w:val="00A94F9E"/>
    <w:rsid w:val="00A952A8"/>
    <w:rsid w:val="00A95753"/>
    <w:rsid w:val="00A958B9"/>
    <w:rsid w:val="00A96F03"/>
    <w:rsid w:val="00A9741B"/>
    <w:rsid w:val="00A97497"/>
    <w:rsid w:val="00A97534"/>
    <w:rsid w:val="00AA0779"/>
    <w:rsid w:val="00AA0C2E"/>
    <w:rsid w:val="00AA217C"/>
    <w:rsid w:val="00AA2590"/>
    <w:rsid w:val="00AA298E"/>
    <w:rsid w:val="00AA2ABF"/>
    <w:rsid w:val="00AA36AE"/>
    <w:rsid w:val="00AA3700"/>
    <w:rsid w:val="00AA3964"/>
    <w:rsid w:val="00AA4106"/>
    <w:rsid w:val="00AA4636"/>
    <w:rsid w:val="00AA47C8"/>
    <w:rsid w:val="00AA511D"/>
    <w:rsid w:val="00AA549F"/>
    <w:rsid w:val="00AA54CC"/>
    <w:rsid w:val="00AA630D"/>
    <w:rsid w:val="00AA68E8"/>
    <w:rsid w:val="00AA6B8F"/>
    <w:rsid w:val="00AA6EBC"/>
    <w:rsid w:val="00AA721F"/>
    <w:rsid w:val="00AA7456"/>
    <w:rsid w:val="00AA7716"/>
    <w:rsid w:val="00AA7CED"/>
    <w:rsid w:val="00AA7D79"/>
    <w:rsid w:val="00AA7EBD"/>
    <w:rsid w:val="00AB067C"/>
    <w:rsid w:val="00AB0B7D"/>
    <w:rsid w:val="00AB120F"/>
    <w:rsid w:val="00AB1559"/>
    <w:rsid w:val="00AB15A2"/>
    <w:rsid w:val="00AB18F8"/>
    <w:rsid w:val="00AB2F79"/>
    <w:rsid w:val="00AB339F"/>
    <w:rsid w:val="00AB424D"/>
    <w:rsid w:val="00AB4363"/>
    <w:rsid w:val="00AB4709"/>
    <w:rsid w:val="00AB476C"/>
    <w:rsid w:val="00AB4B98"/>
    <w:rsid w:val="00AB4F03"/>
    <w:rsid w:val="00AB52F1"/>
    <w:rsid w:val="00AB5B78"/>
    <w:rsid w:val="00AB7983"/>
    <w:rsid w:val="00AC04C7"/>
    <w:rsid w:val="00AC0548"/>
    <w:rsid w:val="00AC0E82"/>
    <w:rsid w:val="00AC15D7"/>
    <w:rsid w:val="00AC1A7D"/>
    <w:rsid w:val="00AC1D52"/>
    <w:rsid w:val="00AC1ECF"/>
    <w:rsid w:val="00AC1F1A"/>
    <w:rsid w:val="00AC205D"/>
    <w:rsid w:val="00AC207B"/>
    <w:rsid w:val="00AC2FD6"/>
    <w:rsid w:val="00AC3471"/>
    <w:rsid w:val="00AC3C17"/>
    <w:rsid w:val="00AC407C"/>
    <w:rsid w:val="00AC5600"/>
    <w:rsid w:val="00AC5EC3"/>
    <w:rsid w:val="00AC6241"/>
    <w:rsid w:val="00AC6458"/>
    <w:rsid w:val="00AC685A"/>
    <w:rsid w:val="00AC6B5D"/>
    <w:rsid w:val="00AC6C25"/>
    <w:rsid w:val="00AC6F71"/>
    <w:rsid w:val="00AC7A9A"/>
    <w:rsid w:val="00AD060C"/>
    <w:rsid w:val="00AD0B58"/>
    <w:rsid w:val="00AD0FED"/>
    <w:rsid w:val="00AD15A7"/>
    <w:rsid w:val="00AD2052"/>
    <w:rsid w:val="00AD2736"/>
    <w:rsid w:val="00AD34A7"/>
    <w:rsid w:val="00AD3C8E"/>
    <w:rsid w:val="00AD51BE"/>
    <w:rsid w:val="00AD58B2"/>
    <w:rsid w:val="00AD5A32"/>
    <w:rsid w:val="00AD5BC5"/>
    <w:rsid w:val="00AD5C7C"/>
    <w:rsid w:val="00AD5F18"/>
    <w:rsid w:val="00AD62DE"/>
    <w:rsid w:val="00AD6345"/>
    <w:rsid w:val="00AD6AD0"/>
    <w:rsid w:val="00AD6BEB"/>
    <w:rsid w:val="00AD6BF8"/>
    <w:rsid w:val="00AE03D2"/>
    <w:rsid w:val="00AE05E4"/>
    <w:rsid w:val="00AE067E"/>
    <w:rsid w:val="00AE0710"/>
    <w:rsid w:val="00AE079D"/>
    <w:rsid w:val="00AE09AF"/>
    <w:rsid w:val="00AE0DE8"/>
    <w:rsid w:val="00AE106B"/>
    <w:rsid w:val="00AE1728"/>
    <w:rsid w:val="00AE1913"/>
    <w:rsid w:val="00AE19D3"/>
    <w:rsid w:val="00AE1AC9"/>
    <w:rsid w:val="00AE2263"/>
    <w:rsid w:val="00AE24AC"/>
    <w:rsid w:val="00AE2976"/>
    <w:rsid w:val="00AE382F"/>
    <w:rsid w:val="00AE394A"/>
    <w:rsid w:val="00AE3F49"/>
    <w:rsid w:val="00AE4880"/>
    <w:rsid w:val="00AE48E6"/>
    <w:rsid w:val="00AE4A64"/>
    <w:rsid w:val="00AE4B48"/>
    <w:rsid w:val="00AE53DA"/>
    <w:rsid w:val="00AE551B"/>
    <w:rsid w:val="00AE5DB7"/>
    <w:rsid w:val="00AE5FA3"/>
    <w:rsid w:val="00AE6327"/>
    <w:rsid w:val="00AE6586"/>
    <w:rsid w:val="00AE68B7"/>
    <w:rsid w:val="00AE6B97"/>
    <w:rsid w:val="00AE7227"/>
    <w:rsid w:val="00AE725D"/>
    <w:rsid w:val="00AE72D2"/>
    <w:rsid w:val="00AE7AA2"/>
    <w:rsid w:val="00AE7BB1"/>
    <w:rsid w:val="00AE7EE0"/>
    <w:rsid w:val="00AF06E7"/>
    <w:rsid w:val="00AF0805"/>
    <w:rsid w:val="00AF0914"/>
    <w:rsid w:val="00AF10DD"/>
    <w:rsid w:val="00AF1F2B"/>
    <w:rsid w:val="00AF2245"/>
    <w:rsid w:val="00AF2ABA"/>
    <w:rsid w:val="00AF2C9A"/>
    <w:rsid w:val="00AF33DB"/>
    <w:rsid w:val="00AF3D4E"/>
    <w:rsid w:val="00AF3DCB"/>
    <w:rsid w:val="00AF3DF8"/>
    <w:rsid w:val="00AF40FD"/>
    <w:rsid w:val="00AF41EA"/>
    <w:rsid w:val="00AF4229"/>
    <w:rsid w:val="00AF4646"/>
    <w:rsid w:val="00AF4D22"/>
    <w:rsid w:val="00AF4DE5"/>
    <w:rsid w:val="00AF4E6F"/>
    <w:rsid w:val="00AF4FDE"/>
    <w:rsid w:val="00AF50E2"/>
    <w:rsid w:val="00AF5648"/>
    <w:rsid w:val="00AF6301"/>
    <w:rsid w:val="00AF7417"/>
    <w:rsid w:val="00AF7440"/>
    <w:rsid w:val="00AF78BE"/>
    <w:rsid w:val="00AF78FC"/>
    <w:rsid w:val="00AF7A2C"/>
    <w:rsid w:val="00B00467"/>
    <w:rsid w:val="00B008F8"/>
    <w:rsid w:val="00B00A68"/>
    <w:rsid w:val="00B010F8"/>
    <w:rsid w:val="00B01313"/>
    <w:rsid w:val="00B015D9"/>
    <w:rsid w:val="00B01788"/>
    <w:rsid w:val="00B01949"/>
    <w:rsid w:val="00B01A8B"/>
    <w:rsid w:val="00B01EBD"/>
    <w:rsid w:val="00B02349"/>
    <w:rsid w:val="00B02546"/>
    <w:rsid w:val="00B02880"/>
    <w:rsid w:val="00B02BF7"/>
    <w:rsid w:val="00B02D25"/>
    <w:rsid w:val="00B030E4"/>
    <w:rsid w:val="00B0345F"/>
    <w:rsid w:val="00B046B2"/>
    <w:rsid w:val="00B04A04"/>
    <w:rsid w:val="00B05092"/>
    <w:rsid w:val="00B069BE"/>
    <w:rsid w:val="00B06C7D"/>
    <w:rsid w:val="00B06CE8"/>
    <w:rsid w:val="00B07067"/>
    <w:rsid w:val="00B073F2"/>
    <w:rsid w:val="00B07569"/>
    <w:rsid w:val="00B11E19"/>
    <w:rsid w:val="00B12052"/>
    <w:rsid w:val="00B12254"/>
    <w:rsid w:val="00B1254D"/>
    <w:rsid w:val="00B133BE"/>
    <w:rsid w:val="00B14036"/>
    <w:rsid w:val="00B15064"/>
    <w:rsid w:val="00B1605F"/>
    <w:rsid w:val="00B1629B"/>
    <w:rsid w:val="00B165EB"/>
    <w:rsid w:val="00B16A23"/>
    <w:rsid w:val="00B16AD1"/>
    <w:rsid w:val="00B16BC8"/>
    <w:rsid w:val="00B16DED"/>
    <w:rsid w:val="00B16E6D"/>
    <w:rsid w:val="00B1793F"/>
    <w:rsid w:val="00B17C81"/>
    <w:rsid w:val="00B2052B"/>
    <w:rsid w:val="00B20B37"/>
    <w:rsid w:val="00B21776"/>
    <w:rsid w:val="00B21BD1"/>
    <w:rsid w:val="00B22BFE"/>
    <w:rsid w:val="00B22E30"/>
    <w:rsid w:val="00B236C9"/>
    <w:rsid w:val="00B23ED0"/>
    <w:rsid w:val="00B24C48"/>
    <w:rsid w:val="00B254A7"/>
    <w:rsid w:val="00B26311"/>
    <w:rsid w:val="00B26377"/>
    <w:rsid w:val="00B2646F"/>
    <w:rsid w:val="00B264C4"/>
    <w:rsid w:val="00B267F8"/>
    <w:rsid w:val="00B2686C"/>
    <w:rsid w:val="00B26925"/>
    <w:rsid w:val="00B27090"/>
    <w:rsid w:val="00B2751D"/>
    <w:rsid w:val="00B27C47"/>
    <w:rsid w:val="00B27F6A"/>
    <w:rsid w:val="00B3001E"/>
    <w:rsid w:val="00B3026F"/>
    <w:rsid w:val="00B303DF"/>
    <w:rsid w:val="00B30454"/>
    <w:rsid w:val="00B315EB"/>
    <w:rsid w:val="00B31B4C"/>
    <w:rsid w:val="00B32237"/>
    <w:rsid w:val="00B325D4"/>
    <w:rsid w:val="00B32D3D"/>
    <w:rsid w:val="00B32F00"/>
    <w:rsid w:val="00B334FE"/>
    <w:rsid w:val="00B338EE"/>
    <w:rsid w:val="00B342FC"/>
    <w:rsid w:val="00B34314"/>
    <w:rsid w:val="00B34403"/>
    <w:rsid w:val="00B3471D"/>
    <w:rsid w:val="00B34CC2"/>
    <w:rsid w:val="00B35C95"/>
    <w:rsid w:val="00B36075"/>
    <w:rsid w:val="00B36236"/>
    <w:rsid w:val="00B369AC"/>
    <w:rsid w:val="00B3773B"/>
    <w:rsid w:val="00B37AAF"/>
    <w:rsid w:val="00B37E50"/>
    <w:rsid w:val="00B41448"/>
    <w:rsid w:val="00B41CA0"/>
    <w:rsid w:val="00B42407"/>
    <w:rsid w:val="00B42728"/>
    <w:rsid w:val="00B427B8"/>
    <w:rsid w:val="00B42F3A"/>
    <w:rsid w:val="00B432E2"/>
    <w:rsid w:val="00B43592"/>
    <w:rsid w:val="00B437F9"/>
    <w:rsid w:val="00B43B38"/>
    <w:rsid w:val="00B43F94"/>
    <w:rsid w:val="00B447A2"/>
    <w:rsid w:val="00B4500A"/>
    <w:rsid w:val="00B45EDF"/>
    <w:rsid w:val="00B46415"/>
    <w:rsid w:val="00B465E7"/>
    <w:rsid w:val="00B46684"/>
    <w:rsid w:val="00B468C8"/>
    <w:rsid w:val="00B469EC"/>
    <w:rsid w:val="00B46E6D"/>
    <w:rsid w:val="00B46FB2"/>
    <w:rsid w:val="00B4777C"/>
    <w:rsid w:val="00B47D9D"/>
    <w:rsid w:val="00B50163"/>
    <w:rsid w:val="00B506DD"/>
    <w:rsid w:val="00B5072F"/>
    <w:rsid w:val="00B50C61"/>
    <w:rsid w:val="00B50D30"/>
    <w:rsid w:val="00B50EC8"/>
    <w:rsid w:val="00B510E1"/>
    <w:rsid w:val="00B51120"/>
    <w:rsid w:val="00B522AB"/>
    <w:rsid w:val="00B5257F"/>
    <w:rsid w:val="00B528EF"/>
    <w:rsid w:val="00B5306D"/>
    <w:rsid w:val="00B5375A"/>
    <w:rsid w:val="00B541B7"/>
    <w:rsid w:val="00B54258"/>
    <w:rsid w:val="00B542C1"/>
    <w:rsid w:val="00B5433E"/>
    <w:rsid w:val="00B5552E"/>
    <w:rsid w:val="00B55704"/>
    <w:rsid w:val="00B56471"/>
    <w:rsid w:val="00B5714A"/>
    <w:rsid w:val="00B578C9"/>
    <w:rsid w:val="00B57C18"/>
    <w:rsid w:val="00B57F09"/>
    <w:rsid w:val="00B601B7"/>
    <w:rsid w:val="00B606F4"/>
    <w:rsid w:val="00B60910"/>
    <w:rsid w:val="00B609C3"/>
    <w:rsid w:val="00B60BAE"/>
    <w:rsid w:val="00B61553"/>
    <w:rsid w:val="00B61F6A"/>
    <w:rsid w:val="00B62A1A"/>
    <w:rsid w:val="00B62C13"/>
    <w:rsid w:val="00B63BE1"/>
    <w:rsid w:val="00B63BEF"/>
    <w:rsid w:val="00B63DED"/>
    <w:rsid w:val="00B64100"/>
    <w:rsid w:val="00B6428B"/>
    <w:rsid w:val="00B642E5"/>
    <w:rsid w:val="00B64454"/>
    <w:rsid w:val="00B6494E"/>
    <w:rsid w:val="00B64D91"/>
    <w:rsid w:val="00B65902"/>
    <w:rsid w:val="00B65D0A"/>
    <w:rsid w:val="00B66286"/>
    <w:rsid w:val="00B678DA"/>
    <w:rsid w:val="00B70A89"/>
    <w:rsid w:val="00B70CF3"/>
    <w:rsid w:val="00B715C3"/>
    <w:rsid w:val="00B71B4A"/>
    <w:rsid w:val="00B7283A"/>
    <w:rsid w:val="00B72A4C"/>
    <w:rsid w:val="00B72CAF"/>
    <w:rsid w:val="00B7300F"/>
    <w:rsid w:val="00B73407"/>
    <w:rsid w:val="00B739C2"/>
    <w:rsid w:val="00B73F2C"/>
    <w:rsid w:val="00B743F7"/>
    <w:rsid w:val="00B75870"/>
    <w:rsid w:val="00B75BCE"/>
    <w:rsid w:val="00B76297"/>
    <w:rsid w:val="00B7649B"/>
    <w:rsid w:val="00B77661"/>
    <w:rsid w:val="00B77909"/>
    <w:rsid w:val="00B77B00"/>
    <w:rsid w:val="00B77C56"/>
    <w:rsid w:val="00B81457"/>
    <w:rsid w:val="00B81951"/>
    <w:rsid w:val="00B82040"/>
    <w:rsid w:val="00B8232B"/>
    <w:rsid w:val="00B82572"/>
    <w:rsid w:val="00B82955"/>
    <w:rsid w:val="00B82A81"/>
    <w:rsid w:val="00B82E11"/>
    <w:rsid w:val="00B82EB7"/>
    <w:rsid w:val="00B83563"/>
    <w:rsid w:val="00B83AD9"/>
    <w:rsid w:val="00B844FC"/>
    <w:rsid w:val="00B845D5"/>
    <w:rsid w:val="00B84801"/>
    <w:rsid w:val="00B84A8C"/>
    <w:rsid w:val="00B851B1"/>
    <w:rsid w:val="00B8558A"/>
    <w:rsid w:val="00B85CAC"/>
    <w:rsid w:val="00B860F4"/>
    <w:rsid w:val="00B861B8"/>
    <w:rsid w:val="00B87568"/>
    <w:rsid w:val="00B87A7F"/>
    <w:rsid w:val="00B90560"/>
    <w:rsid w:val="00B9085F"/>
    <w:rsid w:val="00B908F1"/>
    <w:rsid w:val="00B91506"/>
    <w:rsid w:val="00B916A7"/>
    <w:rsid w:val="00B91D32"/>
    <w:rsid w:val="00B92390"/>
    <w:rsid w:val="00B93257"/>
    <w:rsid w:val="00B93D3C"/>
    <w:rsid w:val="00B93D73"/>
    <w:rsid w:val="00B942F8"/>
    <w:rsid w:val="00B945EA"/>
    <w:rsid w:val="00B9559D"/>
    <w:rsid w:val="00B960AE"/>
    <w:rsid w:val="00B96286"/>
    <w:rsid w:val="00B96567"/>
    <w:rsid w:val="00B967C2"/>
    <w:rsid w:val="00B976F2"/>
    <w:rsid w:val="00B97708"/>
    <w:rsid w:val="00B97E79"/>
    <w:rsid w:val="00B97ED6"/>
    <w:rsid w:val="00BA0939"/>
    <w:rsid w:val="00BA0B55"/>
    <w:rsid w:val="00BA0D89"/>
    <w:rsid w:val="00BA1183"/>
    <w:rsid w:val="00BA1307"/>
    <w:rsid w:val="00BA27B1"/>
    <w:rsid w:val="00BA2A67"/>
    <w:rsid w:val="00BA3CC3"/>
    <w:rsid w:val="00BA4260"/>
    <w:rsid w:val="00BA4273"/>
    <w:rsid w:val="00BA570A"/>
    <w:rsid w:val="00BA6E24"/>
    <w:rsid w:val="00BA7279"/>
    <w:rsid w:val="00BB0886"/>
    <w:rsid w:val="00BB0C44"/>
    <w:rsid w:val="00BB0F59"/>
    <w:rsid w:val="00BB1138"/>
    <w:rsid w:val="00BB144D"/>
    <w:rsid w:val="00BB18A0"/>
    <w:rsid w:val="00BB1981"/>
    <w:rsid w:val="00BB1FCD"/>
    <w:rsid w:val="00BB223D"/>
    <w:rsid w:val="00BB29FC"/>
    <w:rsid w:val="00BB2E59"/>
    <w:rsid w:val="00BB306C"/>
    <w:rsid w:val="00BB36F1"/>
    <w:rsid w:val="00BB3C82"/>
    <w:rsid w:val="00BB3D38"/>
    <w:rsid w:val="00BB4040"/>
    <w:rsid w:val="00BB44E3"/>
    <w:rsid w:val="00BB4B97"/>
    <w:rsid w:val="00BB50C0"/>
    <w:rsid w:val="00BB5BBE"/>
    <w:rsid w:val="00BB6167"/>
    <w:rsid w:val="00BB6311"/>
    <w:rsid w:val="00BB6C94"/>
    <w:rsid w:val="00BB70B3"/>
    <w:rsid w:val="00BC0019"/>
    <w:rsid w:val="00BC0242"/>
    <w:rsid w:val="00BC09E2"/>
    <w:rsid w:val="00BC0DCF"/>
    <w:rsid w:val="00BC0E54"/>
    <w:rsid w:val="00BC1259"/>
    <w:rsid w:val="00BC16CE"/>
    <w:rsid w:val="00BC2941"/>
    <w:rsid w:val="00BC2B07"/>
    <w:rsid w:val="00BC376C"/>
    <w:rsid w:val="00BC3C1B"/>
    <w:rsid w:val="00BC3D05"/>
    <w:rsid w:val="00BC4088"/>
    <w:rsid w:val="00BC46BD"/>
    <w:rsid w:val="00BC46F9"/>
    <w:rsid w:val="00BC49AD"/>
    <w:rsid w:val="00BC4BFC"/>
    <w:rsid w:val="00BC518E"/>
    <w:rsid w:val="00BC544A"/>
    <w:rsid w:val="00BC55D4"/>
    <w:rsid w:val="00BC5648"/>
    <w:rsid w:val="00BC5D96"/>
    <w:rsid w:val="00BC6224"/>
    <w:rsid w:val="00BC6410"/>
    <w:rsid w:val="00BC70CA"/>
    <w:rsid w:val="00BC7577"/>
    <w:rsid w:val="00BC7774"/>
    <w:rsid w:val="00BD01D8"/>
    <w:rsid w:val="00BD0C7A"/>
    <w:rsid w:val="00BD10FB"/>
    <w:rsid w:val="00BD1491"/>
    <w:rsid w:val="00BD14AA"/>
    <w:rsid w:val="00BD15A0"/>
    <w:rsid w:val="00BD2468"/>
    <w:rsid w:val="00BD275B"/>
    <w:rsid w:val="00BD289C"/>
    <w:rsid w:val="00BD2C11"/>
    <w:rsid w:val="00BD2F08"/>
    <w:rsid w:val="00BD34B2"/>
    <w:rsid w:val="00BD3ED5"/>
    <w:rsid w:val="00BD43CB"/>
    <w:rsid w:val="00BD46B2"/>
    <w:rsid w:val="00BD5355"/>
    <w:rsid w:val="00BD56FC"/>
    <w:rsid w:val="00BD5B5B"/>
    <w:rsid w:val="00BD5C16"/>
    <w:rsid w:val="00BD5D17"/>
    <w:rsid w:val="00BD76D9"/>
    <w:rsid w:val="00BE01DB"/>
    <w:rsid w:val="00BE0659"/>
    <w:rsid w:val="00BE1932"/>
    <w:rsid w:val="00BE20D9"/>
    <w:rsid w:val="00BE2202"/>
    <w:rsid w:val="00BE2364"/>
    <w:rsid w:val="00BE25CD"/>
    <w:rsid w:val="00BE270E"/>
    <w:rsid w:val="00BE28D3"/>
    <w:rsid w:val="00BE2B1E"/>
    <w:rsid w:val="00BE2F36"/>
    <w:rsid w:val="00BE3544"/>
    <w:rsid w:val="00BE3C25"/>
    <w:rsid w:val="00BE3E55"/>
    <w:rsid w:val="00BE48DD"/>
    <w:rsid w:val="00BE4B70"/>
    <w:rsid w:val="00BE4C6D"/>
    <w:rsid w:val="00BE5154"/>
    <w:rsid w:val="00BE518C"/>
    <w:rsid w:val="00BE5303"/>
    <w:rsid w:val="00BE61D3"/>
    <w:rsid w:val="00BE672D"/>
    <w:rsid w:val="00BE673E"/>
    <w:rsid w:val="00BE6A52"/>
    <w:rsid w:val="00BE73CC"/>
    <w:rsid w:val="00BE7576"/>
    <w:rsid w:val="00BF041D"/>
    <w:rsid w:val="00BF0F9B"/>
    <w:rsid w:val="00BF14DC"/>
    <w:rsid w:val="00BF1636"/>
    <w:rsid w:val="00BF2385"/>
    <w:rsid w:val="00BF2676"/>
    <w:rsid w:val="00BF2CA3"/>
    <w:rsid w:val="00BF2EA6"/>
    <w:rsid w:val="00BF36D7"/>
    <w:rsid w:val="00BF3A5F"/>
    <w:rsid w:val="00BF46E7"/>
    <w:rsid w:val="00BF4B55"/>
    <w:rsid w:val="00BF545F"/>
    <w:rsid w:val="00BF55C5"/>
    <w:rsid w:val="00BF5B88"/>
    <w:rsid w:val="00BF5ECE"/>
    <w:rsid w:val="00BF6C07"/>
    <w:rsid w:val="00BF6D4C"/>
    <w:rsid w:val="00BF6F87"/>
    <w:rsid w:val="00BF71E2"/>
    <w:rsid w:val="00BF778E"/>
    <w:rsid w:val="00BF78EA"/>
    <w:rsid w:val="00BF7E4A"/>
    <w:rsid w:val="00BF7F15"/>
    <w:rsid w:val="00C000A0"/>
    <w:rsid w:val="00C0082D"/>
    <w:rsid w:val="00C00FCE"/>
    <w:rsid w:val="00C0147D"/>
    <w:rsid w:val="00C0170F"/>
    <w:rsid w:val="00C0239D"/>
    <w:rsid w:val="00C02583"/>
    <w:rsid w:val="00C02650"/>
    <w:rsid w:val="00C02AA9"/>
    <w:rsid w:val="00C034FD"/>
    <w:rsid w:val="00C03719"/>
    <w:rsid w:val="00C03C3D"/>
    <w:rsid w:val="00C046F0"/>
    <w:rsid w:val="00C0470F"/>
    <w:rsid w:val="00C04CA0"/>
    <w:rsid w:val="00C0506E"/>
    <w:rsid w:val="00C052E9"/>
    <w:rsid w:val="00C0759B"/>
    <w:rsid w:val="00C077F2"/>
    <w:rsid w:val="00C10C69"/>
    <w:rsid w:val="00C1148A"/>
    <w:rsid w:val="00C116C7"/>
    <w:rsid w:val="00C118CB"/>
    <w:rsid w:val="00C12893"/>
    <w:rsid w:val="00C12BB4"/>
    <w:rsid w:val="00C12F9F"/>
    <w:rsid w:val="00C13521"/>
    <w:rsid w:val="00C13F36"/>
    <w:rsid w:val="00C142A9"/>
    <w:rsid w:val="00C14B45"/>
    <w:rsid w:val="00C14BB9"/>
    <w:rsid w:val="00C14CAB"/>
    <w:rsid w:val="00C1587D"/>
    <w:rsid w:val="00C15DE6"/>
    <w:rsid w:val="00C15E3F"/>
    <w:rsid w:val="00C1627C"/>
    <w:rsid w:val="00C163DA"/>
    <w:rsid w:val="00C166B6"/>
    <w:rsid w:val="00C16903"/>
    <w:rsid w:val="00C16F2C"/>
    <w:rsid w:val="00C17C9A"/>
    <w:rsid w:val="00C20166"/>
    <w:rsid w:val="00C202E3"/>
    <w:rsid w:val="00C20538"/>
    <w:rsid w:val="00C208EF"/>
    <w:rsid w:val="00C20A1A"/>
    <w:rsid w:val="00C20AD2"/>
    <w:rsid w:val="00C21504"/>
    <w:rsid w:val="00C21B6B"/>
    <w:rsid w:val="00C223B4"/>
    <w:rsid w:val="00C226AA"/>
    <w:rsid w:val="00C22AFE"/>
    <w:rsid w:val="00C239B7"/>
    <w:rsid w:val="00C23B4E"/>
    <w:rsid w:val="00C2472C"/>
    <w:rsid w:val="00C24A57"/>
    <w:rsid w:val="00C24E94"/>
    <w:rsid w:val="00C2569D"/>
    <w:rsid w:val="00C26049"/>
    <w:rsid w:val="00C261C5"/>
    <w:rsid w:val="00C262E7"/>
    <w:rsid w:val="00C262F8"/>
    <w:rsid w:val="00C26592"/>
    <w:rsid w:val="00C26F56"/>
    <w:rsid w:val="00C26F61"/>
    <w:rsid w:val="00C271B5"/>
    <w:rsid w:val="00C276D3"/>
    <w:rsid w:val="00C2781E"/>
    <w:rsid w:val="00C301F0"/>
    <w:rsid w:val="00C3049B"/>
    <w:rsid w:val="00C304ED"/>
    <w:rsid w:val="00C30659"/>
    <w:rsid w:val="00C30808"/>
    <w:rsid w:val="00C30833"/>
    <w:rsid w:val="00C30D03"/>
    <w:rsid w:val="00C318F5"/>
    <w:rsid w:val="00C31C78"/>
    <w:rsid w:val="00C323AD"/>
    <w:rsid w:val="00C3248A"/>
    <w:rsid w:val="00C33941"/>
    <w:rsid w:val="00C343BD"/>
    <w:rsid w:val="00C34C22"/>
    <w:rsid w:val="00C35143"/>
    <w:rsid w:val="00C3526F"/>
    <w:rsid w:val="00C35E73"/>
    <w:rsid w:val="00C3636F"/>
    <w:rsid w:val="00C36675"/>
    <w:rsid w:val="00C36F53"/>
    <w:rsid w:val="00C3768C"/>
    <w:rsid w:val="00C378E6"/>
    <w:rsid w:val="00C37C5B"/>
    <w:rsid w:val="00C401F5"/>
    <w:rsid w:val="00C4059B"/>
    <w:rsid w:val="00C405C8"/>
    <w:rsid w:val="00C40BBA"/>
    <w:rsid w:val="00C410BE"/>
    <w:rsid w:val="00C41644"/>
    <w:rsid w:val="00C41D67"/>
    <w:rsid w:val="00C41E95"/>
    <w:rsid w:val="00C421AF"/>
    <w:rsid w:val="00C433C9"/>
    <w:rsid w:val="00C43988"/>
    <w:rsid w:val="00C441CC"/>
    <w:rsid w:val="00C44EC3"/>
    <w:rsid w:val="00C45851"/>
    <w:rsid w:val="00C45EB5"/>
    <w:rsid w:val="00C46195"/>
    <w:rsid w:val="00C4655E"/>
    <w:rsid w:val="00C4675D"/>
    <w:rsid w:val="00C4694A"/>
    <w:rsid w:val="00C46DED"/>
    <w:rsid w:val="00C47416"/>
    <w:rsid w:val="00C47578"/>
    <w:rsid w:val="00C47810"/>
    <w:rsid w:val="00C479CF"/>
    <w:rsid w:val="00C50005"/>
    <w:rsid w:val="00C500DF"/>
    <w:rsid w:val="00C507D1"/>
    <w:rsid w:val="00C50B32"/>
    <w:rsid w:val="00C50C6C"/>
    <w:rsid w:val="00C518FC"/>
    <w:rsid w:val="00C51E06"/>
    <w:rsid w:val="00C5203F"/>
    <w:rsid w:val="00C52A4B"/>
    <w:rsid w:val="00C53535"/>
    <w:rsid w:val="00C53A11"/>
    <w:rsid w:val="00C53BC5"/>
    <w:rsid w:val="00C54AD3"/>
    <w:rsid w:val="00C54C85"/>
    <w:rsid w:val="00C54E87"/>
    <w:rsid w:val="00C54EDC"/>
    <w:rsid w:val="00C5502F"/>
    <w:rsid w:val="00C55272"/>
    <w:rsid w:val="00C552C8"/>
    <w:rsid w:val="00C55816"/>
    <w:rsid w:val="00C560BB"/>
    <w:rsid w:val="00C56885"/>
    <w:rsid w:val="00C56ADE"/>
    <w:rsid w:val="00C5712E"/>
    <w:rsid w:val="00C57D11"/>
    <w:rsid w:val="00C57D6A"/>
    <w:rsid w:val="00C57DE5"/>
    <w:rsid w:val="00C57E57"/>
    <w:rsid w:val="00C6086F"/>
    <w:rsid w:val="00C609BA"/>
    <w:rsid w:val="00C60CE5"/>
    <w:rsid w:val="00C6123F"/>
    <w:rsid w:val="00C61551"/>
    <w:rsid w:val="00C62227"/>
    <w:rsid w:val="00C62774"/>
    <w:rsid w:val="00C632C1"/>
    <w:rsid w:val="00C63790"/>
    <w:rsid w:val="00C637EA"/>
    <w:rsid w:val="00C63908"/>
    <w:rsid w:val="00C63E32"/>
    <w:rsid w:val="00C6419F"/>
    <w:rsid w:val="00C64490"/>
    <w:rsid w:val="00C64E58"/>
    <w:rsid w:val="00C65145"/>
    <w:rsid w:val="00C66674"/>
    <w:rsid w:val="00C666CA"/>
    <w:rsid w:val="00C67264"/>
    <w:rsid w:val="00C6777E"/>
    <w:rsid w:val="00C70177"/>
    <w:rsid w:val="00C70B6C"/>
    <w:rsid w:val="00C716F8"/>
    <w:rsid w:val="00C71FE4"/>
    <w:rsid w:val="00C72773"/>
    <w:rsid w:val="00C727F1"/>
    <w:rsid w:val="00C72F0C"/>
    <w:rsid w:val="00C73FA4"/>
    <w:rsid w:val="00C7426D"/>
    <w:rsid w:val="00C74390"/>
    <w:rsid w:val="00C744D7"/>
    <w:rsid w:val="00C7485E"/>
    <w:rsid w:val="00C74DA5"/>
    <w:rsid w:val="00C7564D"/>
    <w:rsid w:val="00C75D42"/>
    <w:rsid w:val="00C762EA"/>
    <w:rsid w:val="00C77E58"/>
    <w:rsid w:val="00C77F82"/>
    <w:rsid w:val="00C77FF2"/>
    <w:rsid w:val="00C808D9"/>
    <w:rsid w:val="00C80B1F"/>
    <w:rsid w:val="00C80C24"/>
    <w:rsid w:val="00C80F68"/>
    <w:rsid w:val="00C8141A"/>
    <w:rsid w:val="00C814F6"/>
    <w:rsid w:val="00C81798"/>
    <w:rsid w:val="00C819D2"/>
    <w:rsid w:val="00C81DD3"/>
    <w:rsid w:val="00C82CDD"/>
    <w:rsid w:val="00C833D4"/>
    <w:rsid w:val="00C83471"/>
    <w:rsid w:val="00C8353F"/>
    <w:rsid w:val="00C83CB2"/>
    <w:rsid w:val="00C8414C"/>
    <w:rsid w:val="00C847BD"/>
    <w:rsid w:val="00C84D67"/>
    <w:rsid w:val="00C84FB8"/>
    <w:rsid w:val="00C85422"/>
    <w:rsid w:val="00C8568C"/>
    <w:rsid w:val="00C857CF"/>
    <w:rsid w:val="00C86CD9"/>
    <w:rsid w:val="00C8709E"/>
    <w:rsid w:val="00C871B9"/>
    <w:rsid w:val="00C872C2"/>
    <w:rsid w:val="00C87402"/>
    <w:rsid w:val="00C87A46"/>
    <w:rsid w:val="00C87F25"/>
    <w:rsid w:val="00C90879"/>
    <w:rsid w:val="00C90C68"/>
    <w:rsid w:val="00C91B3E"/>
    <w:rsid w:val="00C91D06"/>
    <w:rsid w:val="00C91E34"/>
    <w:rsid w:val="00C91FD6"/>
    <w:rsid w:val="00C926DA"/>
    <w:rsid w:val="00C932DF"/>
    <w:rsid w:val="00C93926"/>
    <w:rsid w:val="00C93CAF"/>
    <w:rsid w:val="00C94BE8"/>
    <w:rsid w:val="00C94F2C"/>
    <w:rsid w:val="00C95A3A"/>
    <w:rsid w:val="00C95A79"/>
    <w:rsid w:val="00C95D97"/>
    <w:rsid w:val="00C96EA2"/>
    <w:rsid w:val="00C97062"/>
    <w:rsid w:val="00C979A6"/>
    <w:rsid w:val="00CA02E5"/>
    <w:rsid w:val="00CA1277"/>
    <w:rsid w:val="00CA1469"/>
    <w:rsid w:val="00CA16D4"/>
    <w:rsid w:val="00CA1D6F"/>
    <w:rsid w:val="00CA206E"/>
    <w:rsid w:val="00CA3668"/>
    <w:rsid w:val="00CA397D"/>
    <w:rsid w:val="00CA3A6A"/>
    <w:rsid w:val="00CA3AF3"/>
    <w:rsid w:val="00CA3D08"/>
    <w:rsid w:val="00CA4345"/>
    <w:rsid w:val="00CA484A"/>
    <w:rsid w:val="00CA496C"/>
    <w:rsid w:val="00CA4BD9"/>
    <w:rsid w:val="00CA4DAF"/>
    <w:rsid w:val="00CA4DD3"/>
    <w:rsid w:val="00CA5DF1"/>
    <w:rsid w:val="00CA763F"/>
    <w:rsid w:val="00CB0086"/>
    <w:rsid w:val="00CB0A39"/>
    <w:rsid w:val="00CB120B"/>
    <w:rsid w:val="00CB136A"/>
    <w:rsid w:val="00CB1588"/>
    <w:rsid w:val="00CB17D0"/>
    <w:rsid w:val="00CB1938"/>
    <w:rsid w:val="00CB1C26"/>
    <w:rsid w:val="00CB1FAF"/>
    <w:rsid w:val="00CB209C"/>
    <w:rsid w:val="00CB2249"/>
    <w:rsid w:val="00CB2E4A"/>
    <w:rsid w:val="00CB3646"/>
    <w:rsid w:val="00CB3850"/>
    <w:rsid w:val="00CB4958"/>
    <w:rsid w:val="00CB4EAE"/>
    <w:rsid w:val="00CB4FCC"/>
    <w:rsid w:val="00CB5166"/>
    <w:rsid w:val="00CB56B6"/>
    <w:rsid w:val="00CB5B83"/>
    <w:rsid w:val="00CB5F5A"/>
    <w:rsid w:val="00CB61E8"/>
    <w:rsid w:val="00CB62CF"/>
    <w:rsid w:val="00CB6333"/>
    <w:rsid w:val="00CB6A6F"/>
    <w:rsid w:val="00CB6DAD"/>
    <w:rsid w:val="00CB6FA9"/>
    <w:rsid w:val="00CB77F7"/>
    <w:rsid w:val="00CB7FD6"/>
    <w:rsid w:val="00CC0C6C"/>
    <w:rsid w:val="00CC100C"/>
    <w:rsid w:val="00CC14BA"/>
    <w:rsid w:val="00CC19D3"/>
    <w:rsid w:val="00CC1B4A"/>
    <w:rsid w:val="00CC1CCB"/>
    <w:rsid w:val="00CC2A75"/>
    <w:rsid w:val="00CC2BC0"/>
    <w:rsid w:val="00CC2FA1"/>
    <w:rsid w:val="00CC32F6"/>
    <w:rsid w:val="00CC3D45"/>
    <w:rsid w:val="00CC4397"/>
    <w:rsid w:val="00CC4A89"/>
    <w:rsid w:val="00CC5474"/>
    <w:rsid w:val="00CC5E67"/>
    <w:rsid w:val="00CC62DA"/>
    <w:rsid w:val="00CC6A48"/>
    <w:rsid w:val="00CC7012"/>
    <w:rsid w:val="00CC734D"/>
    <w:rsid w:val="00CC7881"/>
    <w:rsid w:val="00CC7C20"/>
    <w:rsid w:val="00CC7D26"/>
    <w:rsid w:val="00CC7D84"/>
    <w:rsid w:val="00CC7DE8"/>
    <w:rsid w:val="00CC7EAA"/>
    <w:rsid w:val="00CD08D1"/>
    <w:rsid w:val="00CD0A4D"/>
    <w:rsid w:val="00CD0AD6"/>
    <w:rsid w:val="00CD0AE0"/>
    <w:rsid w:val="00CD0D86"/>
    <w:rsid w:val="00CD0F99"/>
    <w:rsid w:val="00CD11CB"/>
    <w:rsid w:val="00CD1245"/>
    <w:rsid w:val="00CD188D"/>
    <w:rsid w:val="00CD1F09"/>
    <w:rsid w:val="00CD1F15"/>
    <w:rsid w:val="00CD2123"/>
    <w:rsid w:val="00CD23BD"/>
    <w:rsid w:val="00CD2B1E"/>
    <w:rsid w:val="00CD2D06"/>
    <w:rsid w:val="00CD3226"/>
    <w:rsid w:val="00CD3A81"/>
    <w:rsid w:val="00CD3B68"/>
    <w:rsid w:val="00CD3BCB"/>
    <w:rsid w:val="00CD41DA"/>
    <w:rsid w:val="00CD4A3E"/>
    <w:rsid w:val="00CD4AB4"/>
    <w:rsid w:val="00CD5444"/>
    <w:rsid w:val="00CD574B"/>
    <w:rsid w:val="00CD5C53"/>
    <w:rsid w:val="00CD60B1"/>
    <w:rsid w:val="00CD613A"/>
    <w:rsid w:val="00CD6A8F"/>
    <w:rsid w:val="00CD6B40"/>
    <w:rsid w:val="00CD6C02"/>
    <w:rsid w:val="00CD6E9E"/>
    <w:rsid w:val="00CD708A"/>
    <w:rsid w:val="00CD74EB"/>
    <w:rsid w:val="00CD7F0B"/>
    <w:rsid w:val="00CE006B"/>
    <w:rsid w:val="00CE05D7"/>
    <w:rsid w:val="00CE1035"/>
    <w:rsid w:val="00CE1A50"/>
    <w:rsid w:val="00CE2108"/>
    <w:rsid w:val="00CE2323"/>
    <w:rsid w:val="00CE2DA1"/>
    <w:rsid w:val="00CE3167"/>
    <w:rsid w:val="00CE3306"/>
    <w:rsid w:val="00CE3349"/>
    <w:rsid w:val="00CE36C8"/>
    <w:rsid w:val="00CE38E7"/>
    <w:rsid w:val="00CE3BEA"/>
    <w:rsid w:val="00CE41EF"/>
    <w:rsid w:val="00CE4B56"/>
    <w:rsid w:val="00CE53C8"/>
    <w:rsid w:val="00CE5D41"/>
    <w:rsid w:val="00CE5DB8"/>
    <w:rsid w:val="00CE5DBA"/>
    <w:rsid w:val="00CE7639"/>
    <w:rsid w:val="00CE7FCD"/>
    <w:rsid w:val="00CF004D"/>
    <w:rsid w:val="00CF00B4"/>
    <w:rsid w:val="00CF1043"/>
    <w:rsid w:val="00CF1203"/>
    <w:rsid w:val="00CF1289"/>
    <w:rsid w:val="00CF135C"/>
    <w:rsid w:val="00CF189E"/>
    <w:rsid w:val="00CF24B5"/>
    <w:rsid w:val="00CF259E"/>
    <w:rsid w:val="00CF27FA"/>
    <w:rsid w:val="00CF34E2"/>
    <w:rsid w:val="00CF3C25"/>
    <w:rsid w:val="00CF3C5B"/>
    <w:rsid w:val="00CF4284"/>
    <w:rsid w:val="00CF44A2"/>
    <w:rsid w:val="00CF4ACD"/>
    <w:rsid w:val="00CF5BE0"/>
    <w:rsid w:val="00CF5D51"/>
    <w:rsid w:val="00CF6010"/>
    <w:rsid w:val="00CF631C"/>
    <w:rsid w:val="00CF64FC"/>
    <w:rsid w:val="00CF6693"/>
    <w:rsid w:val="00CF6D79"/>
    <w:rsid w:val="00D007B3"/>
    <w:rsid w:val="00D00B1E"/>
    <w:rsid w:val="00D00B74"/>
    <w:rsid w:val="00D00C8B"/>
    <w:rsid w:val="00D00F97"/>
    <w:rsid w:val="00D010C0"/>
    <w:rsid w:val="00D0188A"/>
    <w:rsid w:val="00D01925"/>
    <w:rsid w:val="00D024D7"/>
    <w:rsid w:val="00D02D6D"/>
    <w:rsid w:val="00D032AE"/>
    <w:rsid w:val="00D03452"/>
    <w:rsid w:val="00D039E3"/>
    <w:rsid w:val="00D03D8E"/>
    <w:rsid w:val="00D04592"/>
    <w:rsid w:val="00D06F54"/>
    <w:rsid w:val="00D06F71"/>
    <w:rsid w:val="00D07033"/>
    <w:rsid w:val="00D07129"/>
    <w:rsid w:val="00D072EC"/>
    <w:rsid w:val="00D075C4"/>
    <w:rsid w:val="00D10502"/>
    <w:rsid w:val="00D10EBD"/>
    <w:rsid w:val="00D116B2"/>
    <w:rsid w:val="00D11F76"/>
    <w:rsid w:val="00D1211C"/>
    <w:rsid w:val="00D12241"/>
    <w:rsid w:val="00D122A7"/>
    <w:rsid w:val="00D12401"/>
    <w:rsid w:val="00D12707"/>
    <w:rsid w:val="00D12799"/>
    <w:rsid w:val="00D12CDF"/>
    <w:rsid w:val="00D12E25"/>
    <w:rsid w:val="00D130C6"/>
    <w:rsid w:val="00D13215"/>
    <w:rsid w:val="00D13B47"/>
    <w:rsid w:val="00D13B9D"/>
    <w:rsid w:val="00D13CA9"/>
    <w:rsid w:val="00D13CB5"/>
    <w:rsid w:val="00D13F29"/>
    <w:rsid w:val="00D14310"/>
    <w:rsid w:val="00D1437B"/>
    <w:rsid w:val="00D14F9F"/>
    <w:rsid w:val="00D155E8"/>
    <w:rsid w:val="00D15C04"/>
    <w:rsid w:val="00D16BD0"/>
    <w:rsid w:val="00D17E1C"/>
    <w:rsid w:val="00D17F25"/>
    <w:rsid w:val="00D2025D"/>
    <w:rsid w:val="00D2065E"/>
    <w:rsid w:val="00D20893"/>
    <w:rsid w:val="00D2185C"/>
    <w:rsid w:val="00D22213"/>
    <w:rsid w:val="00D224C6"/>
    <w:rsid w:val="00D22553"/>
    <w:rsid w:val="00D22F8B"/>
    <w:rsid w:val="00D231B2"/>
    <w:rsid w:val="00D23693"/>
    <w:rsid w:val="00D24657"/>
    <w:rsid w:val="00D24ABE"/>
    <w:rsid w:val="00D25B72"/>
    <w:rsid w:val="00D26D98"/>
    <w:rsid w:val="00D272E3"/>
    <w:rsid w:val="00D27822"/>
    <w:rsid w:val="00D3010C"/>
    <w:rsid w:val="00D30267"/>
    <w:rsid w:val="00D30680"/>
    <w:rsid w:val="00D30853"/>
    <w:rsid w:val="00D31DCC"/>
    <w:rsid w:val="00D31F06"/>
    <w:rsid w:val="00D3290B"/>
    <w:rsid w:val="00D33344"/>
    <w:rsid w:val="00D33848"/>
    <w:rsid w:val="00D33A1D"/>
    <w:rsid w:val="00D33DA4"/>
    <w:rsid w:val="00D33EB4"/>
    <w:rsid w:val="00D33ED7"/>
    <w:rsid w:val="00D34219"/>
    <w:rsid w:val="00D3454A"/>
    <w:rsid w:val="00D34727"/>
    <w:rsid w:val="00D34C64"/>
    <w:rsid w:val="00D34E0C"/>
    <w:rsid w:val="00D354E6"/>
    <w:rsid w:val="00D36A60"/>
    <w:rsid w:val="00D36EF5"/>
    <w:rsid w:val="00D37A95"/>
    <w:rsid w:val="00D37AFA"/>
    <w:rsid w:val="00D37D9D"/>
    <w:rsid w:val="00D37E63"/>
    <w:rsid w:val="00D40554"/>
    <w:rsid w:val="00D40654"/>
    <w:rsid w:val="00D4074C"/>
    <w:rsid w:val="00D41756"/>
    <w:rsid w:val="00D41A95"/>
    <w:rsid w:val="00D41BE5"/>
    <w:rsid w:val="00D41C6A"/>
    <w:rsid w:val="00D4222F"/>
    <w:rsid w:val="00D42807"/>
    <w:rsid w:val="00D429CF"/>
    <w:rsid w:val="00D42C8D"/>
    <w:rsid w:val="00D42D0B"/>
    <w:rsid w:val="00D42D95"/>
    <w:rsid w:val="00D43026"/>
    <w:rsid w:val="00D434F7"/>
    <w:rsid w:val="00D435B9"/>
    <w:rsid w:val="00D43716"/>
    <w:rsid w:val="00D43CEC"/>
    <w:rsid w:val="00D44250"/>
    <w:rsid w:val="00D44A60"/>
    <w:rsid w:val="00D469D7"/>
    <w:rsid w:val="00D469F1"/>
    <w:rsid w:val="00D46A2C"/>
    <w:rsid w:val="00D46D7C"/>
    <w:rsid w:val="00D47809"/>
    <w:rsid w:val="00D47C78"/>
    <w:rsid w:val="00D50478"/>
    <w:rsid w:val="00D504F9"/>
    <w:rsid w:val="00D51256"/>
    <w:rsid w:val="00D515BC"/>
    <w:rsid w:val="00D51A52"/>
    <w:rsid w:val="00D51DEB"/>
    <w:rsid w:val="00D534D5"/>
    <w:rsid w:val="00D53B9B"/>
    <w:rsid w:val="00D53F96"/>
    <w:rsid w:val="00D5461E"/>
    <w:rsid w:val="00D54A2B"/>
    <w:rsid w:val="00D55016"/>
    <w:rsid w:val="00D55474"/>
    <w:rsid w:val="00D563A6"/>
    <w:rsid w:val="00D56AB1"/>
    <w:rsid w:val="00D571ED"/>
    <w:rsid w:val="00D57359"/>
    <w:rsid w:val="00D601E1"/>
    <w:rsid w:val="00D60543"/>
    <w:rsid w:val="00D6063B"/>
    <w:rsid w:val="00D60AF5"/>
    <w:rsid w:val="00D60DFF"/>
    <w:rsid w:val="00D61744"/>
    <w:rsid w:val="00D61820"/>
    <w:rsid w:val="00D620CE"/>
    <w:rsid w:val="00D62220"/>
    <w:rsid w:val="00D62369"/>
    <w:rsid w:val="00D625A8"/>
    <w:rsid w:val="00D62DF0"/>
    <w:rsid w:val="00D63833"/>
    <w:rsid w:val="00D63D66"/>
    <w:rsid w:val="00D63DCC"/>
    <w:rsid w:val="00D65CEB"/>
    <w:rsid w:val="00D65E06"/>
    <w:rsid w:val="00D66586"/>
    <w:rsid w:val="00D668DF"/>
    <w:rsid w:val="00D6694C"/>
    <w:rsid w:val="00D66FA0"/>
    <w:rsid w:val="00D67124"/>
    <w:rsid w:val="00D6738A"/>
    <w:rsid w:val="00D67642"/>
    <w:rsid w:val="00D6780B"/>
    <w:rsid w:val="00D67F25"/>
    <w:rsid w:val="00D67F98"/>
    <w:rsid w:val="00D70F63"/>
    <w:rsid w:val="00D71049"/>
    <w:rsid w:val="00D713F9"/>
    <w:rsid w:val="00D7223C"/>
    <w:rsid w:val="00D7224A"/>
    <w:rsid w:val="00D730B8"/>
    <w:rsid w:val="00D73B5A"/>
    <w:rsid w:val="00D73F77"/>
    <w:rsid w:val="00D7400C"/>
    <w:rsid w:val="00D75013"/>
    <w:rsid w:val="00D754A1"/>
    <w:rsid w:val="00D75D80"/>
    <w:rsid w:val="00D76129"/>
    <w:rsid w:val="00D76B86"/>
    <w:rsid w:val="00D7720A"/>
    <w:rsid w:val="00D777BB"/>
    <w:rsid w:val="00D778D9"/>
    <w:rsid w:val="00D80B6A"/>
    <w:rsid w:val="00D811D0"/>
    <w:rsid w:val="00D81C7E"/>
    <w:rsid w:val="00D82040"/>
    <w:rsid w:val="00D82940"/>
    <w:rsid w:val="00D82F81"/>
    <w:rsid w:val="00D82FBD"/>
    <w:rsid w:val="00D836C6"/>
    <w:rsid w:val="00D83ACD"/>
    <w:rsid w:val="00D84E9C"/>
    <w:rsid w:val="00D850A2"/>
    <w:rsid w:val="00D86875"/>
    <w:rsid w:val="00D86C18"/>
    <w:rsid w:val="00D870C1"/>
    <w:rsid w:val="00D876EF"/>
    <w:rsid w:val="00D87B2E"/>
    <w:rsid w:val="00D87DB4"/>
    <w:rsid w:val="00D87DCF"/>
    <w:rsid w:val="00D903B7"/>
    <w:rsid w:val="00D907CF"/>
    <w:rsid w:val="00D907DC"/>
    <w:rsid w:val="00D90966"/>
    <w:rsid w:val="00D90AF8"/>
    <w:rsid w:val="00D91374"/>
    <w:rsid w:val="00D919EB"/>
    <w:rsid w:val="00D9217A"/>
    <w:rsid w:val="00D92253"/>
    <w:rsid w:val="00D9239E"/>
    <w:rsid w:val="00D92A1D"/>
    <w:rsid w:val="00D92B2B"/>
    <w:rsid w:val="00D938AF"/>
    <w:rsid w:val="00D93E08"/>
    <w:rsid w:val="00D93EF0"/>
    <w:rsid w:val="00D94370"/>
    <w:rsid w:val="00D944AD"/>
    <w:rsid w:val="00D9481A"/>
    <w:rsid w:val="00D95582"/>
    <w:rsid w:val="00D95834"/>
    <w:rsid w:val="00D967AD"/>
    <w:rsid w:val="00D969B1"/>
    <w:rsid w:val="00D971E9"/>
    <w:rsid w:val="00D97E7E"/>
    <w:rsid w:val="00DA0EFC"/>
    <w:rsid w:val="00DA1183"/>
    <w:rsid w:val="00DA15CC"/>
    <w:rsid w:val="00DA1E47"/>
    <w:rsid w:val="00DA23E9"/>
    <w:rsid w:val="00DA2FCA"/>
    <w:rsid w:val="00DA3125"/>
    <w:rsid w:val="00DA3296"/>
    <w:rsid w:val="00DA3BA1"/>
    <w:rsid w:val="00DA4452"/>
    <w:rsid w:val="00DA454E"/>
    <w:rsid w:val="00DA4CC8"/>
    <w:rsid w:val="00DA5949"/>
    <w:rsid w:val="00DA5D55"/>
    <w:rsid w:val="00DA6533"/>
    <w:rsid w:val="00DA6BD2"/>
    <w:rsid w:val="00DA6E0E"/>
    <w:rsid w:val="00DA72A4"/>
    <w:rsid w:val="00DA768A"/>
    <w:rsid w:val="00DA7F3A"/>
    <w:rsid w:val="00DB1128"/>
    <w:rsid w:val="00DB11D1"/>
    <w:rsid w:val="00DB1C75"/>
    <w:rsid w:val="00DB1E03"/>
    <w:rsid w:val="00DB2052"/>
    <w:rsid w:val="00DB21C7"/>
    <w:rsid w:val="00DB22AF"/>
    <w:rsid w:val="00DB2854"/>
    <w:rsid w:val="00DB28EE"/>
    <w:rsid w:val="00DB473E"/>
    <w:rsid w:val="00DB47D0"/>
    <w:rsid w:val="00DB526A"/>
    <w:rsid w:val="00DB5468"/>
    <w:rsid w:val="00DB5C65"/>
    <w:rsid w:val="00DB5E6B"/>
    <w:rsid w:val="00DB605E"/>
    <w:rsid w:val="00DB62AC"/>
    <w:rsid w:val="00DB6340"/>
    <w:rsid w:val="00DB66E8"/>
    <w:rsid w:val="00DB67C9"/>
    <w:rsid w:val="00DB6831"/>
    <w:rsid w:val="00DB6AC2"/>
    <w:rsid w:val="00DB762F"/>
    <w:rsid w:val="00DB7A18"/>
    <w:rsid w:val="00DC016E"/>
    <w:rsid w:val="00DC0DA4"/>
    <w:rsid w:val="00DC1372"/>
    <w:rsid w:val="00DC1848"/>
    <w:rsid w:val="00DC20A8"/>
    <w:rsid w:val="00DC260B"/>
    <w:rsid w:val="00DC3350"/>
    <w:rsid w:val="00DC393F"/>
    <w:rsid w:val="00DC479F"/>
    <w:rsid w:val="00DC47BE"/>
    <w:rsid w:val="00DC499E"/>
    <w:rsid w:val="00DC4AB4"/>
    <w:rsid w:val="00DC4E1A"/>
    <w:rsid w:val="00DC4F24"/>
    <w:rsid w:val="00DC5A83"/>
    <w:rsid w:val="00DC5F04"/>
    <w:rsid w:val="00DC6351"/>
    <w:rsid w:val="00DC69FA"/>
    <w:rsid w:val="00DC6E1E"/>
    <w:rsid w:val="00DC6EB8"/>
    <w:rsid w:val="00DD00F7"/>
    <w:rsid w:val="00DD0484"/>
    <w:rsid w:val="00DD0545"/>
    <w:rsid w:val="00DD103B"/>
    <w:rsid w:val="00DD1F45"/>
    <w:rsid w:val="00DD1F93"/>
    <w:rsid w:val="00DD2262"/>
    <w:rsid w:val="00DD2A9A"/>
    <w:rsid w:val="00DD2F2C"/>
    <w:rsid w:val="00DD3399"/>
    <w:rsid w:val="00DD3AAE"/>
    <w:rsid w:val="00DD3C63"/>
    <w:rsid w:val="00DD514E"/>
    <w:rsid w:val="00DD5685"/>
    <w:rsid w:val="00DD56A9"/>
    <w:rsid w:val="00DD5F6B"/>
    <w:rsid w:val="00DD6348"/>
    <w:rsid w:val="00DD6425"/>
    <w:rsid w:val="00DD6F4B"/>
    <w:rsid w:val="00DD737F"/>
    <w:rsid w:val="00DD7612"/>
    <w:rsid w:val="00DD7CDF"/>
    <w:rsid w:val="00DE0B69"/>
    <w:rsid w:val="00DE15DA"/>
    <w:rsid w:val="00DE19A4"/>
    <w:rsid w:val="00DE1A6B"/>
    <w:rsid w:val="00DE2442"/>
    <w:rsid w:val="00DE285F"/>
    <w:rsid w:val="00DE380A"/>
    <w:rsid w:val="00DE508E"/>
    <w:rsid w:val="00DE50A3"/>
    <w:rsid w:val="00DE60D5"/>
    <w:rsid w:val="00DE6747"/>
    <w:rsid w:val="00DE6955"/>
    <w:rsid w:val="00DE6BC9"/>
    <w:rsid w:val="00DE6E7A"/>
    <w:rsid w:val="00DE7BAF"/>
    <w:rsid w:val="00DF0213"/>
    <w:rsid w:val="00DF188F"/>
    <w:rsid w:val="00DF22D9"/>
    <w:rsid w:val="00DF2700"/>
    <w:rsid w:val="00DF290A"/>
    <w:rsid w:val="00DF2BDF"/>
    <w:rsid w:val="00DF2F34"/>
    <w:rsid w:val="00DF3235"/>
    <w:rsid w:val="00DF32B1"/>
    <w:rsid w:val="00DF3987"/>
    <w:rsid w:val="00DF3BED"/>
    <w:rsid w:val="00DF3FCE"/>
    <w:rsid w:val="00DF40E5"/>
    <w:rsid w:val="00DF44DD"/>
    <w:rsid w:val="00DF4AE2"/>
    <w:rsid w:val="00DF5A70"/>
    <w:rsid w:val="00DF5E5B"/>
    <w:rsid w:val="00DF6542"/>
    <w:rsid w:val="00DF688F"/>
    <w:rsid w:val="00DF692E"/>
    <w:rsid w:val="00DF7B5E"/>
    <w:rsid w:val="00DF7BFE"/>
    <w:rsid w:val="00E00001"/>
    <w:rsid w:val="00E00B1B"/>
    <w:rsid w:val="00E00BC4"/>
    <w:rsid w:val="00E0173B"/>
    <w:rsid w:val="00E0198C"/>
    <w:rsid w:val="00E02870"/>
    <w:rsid w:val="00E032E3"/>
    <w:rsid w:val="00E03DDC"/>
    <w:rsid w:val="00E0402F"/>
    <w:rsid w:val="00E04160"/>
    <w:rsid w:val="00E04B80"/>
    <w:rsid w:val="00E04D61"/>
    <w:rsid w:val="00E0590D"/>
    <w:rsid w:val="00E05D44"/>
    <w:rsid w:val="00E061F7"/>
    <w:rsid w:val="00E06A71"/>
    <w:rsid w:val="00E06AA0"/>
    <w:rsid w:val="00E074E7"/>
    <w:rsid w:val="00E10027"/>
    <w:rsid w:val="00E10272"/>
    <w:rsid w:val="00E1048D"/>
    <w:rsid w:val="00E10D0E"/>
    <w:rsid w:val="00E10DA6"/>
    <w:rsid w:val="00E10F63"/>
    <w:rsid w:val="00E1143E"/>
    <w:rsid w:val="00E11661"/>
    <w:rsid w:val="00E11C96"/>
    <w:rsid w:val="00E11DA7"/>
    <w:rsid w:val="00E12109"/>
    <w:rsid w:val="00E1321C"/>
    <w:rsid w:val="00E134E1"/>
    <w:rsid w:val="00E1353A"/>
    <w:rsid w:val="00E136E1"/>
    <w:rsid w:val="00E13AD4"/>
    <w:rsid w:val="00E13CDA"/>
    <w:rsid w:val="00E13FA9"/>
    <w:rsid w:val="00E14181"/>
    <w:rsid w:val="00E145B3"/>
    <w:rsid w:val="00E15310"/>
    <w:rsid w:val="00E15AEA"/>
    <w:rsid w:val="00E162ED"/>
    <w:rsid w:val="00E16E65"/>
    <w:rsid w:val="00E170F3"/>
    <w:rsid w:val="00E1792A"/>
    <w:rsid w:val="00E17D8D"/>
    <w:rsid w:val="00E20078"/>
    <w:rsid w:val="00E200B2"/>
    <w:rsid w:val="00E201D1"/>
    <w:rsid w:val="00E205EB"/>
    <w:rsid w:val="00E207DF"/>
    <w:rsid w:val="00E20C4B"/>
    <w:rsid w:val="00E2140F"/>
    <w:rsid w:val="00E2232A"/>
    <w:rsid w:val="00E2283E"/>
    <w:rsid w:val="00E22B6E"/>
    <w:rsid w:val="00E22BA3"/>
    <w:rsid w:val="00E23D31"/>
    <w:rsid w:val="00E23F46"/>
    <w:rsid w:val="00E24B9B"/>
    <w:rsid w:val="00E2501E"/>
    <w:rsid w:val="00E2549A"/>
    <w:rsid w:val="00E25785"/>
    <w:rsid w:val="00E259AD"/>
    <w:rsid w:val="00E25C69"/>
    <w:rsid w:val="00E262E2"/>
    <w:rsid w:val="00E2744F"/>
    <w:rsid w:val="00E30622"/>
    <w:rsid w:val="00E30AB1"/>
    <w:rsid w:val="00E31262"/>
    <w:rsid w:val="00E33AE6"/>
    <w:rsid w:val="00E34393"/>
    <w:rsid w:val="00E345D1"/>
    <w:rsid w:val="00E34756"/>
    <w:rsid w:val="00E35F26"/>
    <w:rsid w:val="00E35FA4"/>
    <w:rsid w:val="00E36930"/>
    <w:rsid w:val="00E372FF"/>
    <w:rsid w:val="00E377C9"/>
    <w:rsid w:val="00E37F4C"/>
    <w:rsid w:val="00E4030D"/>
    <w:rsid w:val="00E40943"/>
    <w:rsid w:val="00E40D8B"/>
    <w:rsid w:val="00E41165"/>
    <w:rsid w:val="00E41D01"/>
    <w:rsid w:val="00E41D35"/>
    <w:rsid w:val="00E42124"/>
    <w:rsid w:val="00E4279E"/>
    <w:rsid w:val="00E431A8"/>
    <w:rsid w:val="00E4336C"/>
    <w:rsid w:val="00E4339B"/>
    <w:rsid w:val="00E43855"/>
    <w:rsid w:val="00E441DD"/>
    <w:rsid w:val="00E4499B"/>
    <w:rsid w:val="00E44D50"/>
    <w:rsid w:val="00E45193"/>
    <w:rsid w:val="00E451F0"/>
    <w:rsid w:val="00E4521E"/>
    <w:rsid w:val="00E45281"/>
    <w:rsid w:val="00E453A6"/>
    <w:rsid w:val="00E45B30"/>
    <w:rsid w:val="00E45EB1"/>
    <w:rsid w:val="00E45F7A"/>
    <w:rsid w:val="00E46246"/>
    <w:rsid w:val="00E467F2"/>
    <w:rsid w:val="00E46BEC"/>
    <w:rsid w:val="00E46C1E"/>
    <w:rsid w:val="00E47797"/>
    <w:rsid w:val="00E47BA2"/>
    <w:rsid w:val="00E502EC"/>
    <w:rsid w:val="00E502F3"/>
    <w:rsid w:val="00E507D7"/>
    <w:rsid w:val="00E51348"/>
    <w:rsid w:val="00E517F0"/>
    <w:rsid w:val="00E51928"/>
    <w:rsid w:val="00E51B29"/>
    <w:rsid w:val="00E5200A"/>
    <w:rsid w:val="00E521CA"/>
    <w:rsid w:val="00E5243B"/>
    <w:rsid w:val="00E53061"/>
    <w:rsid w:val="00E532C4"/>
    <w:rsid w:val="00E541EB"/>
    <w:rsid w:val="00E543E1"/>
    <w:rsid w:val="00E546B5"/>
    <w:rsid w:val="00E54A3A"/>
    <w:rsid w:val="00E54BDB"/>
    <w:rsid w:val="00E555CF"/>
    <w:rsid w:val="00E56AD9"/>
    <w:rsid w:val="00E56FA6"/>
    <w:rsid w:val="00E572DB"/>
    <w:rsid w:val="00E57F7B"/>
    <w:rsid w:val="00E60000"/>
    <w:rsid w:val="00E607F5"/>
    <w:rsid w:val="00E61254"/>
    <w:rsid w:val="00E616E9"/>
    <w:rsid w:val="00E62A3D"/>
    <w:rsid w:val="00E62B76"/>
    <w:rsid w:val="00E631DE"/>
    <w:rsid w:val="00E63762"/>
    <w:rsid w:val="00E63D5E"/>
    <w:rsid w:val="00E6416F"/>
    <w:rsid w:val="00E643F1"/>
    <w:rsid w:val="00E647AB"/>
    <w:rsid w:val="00E64AC8"/>
    <w:rsid w:val="00E64AFD"/>
    <w:rsid w:val="00E64D3F"/>
    <w:rsid w:val="00E64EAD"/>
    <w:rsid w:val="00E652FC"/>
    <w:rsid w:val="00E657C5"/>
    <w:rsid w:val="00E65D69"/>
    <w:rsid w:val="00E661EE"/>
    <w:rsid w:val="00E6622B"/>
    <w:rsid w:val="00E66FDE"/>
    <w:rsid w:val="00E67100"/>
    <w:rsid w:val="00E6789A"/>
    <w:rsid w:val="00E67ABA"/>
    <w:rsid w:val="00E70AAE"/>
    <w:rsid w:val="00E70B86"/>
    <w:rsid w:val="00E7104F"/>
    <w:rsid w:val="00E71124"/>
    <w:rsid w:val="00E71217"/>
    <w:rsid w:val="00E715C4"/>
    <w:rsid w:val="00E71885"/>
    <w:rsid w:val="00E72918"/>
    <w:rsid w:val="00E72DAD"/>
    <w:rsid w:val="00E73B09"/>
    <w:rsid w:val="00E73B22"/>
    <w:rsid w:val="00E73E31"/>
    <w:rsid w:val="00E741C9"/>
    <w:rsid w:val="00E742F5"/>
    <w:rsid w:val="00E74548"/>
    <w:rsid w:val="00E74814"/>
    <w:rsid w:val="00E74830"/>
    <w:rsid w:val="00E74E9A"/>
    <w:rsid w:val="00E74F78"/>
    <w:rsid w:val="00E75607"/>
    <w:rsid w:val="00E758B7"/>
    <w:rsid w:val="00E75A4B"/>
    <w:rsid w:val="00E761B8"/>
    <w:rsid w:val="00E7645B"/>
    <w:rsid w:val="00E76F1C"/>
    <w:rsid w:val="00E77048"/>
    <w:rsid w:val="00E77BC0"/>
    <w:rsid w:val="00E80E77"/>
    <w:rsid w:val="00E819D4"/>
    <w:rsid w:val="00E81A81"/>
    <w:rsid w:val="00E81FE8"/>
    <w:rsid w:val="00E82254"/>
    <w:rsid w:val="00E828BB"/>
    <w:rsid w:val="00E82D0E"/>
    <w:rsid w:val="00E838F7"/>
    <w:rsid w:val="00E839D8"/>
    <w:rsid w:val="00E83A92"/>
    <w:rsid w:val="00E83FA7"/>
    <w:rsid w:val="00E84064"/>
    <w:rsid w:val="00E84A99"/>
    <w:rsid w:val="00E84E62"/>
    <w:rsid w:val="00E852D4"/>
    <w:rsid w:val="00E86140"/>
    <w:rsid w:val="00E865BB"/>
    <w:rsid w:val="00E86DB0"/>
    <w:rsid w:val="00E86EB3"/>
    <w:rsid w:val="00E87E82"/>
    <w:rsid w:val="00E87EC7"/>
    <w:rsid w:val="00E9061F"/>
    <w:rsid w:val="00E90654"/>
    <w:rsid w:val="00E91140"/>
    <w:rsid w:val="00E91143"/>
    <w:rsid w:val="00E9120B"/>
    <w:rsid w:val="00E9131D"/>
    <w:rsid w:val="00E9157B"/>
    <w:rsid w:val="00E92DEA"/>
    <w:rsid w:val="00E92EC7"/>
    <w:rsid w:val="00E9300D"/>
    <w:rsid w:val="00E94226"/>
    <w:rsid w:val="00E947C9"/>
    <w:rsid w:val="00E951F9"/>
    <w:rsid w:val="00E95654"/>
    <w:rsid w:val="00E968C4"/>
    <w:rsid w:val="00E96C79"/>
    <w:rsid w:val="00EA0314"/>
    <w:rsid w:val="00EA0C76"/>
    <w:rsid w:val="00EA114B"/>
    <w:rsid w:val="00EA15E9"/>
    <w:rsid w:val="00EA2344"/>
    <w:rsid w:val="00EA2449"/>
    <w:rsid w:val="00EA25EC"/>
    <w:rsid w:val="00EA3EEF"/>
    <w:rsid w:val="00EA4618"/>
    <w:rsid w:val="00EA47F5"/>
    <w:rsid w:val="00EA51F9"/>
    <w:rsid w:val="00EA5983"/>
    <w:rsid w:val="00EA6066"/>
    <w:rsid w:val="00EA6326"/>
    <w:rsid w:val="00EA7422"/>
    <w:rsid w:val="00EA7E8C"/>
    <w:rsid w:val="00EA7F73"/>
    <w:rsid w:val="00EB03C8"/>
    <w:rsid w:val="00EB11CE"/>
    <w:rsid w:val="00EB13A4"/>
    <w:rsid w:val="00EB1A24"/>
    <w:rsid w:val="00EB1A2F"/>
    <w:rsid w:val="00EB1AAA"/>
    <w:rsid w:val="00EB22B5"/>
    <w:rsid w:val="00EB26FE"/>
    <w:rsid w:val="00EB2F9E"/>
    <w:rsid w:val="00EB36EB"/>
    <w:rsid w:val="00EB3A57"/>
    <w:rsid w:val="00EB4176"/>
    <w:rsid w:val="00EB4181"/>
    <w:rsid w:val="00EB481D"/>
    <w:rsid w:val="00EB4C4A"/>
    <w:rsid w:val="00EB5763"/>
    <w:rsid w:val="00EB5BE1"/>
    <w:rsid w:val="00EB6542"/>
    <w:rsid w:val="00EB67D3"/>
    <w:rsid w:val="00EB7DE5"/>
    <w:rsid w:val="00EC0F09"/>
    <w:rsid w:val="00EC27EE"/>
    <w:rsid w:val="00EC2AA5"/>
    <w:rsid w:val="00EC2B5D"/>
    <w:rsid w:val="00EC31F0"/>
    <w:rsid w:val="00EC34BA"/>
    <w:rsid w:val="00EC34DB"/>
    <w:rsid w:val="00EC3787"/>
    <w:rsid w:val="00EC37F7"/>
    <w:rsid w:val="00EC3B91"/>
    <w:rsid w:val="00EC451A"/>
    <w:rsid w:val="00EC64A3"/>
    <w:rsid w:val="00EC667B"/>
    <w:rsid w:val="00EC676B"/>
    <w:rsid w:val="00EC6A9D"/>
    <w:rsid w:val="00EC7002"/>
    <w:rsid w:val="00ED02F3"/>
    <w:rsid w:val="00ED1ADA"/>
    <w:rsid w:val="00ED1C97"/>
    <w:rsid w:val="00ED27D9"/>
    <w:rsid w:val="00ED2A7D"/>
    <w:rsid w:val="00ED2C05"/>
    <w:rsid w:val="00ED329F"/>
    <w:rsid w:val="00ED3FDF"/>
    <w:rsid w:val="00ED45F6"/>
    <w:rsid w:val="00ED4A4F"/>
    <w:rsid w:val="00ED601C"/>
    <w:rsid w:val="00ED6A4E"/>
    <w:rsid w:val="00ED6CA7"/>
    <w:rsid w:val="00ED74C6"/>
    <w:rsid w:val="00ED765A"/>
    <w:rsid w:val="00ED783B"/>
    <w:rsid w:val="00ED7C0A"/>
    <w:rsid w:val="00EE01F7"/>
    <w:rsid w:val="00EE070A"/>
    <w:rsid w:val="00EE0730"/>
    <w:rsid w:val="00EE1002"/>
    <w:rsid w:val="00EE102F"/>
    <w:rsid w:val="00EE13B9"/>
    <w:rsid w:val="00EE2BAC"/>
    <w:rsid w:val="00EE2FE3"/>
    <w:rsid w:val="00EE333A"/>
    <w:rsid w:val="00EE34E2"/>
    <w:rsid w:val="00EE430B"/>
    <w:rsid w:val="00EE4973"/>
    <w:rsid w:val="00EE5F37"/>
    <w:rsid w:val="00EE5F47"/>
    <w:rsid w:val="00EE6933"/>
    <w:rsid w:val="00EE714D"/>
    <w:rsid w:val="00EE73C8"/>
    <w:rsid w:val="00EE7C1C"/>
    <w:rsid w:val="00EF17BC"/>
    <w:rsid w:val="00EF181F"/>
    <w:rsid w:val="00EF19D1"/>
    <w:rsid w:val="00EF1B1A"/>
    <w:rsid w:val="00EF1C2A"/>
    <w:rsid w:val="00EF1E81"/>
    <w:rsid w:val="00EF2732"/>
    <w:rsid w:val="00EF406A"/>
    <w:rsid w:val="00EF413B"/>
    <w:rsid w:val="00EF5050"/>
    <w:rsid w:val="00EF5680"/>
    <w:rsid w:val="00EF6560"/>
    <w:rsid w:val="00EF713D"/>
    <w:rsid w:val="00F00160"/>
    <w:rsid w:val="00F00765"/>
    <w:rsid w:val="00F00F33"/>
    <w:rsid w:val="00F0103E"/>
    <w:rsid w:val="00F01484"/>
    <w:rsid w:val="00F01607"/>
    <w:rsid w:val="00F01A44"/>
    <w:rsid w:val="00F01D80"/>
    <w:rsid w:val="00F02203"/>
    <w:rsid w:val="00F024A3"/>
    <w:rsid w:val="00F02A30"/>
    <w:rsid w:val="00F03475"/>
    <w:rsid w:val="00F04DB6"/>
    <w:rsid w:val="00F04E22"/>
    <w:rsid w:val="00F04FAF"/>
    <w:rsid w:val="00F04FE7"/>
    <w:rsid w:val="00F050E9"/>
    <w:rsid w:val="00F05262"/>
    <w:rsid w:val="00F053DF"/>
    <w:rsid w:val="00F05662"/>
    <w:rsid w:val="00F0601B"/>
    <w:rsid w:val="00F070CE"/>
    <w:rsid w:val="00F07CC5"/>
    <w:rsid w:val="00F07D47"/>
    <w:rsid w:val="00F103A2"/>
    <w:rsid w:val="00F116EA"/>
    <w:rsid w:val="00F11882"/>
    <w:rsid w:val="00F11B08"/>
    <w:rsid w:val="00F11F92"/>
    <w:rsid w:val="00F12053"/>
    <w:rsid w:val="00F120B1"/>
    <w:rsid w:val="00F124C5"/>
    <w:rsid w:val="00F13546"/>
    <w:rsid w:val="00F13BF3"/>
    <w:rsid w:val="00F13F05"/>
    <w:rsid w:val="00F14187"/>
    <w:rsid w:val="00F142BC"/>
    <w:rsid w:val="00F14397"/>
    <w:rsid w:val="00F143CD"/>
    <w:rsid w:val="00F14440"/>
    <w:rsid w:val="00F147E3"/>
    <w:rsid w:val="00F1484A"/>
    <w:rsid w:val="00F14DE2"/>
    <w:rsid w:val="00F14F96"/>
    <w:rsid w:val="00F1561B"/>
    <w:rsid w:val="00F15977"/>
    <w:rsid w:val="00F16533"/>
    <w:rsid w:val="00F17242"/>
    <w:rsid w:val="00F17778"/>
    <w:rsid w:val="00F201EF"/>
    <w:rsid w:val="00F20207"/>
    <w:rsid w:val="00F20DFC"/>
    <w:rsid w:val="00F21D77"/>
    <w:rsid w:val="00F21EBE"/>
    <w:rsid w:val="00F21FF3"/>
    <w:rsid w:val="00F22960"/>
    <w:rsid w:val="00F23311"/>
    <w:rsid w:val="00F234F2"/>
    <w:rsid w:val="00F23BF4"/>
    <w:rsid w:val="00F23C9A"/>
    <w:rsid w:val="00F23CF4"/>
    <w:rsid w:val="00F24414"/>
    <w:rsid w:val="00F2506F"/>
    <w:rsid w:val="00F25491"/>
    <w:rsid w:val="00F25597"/>
    <w:rsid w:val="00F25A49"/>
    <w:rsid w:val="00F25A95"/>
    <w:rsid w:val="00F25FCC"/>
    <w:rsid w:val="00F26F69"/>
    <w:rsid w:val="00F27EED"/>
    <w:rsid w:val="00F30009"/>
    <w:rsid w:val="00F305F5"/>
    <w:rsid w:val="00F318EA"/>
    <w:rsid w:val="00F31A77"/>
    <w:rsid w:val="00F31BF1"/>
    <w:rsid w:val="00F31CA6"/>
    <w:rsid w:val="00F31EF2"/>
    <w:rsid w:val="00F32788"/>
    <w:rsid w:val="00F32909"/>
    <w:rsid w:val="00F32DCA"/>
    <w:rsid w:val="00F3307E"/>
    <w:rsid w:val="00F335D8"/>
    <w:rsid w:val="00F3363D"/>
    <w:rsid w:val="00F338BF"/>
    <w:rsid w:val="00F34043"/>
    <w:rsid w:val="00F34563"/>
    <w:rsid w:val="00F34C93"/>
    <w:rsid w:val="00F350CC"/>
    <w:rsid w:val="00F354E2"/>
    <w:rsid w:val="00F35A35"/>
    <w:rsid w:val="00F36A16"/>
    <w:rsid w:val="00F370BC"/>
    <w:rsid w:val="00F37696"/>
    <w:rsid w:val="00F40178"/>
    <w:rsid w:val="00F40E4D"/>
    <w:rsid w:val="00F428F1"/>
    <w:rsid w:val="00F430EB"/>
    <w:rsid w:val="00F44078"/>
    <w:rsid w:val="00F446E0"/>
    <w:rsid w:val="00F44702"/>
    <w:rsid w:val="00F44767"/>
    <w:rsid w:val="00F44978"/>
    <w:rsid w:val="00F44A9D"/>
    <w:rsid w:val="00F458CD"/>
    <w:rsid w:val="00F458F7"/>
    <w:rsid w:val="00F45DF8"/>
    <w:rsid w:val="00F45E5F"/>
    <w:rsid w:val="00F46313"/>
    <w:rsid w:val="00F465F7"/>
    <w:rsid w:val="00F4665E"/>
    <w:rsid w:val="00F468B6"/>
    <w:rsid w:val="00F46ED7"/>
    <w:rsid w:val="00F46EED"/>
    <w:rsid w:val="00F47C20"/>
    <w:rsid w:val="00F5056F"/>
    <w:rsid w:val="00F509EB"/>
    <w:rsid w:val="00F50F80"/>
    <w:rsid w:val="00F51059"/>
    <w:rsid w:val="00F51A60"/>
    <w:rsid w:val="00F5224B"/>
    <w:rsid w:val="00F52731"/>
    <w:rsid w:val="00F5311F"/>
    <w:rsid w:val="00F5313A"/>
    <w:rsid w:val="00F531B0"/>
    <w:rsid w:val="00F53A41"/>
    <w:rsid w:val="00F54203"/>
    <w:rsid w:val="00F5462F"/>
    <w:rsid w:val="00F5472A"/>
    <w:rsid w:val="00F54936"/>
    <w:rsid w:val="00F54F1E"/>
    <w:rsid w:val="00F55409"/>
    <w:rsid w:val="00F554D3"/>
    <w:rsid w:val="00F56092"/>
    <w:rsid w:val="00F56700"/>
    <w:rsid w:val="00F56C40"/>
    <w:rsid w:val="00F56D71"/>
    <w:rsid w:val="00F56E52"/>
    <w:rsid w:val="00F576C5"/>
    <w:rsid w:val="00F57986"/>
    <w:rsid w:val="00F57AE1"/>
    <w:rsid w:val="00F60186"/>
    <w:rsid w:val="00F603C6"/>
    <w:rsid w:val="00F60ADB"/>
    <w:rsid w:val="00F60C45"/>
    <w:rsid w:val="00F60D86"/>
    <w:rsid w:val="00F611F5"/>
    <w:rsid w:val="00F6128C"/>
    <w:rsid w:val="00F61399"/>
    <w:rsid w:val="00F61879"/>
    <w:rsid w:val="00F61988"/>
    <w:rsid w:val="00F61F35"/>
    <w:rsid w:val="00F62572"/>
    <w:rsid w:val="00F626A8"/>
    <w:rsid w:val="00F62864"/>
    <w:rsid w:val="00F62BD1"/>
    <w:rsid w:val="00F62DE8"/>
    <w:rsid w:val="00F630F2"/>
    <w:rsid w:val="00F64181"/>
    <w:rsid w:val="00F6468D"/>
    <w:rsid w:val="00F65798"/>
    <w:rsid w:val="00F65F03"/>
    <w:rsid w:val="00F66C26"/>
    <w:rsid w:val="00F674A1"/>
    <w:rsid w:val="00F67E12"/>
    <w:rsid w:val="00F67ECD"/>
    <w:rsid w:val="00F67EE3"/>
    <w:rsid w:val="00F70172"/>
    <w:rsid w:val="00F704B1"/>
    <w:rsid w:val="00F70DDC"/>
    <w:rsid w:val="00F712AA"/>
    <w:rsid w:val="00F713FB"/>
    <w:rsid w:val="00F71A7D"/>
    <w:rsid w:val="00F722BE"/>
    <w:rsid w:val="00F73268"/>
    <w:rsid w:val="00F73609"/>
    <w:rsid w:val="00F74386"/>
    <w:rsid w:val="00F74B0D"/>
    <w:rsid w:val="00F74E93"/>
    <w:rsid w:val="00F75ADF"/>
    <w:rsid w:val="00F76DCE"/>
    <w:rsid w:val="00F76E47"/>
    <w:rsid w:val="00F7704F"/>
    <w:rsid w:val="00F77125"/>
    <w:rsid w:val="00F81A09"/>
    <w:rsid w:val="00F81E27"/>
    <w:rsid w:val="00F82099"/>
    <w:rsid w:val="00F82383"/>
    <w:rsid w:val="00F8284D"/>
    <w:rsid w:val="00F82D4C"/>
    <w:rsid w:val="00F82D72"/>
    <w:rsid w:val="00F834FC"/>
    <w:rsid w:val="00F83C01"/>
    <w:rsid w:val="00F83F36"/>
    <w:rsid w:val="00F84018"/>
    <w:rsid w:val="00F84121"/>
    <w:rsid w:val="00F843AB"/>
    <w:rsid w:val="00F8510F"/>
    <w:rsid w:val="00F85438"/>
    <w:rsid w:val="00F85589"/>
    <w:rsid w:val="00F857D5"/>
    <w:rsid w:val="00F8607C"/>
    <w:rsid w:val="00F86224"/>
    <w:rsid w:val="00F86680"/>
    <w:rsid w:val="00F86BFD"/>
    <w:rsid w:val="00F86D5D"/>
    <w:rsid w:val="00F902E2"/>
    <w:rsid w:val="00F90B27"/>
    <w:rsid w:val="00F90EE8"/>
    <w:rsid w:val="00F910BD"/>
    <w:rsid w:val="00F91661"/>
    <w:rsid w:val="00F93518"/>
    <w:rsid w:val="00F93575"/>
    <w:rsid w:val="00F93DC1"/>
    <w:rsid w:val="00F94C76"/>
    <w:rsid w:val="00F95D96"/>
    <w:rsid w:val="00F96B61"/>
    <w:rsid w:val="00F97795"/>
    <w:rsid w:val="00FA0761"/>
    <w:rsid w:val="00FA0C0E"/>
    <w:rsid w:val="00FA135B"/>
    <w:rsid w:val="00FA3288"/>
    <w:rsid w:val="00FA344C"/>
    <w:rsid w:val="00FA3B09"/>
    <w:rsid w:val="00FA4380"/>
    <w:rsid w:val="00FA457B"/>
    <w:rsid w:val="00FA4811"/>
    <w:rsid w:val="00FA52D8"/>
    <w:rsid w:val="00FA5869"/>
    <w:rsid w:val="00FA5A8B"/>
    <w:rsid w:val="00FA64AA"/>
    <w:rsid w:val="00FA6604"/>
    <w:rsid w:val="00FA6E78"/>
    <w:rsid w:val="00FA6EEC"/>
    <w:rsid w:val="00FA7242"/>
    <w:rsid w:val="00FA7529"/>
    <w:rsid w:val="00FB01EC"/>
    <w:rsid w:val="00FB0E18"/>
    <w:rsid w:val="00FB1086"/>
    <w:rsid w:val="00FB1A97"/>
    <w:rsid w:val="00FB1D5F"/>
    <w:rsid w:val="00FB1FA1"/>
    <w:rsid w:val="00FB2559"/>
    <w:rsid w:val="00FB2754"/>
    <w:rsid w:val="00FB29F6"/>
    <w:rsid w:val="00FB3156"/>
    <w:rsid w:val="00FB393A"/>
    <w:rsid w:val="00FB411E"/>
    <w:rsid w:val="00FB48A9"/>
    <w:rsid w:val="00FB53CF"/>
    <w:rsid w:val="00FB56A9"/>
    <w:rsid w:val="00FB5997"/>
    <w:rsid w:val="00FB5D73"/>
    <w:rsid w:val="00FB5E8C"/>
    <w:rsid w:val="00FB6469"/>
    <w:rsid w:val="00FB6480"/>
    <w:rsid w:val="00FB673E"/>
    <w:rsid w:val="00FB702D"/>
    <w:rsid w:val="00FB71E5"/>
    <w:rsid w:val="00FB74D3"/>
    <w:rsid w:val="00FC0781"/>
    <w:rsid w:val="00FC08B1"/>
    <w:rsid w:val="00FC0BF2"/>
    <w:rsid w:val="00FC0C77"/>
    <w:rsid w:val="00FC0FBA"/>
    <w:rsid w:val="00FC2C68"/>
    <w:rsid w:val="00FC34B9"/>
    <w:rsid w:val="00FC3B83"/>
    <w:rsid w:val="00FC452A"/>
    <w:rsid w:val="00FC477D"/>
    <w:rsid w:val="00FC4A4A"/>
    <w:rsid w:val="00FC5680"/>
    <w:rsid w:val="00FC6A60"/>
    <w:rsid w:val="00FC6A7A"/>
    <w:rsid w:val="00FC6AE9"/>
    <w:rsid w:val="00FC6D3D"/>
    <w:rsid w:val="00FC7EC6"/>
    <w:rsid w:val="00FD0020"/>
    <w:rsid w:val="00FD081C"/>
    <w:rsid w:val="00FD0A1D"/>
    <w:rsid w:val="00FD0EE1"/>
    <w:rsid w:val="00FD1B58"/>
    <w:rsid w:val="00FD1FE3"/>
    <w:rsid w:val="00FD2093"/>
    <w:rsid w:val="00FD281D"/>
    <w:rsid w:val="00FD2A2F"/>
    <w:rsid w:val="00FD2A57"/>
    <w:rsid w:val="00FD2C76"/>
    <w:rsid w:val="00FD2D17"/>
    <w:rsid w:val="00FD5F35"/>
    <w:rsid w:val="00FD60A8"/>
    <w:rsid w:val="00FD6ECF"/>
    <w:rsid w:val="00FD6FE1"/>
    <w:rsid w:val="00FD7331"/>
    <w:rsid w:val="00FE0205"/>
    <w:rsid w:val="00FE03B5"/>
    <w:rsid w:val="00FE043F"/>
    <w:rsid w:val="00FE0C52"/>
    <w:rsid w:val="00FE0E6C"/>
    <w:rsid w:val="00FE1070"/>
    <w:rsid w:val="00FE126B"/>
    <w:rsid w:val="00FE1BFE"/>
    <w:rsid w:val="00FE1E93"/>
    <w:rsid w:val="00FE24EC"/>
    <w:rsid w:val="00FE269B"/>
    <w:rsid w:val="00FE2C25"/>
    <w:rsid w:val="00FE31D5"/>
    <w:rsid w:val="00FE325E"/>
    <w:rsid w:val="00FE35F1"/>
    <w:rsid w:val="00FE3795"/>
    <w:rsid w:val="00FE413A"/>
    <w:rsid w:val="00FE43CD"/>
    <w:rsid w:val="00FE4D1F"/>
    <w:rsid w:val="00FE4DD1"/>
    <w:rsid w:val="00FE5188"/>
    <w:rsid w:val="00FE5592"/>
    <w:rsid w:val="00FE59A2"/>
    <w:rsid w:val="00FE5C69"/>
    <w:rsid w:val="00FE5E26"/>
    <w:rsid w:val="00FE723F"/>
    <w:rsid w:val="00FE7E29"/>
    <w:rsid w:val="00FE7FD8"/>
    <w:rsid w:val="00FF0FE9"/>
    <w:rsid w:val="00FF11C4"/>
    <w:rsid w:val="00FF1247"/>
    <w:rsid w:val="00FF1A54"/>
    <w:rsid w:val="00FF1E85"/>
    <w:rsid w:val="00FF21BC"/>
    <w:rsid w:val="00FF3007"/>
    <w:rsid w:val="00FF339B"/>
    <w:rsid w:val="00FF343F"/>
    <w:rsid w:val="00FF3778"/>
    <w:rsid w:val="00FF3E41"/>
    <w:rsid w:val="00FF4D37"/>
    <w:rsid w:val="00FF54BD"/>
    <w:rsid w:val="00FF58EC"/>
    <w:rsid w:val="00FF5CB8"/>
    <w:rsid w:val="00FF5D27"/>
    <w:rsid w:val="00FF5D85"/>
    <w:rsid w:val="00FF6183"/>
    <w:rsid w:val="00FF62B2"/>
    <w:rsid w:val="00FF660C"/>
    <w:rsid w:val="00FF6926"/>
    <w:rsid w:val="010C5A46"/>
    <w:rsid w:val="01241333"/>
    <w:rsid w:val="01345830"/>
    <w:rsid w:val="01741178"/>
    <w:rsid w:val="01775BB7"/>
    <w:rsid w:val="01884F44"/>
    <w:rsid w:val="01886F57"/>
    <w:rsid w:val="01907DF0"/>
    <w:rsid w:val="01A9147F"/>
    <w:rsid w:val="01BA1E2B"/>
    <w:rsid w:val="01DE6D74"/>
    <w:rsid w:val="01DF455F"/>
    <w:rsid w:val="01EC47CB"/>
    <w:rsid w:val="01F0056B"/>
    <w:rsid w:val="01F10BF5"/>
    <w:rsid w:val="01FF707D"/>
    <w:rsid w:val="02063502"/>
    <w:rsid w:val="02112540"/>
    <w:rsid w:val="022C740A"/>
    <w:rsid w:val="023E21B0"/>
    <w:rsid w:val="0240450C"/>
    <w:rsid w:val="024A62FC"/>
    <w:rsid w:val="024B3778"/>
    <w:rsid w:val="025A4A0E"/>
    <w:rsid w:val="02606A3B"/>
    <w:rsid w:val="0261244E"/>
    <w:rsid w:val="02662919"/>
    <w:rsid w:val="02793E4A"/>
    <w:rsid w:val="02841819"/>
    <w:rsid w:val="028A54F7"/>
    <w:rsid w:val="029B310B"/>
    <w:rsid w:val="02AB2FAC"/>
    <w:rsid w:val="02AC7159"/>
    <w:rsid w:val="02B86342"/>
    <w:rsid w:val="02C17576"/>
    <w:rsid w:val="02C56B70"/>
    <w:rsid w:val="02D42486"/>
    <w:rsid w:val="02DA1130"/>
    <w:rsid w:val="02F022D0"/>
    <w:rsid w:val="02FA640C"/>
    <w:rsid w:val="0307100C"/>
    <w:rsid w:val="03304377"/>
    <w:rsid w:val="03731E8C"/>
    <w:rsid w:val="037903BE"/>
    <w:rsid w:val="037E6120"/>
    <w:rsid w:val="039612E7"/>
    <w:rsid w:val="03A507CC"/>
    <w:rsid w:val="03A72800"/>
    <w:rsid w:val="03A93D71"/>
    <w:rsid w:val="03CE4784"/>
    <w:rsid w:val="03FC0607"/>
    <w:rsid w:val="041C7117"/>
    <w:rsid w:val="04305ED0"/>
    <w:rsid w:val="043B03E7"/>
    <w:rsid w:val="043B71AD"/>
    <w:rsid w:val="0440702D"/>
    <w:rsid w:val="044F30AD"/>
    <w:rsid w:val="04634386"/>
    <w:rsid w:val="04640C96"/>
    <w:rsid w:val="04657F39"/>
    <w:rsid w:val="04A013D0"/>
    <w:rsid w:val="04B143EA"/>
    <w:rsid w:val="04CE0F10"/>
    <w:rsid w:val="04E60859"/>
    <w:rsid w:val="04EB3D57"/>
    <w:rsid w:val="04FE276D"/>
    <w:rsid w:val="05132E90"/>
    <w:rsid w:val="052D63EC"/>
    <w:rsid w:val="05394BA8"/>
    <w:rsid w:val="053F593C"/>
    <w:rsid w:val="054A00FB"/>
    <w:rsid w:val="054C461B"/>
    <w:rsid w:val="055044BD"/>
    <w:rsid w:val="056A263D"/>
    <w:rsid w:val="059507EA"/>
    <w:rsid w:val="05A23311"/>
    <w:rsid w:val="05B055A6"/>
    <w:rsid w:val="05BB3203"/>
    <w:rsid w:val="05D10955"/>
    <w:rsid w:val="05D50CAF"/>
    <w:rsid w:val="05DF14D4"/>
    <w:rsid w:val="05F0306C"/>
    <w:rsid w:val="06067BBA"/>
    <w:rsid w:val="06100C49"/>
    <w:rsid w:val="06132102"/>
    <w:rsid w:val="061B0505"/>
    <w:rsid w:val="0620757C"/>
    <w:rsid w:val="06337448"/>
    <w:rsid w:val="06374C09"/>
    <w:rsid w:val="063D1216"/>
    <w:rsid w:val="064947BB"/>
    <w:rsid w:val="06494AE8"/>
    <w:rsid w:val="0658021B"/>
    <w:rsid w:val="06702480"/>
    <w:rsid w:val="06781BFD"/>
    <w:rsid w:val="06A464C1"/>
    <w:rsid w:val="06A70564"/>
    <w:rsid w:val="06AE047D"/>
    <w:rsid w:val="06BA3A42"/>
    <w:rsid w:val="06BA691F"/>
    <w:rsid w:val="06BE69D1"/>
    <w:rsid w:val="06C013E1"/>
    <w:rsid w:val="06C91824"/>
    <w:rsid w:val="06D41002"/>
    <w:rsid w:val="06DB2A00"/>
    <w:rsid w:val="06E62F86"/>
    <w:rsid w:val="06FF0D80"/>
    <w:rsid w:val="070907BC"/>
    <w:rsid w:val="070A689F"/>
    <w:rsid w:val="071A6D37"/>
    <w:rsid w:val="07246879"/>
    <w:rsid w:val="07255284"/>
    <w:rsid w:val="07426773"/>
    <w:rsid w:val="074723C0"/>
    <w:rsid w:val="0749466C"/>
    <w:rsid w:val="07560F8C"/>
    <w:rsid w:val="07633881"/>
    <w:rsid w:val="076B7DDE"/>
    <w:rsid w:val="077A66D9"/>
    <w:rsid w:val="07850010"/>
    <w:rsid w:val="07862253"/>
    <w:rsid w:val="07881B83"/>
    <w:rsid w:val="078E6EE3"/>
    <w:rsid w:val="078F75B0"/>
    <w:rsid w:val="07935783"/>
    <w:rsid w:val="079B1CA8"/>
    <w:rsid w:val="07AF70EB"/>
    <w:rsid w:val="07BE3D98"/>
    <w:rsid w:val="07CF7BD0"/>
    <w:rsid w:val="07D33BE9"/>
    <w:rsid w:val="07D5608E"/>
    <w:rsid w:val="07EF733D"/>
    <w:rsid w:val="0802209E"/>
    <w:rsid w:val="080A560D"/>
    <w:rsid w:val="080C05A1"/>
    <w:rsid w:val="081A7D93"/>
    <w:rsid w:val="082730CE"/>
    <w:rsid w:val="083A205B"/>
    <w:rsid w:val="083A7012"/>
    <w:rsid w:val="084A3FF1"/>
    <w:rsid w:val="085949F8"/>
    <w:rsid w:val="085D3836"/>
    <w:rsid w:val="08622B35"/>
    <w:rsid w:val="086B1652"/>
    <w:rsid w:val="08841A34"/>
    <w:rsid w:val="089B43AF"/>
    <w:rsid w:val="08A871BE"/>
    <w:rsid w:val="08B05FDA"/>
    <w:rsid w:val="08C007B5"/>
    <w:rsid w:val="08E128C6"/>
    <w:rsid w:val="08EB2B62"/>
    <w:rsid w:val="08ED38A3"/>
    <w:rsid w:val="08ED77A5"/>
    <w:rsid w:val="08F433A9"/>
    <w:rsid w:val="08F44B11"/>
    <w:rsid w:val="09027C73"/>
    <w:rsid w:val="09090D70"/>
    <w:rsid w:val="092C0436"/>
    <w:rsid w:val="092F4C16"/>
    <w:rsid w:val="09302406"/>
    <w:rsid w:val="093816BA"/>
    <w:rsid w:val="093B0E01"/>
    <w:rsid w:val="0956320C"/>
    <w:rsid w:val="095F16D6"/>
    <w:rsid w:val="09802EC4"/>
    <w:rsid w:val="09985C50"/>
    <w:rsid w:val="09A82F96"/>
    <w:rsid w:val="09B55017"/>
    <w:rsid w:val="09B97A1F"/>
    <w:rsid w:val="09CC2C88"/>
    <w:rsid w:val="09CD5A62"/>
    <w:rsid w:val="09EA3225"/>
    <w:rsid w:val="09EF0A5D"/>
    <w:rsid w:val="0A0838A6"/>
    <w:rsid w:val="0A1B0093"/>
    <w:rsid w:val="0A2B7FD8"/>
    <w:rsid w:val="0A372C2D"/>
    <w:rsid w:val="0A4109E3"/>
    <w:rsid w:val="0A47524B"/>
    <w:rsid w:val="0A567C58"/>
    <w:rsid w:val="0A5A29B0"/>
    <w:rsid w:val="0A7051B7"/>
    <w:rsid w:val="0A7A1C1A"/>
    <w:rsid w:val="0AB12E73"/>
    <w:rsid w:val="0AB35FF5"/>
    <w:rsid w:val="0ADE352D"/>
    <w:rsid w:val="0AE0437C"/>
    <w:rsid w:val="0AFD449A"/>
    <w:rsid w:val="0B090CF0"/>
    <w:rsid w:val="0B3C478F"/>
    <w:rsid w:val="0B3E6759"/>
    <w:rsid w:val="0B430B1F"/>
    <w:rsid w:val="0B470738"/>
    <w:rsid w:val="0B471B2B"/>
    <w:rsid w:val="0B5A5E44"/>
    <w:rsid w:val="0B6F517E"/>
    <w:rsid w:val="0B747DC7"/>
    <w:rsid w:val="0BA030D3"/>
    <w:rsid w:val="0BA27698"/>
    <w:rsid w:val="0BA345A3"/>
    <w:rsid w:val="0BA50684"/>
    <w:rsid w:val="0BA62898"/>
    <w:rsid w:val="0BB053F3"/>
    <w:rsid w:val="0BB20C36"/>
    <w:rsid w:val="0BC625C0"/>
    <w:rsid w:val="0BDF38D1"/>
    <w:rsid w:val="0BE6673C"/>
    <w:rsid w:val="0BEA6B3E"/>
    <w:rsid w:val="0BF658CF"/>
    <w:rsid w:val="0BFB1593"/>
    <w:rsid w:val="0C135315"/>
    <w:rsid w:val="0C16718E"/>
    <w:rsid w:val="0C230409"/>
    <w:rsid w:val="0C2D27E7"/>
    <w:rsid w:val="0C3C77C2"/>
    <w:rsid w:val="0C3F19D4"/>
    <w:rsid w:val="0C404323"/>
    <w:rsid w:val="0C4A583A"/>
    <w:rsid w:val="0C627D90"/>
    <w:rsid w:val="0C7B73C5"/>
    <w:rsid w:val="0C7E6128"/>
    <w:rsid w:val="0C82358A"/>
    <w:rsid w:val="0C96024C"/>
    <w:rsid w:val="0C9E4C9B"/>
    <w:rsid w:val="0CA41F27"/>
    <w:rsid w:val="0CAC006A"/>
    <w:rsid w:val="0CBD3CAF"/>
    <w:rsid w:val="0CBE770E"/>
    <w:rsid w:val="0CCE4C4F"/>
    <w:rsid w:val="0CE30050"/>
    <w:rsid w:val="0CFF2FE9"/>
    <w:rsid w:val="0D0D2393"/>
    <w:rsid w:val="0D240EC4"/>
    <w:rsid w:val="0D2C2164"/>
    <w:rsid w:val="0D3476C8"/>
    <w:rsid w:val="0D3D3ADA"/>
    <w:rsid w:val="0D5610FD"/>
    <w:rsid w:val="0D781DDA"/>
    <w:rsid w:val="0D821447"/>
    <w:rsid w:val="0D895FC4"/>
    <w:rsid w:val="0DB37280"/>
    <w:rsid w:val="0DBC2C48"/>
    <w:rsid w:val="0DD330D7"/>
    <w:rsid w:val="0DDC1A83"/>
    <w:rsid w:val="0DF65DC6"/>
    <w:rsid w:val="0E047807"/>
    <w:rsid w:val="0E0D0F15"/>
    <w:rsid w:val="0E0E1E63"/>
    <w:rsid w:val="0E132C51"/>
    <w:rsid w:val="0E201A21"/>
    <w:rsid w:val="0E480AE2"/>
    <w:rsid w:val="0E4906F1"/>
    <w:rsid w:val="0E53005C"/>
    <w:rsid w:val="0E891A19"/>
    <w:rsid w:val="0E8E577A"/>
    <w:rsid w:val="0EA64B12"/>
    <w:rsid w:val="0EBC61A8"/>
    <w:rsid w:val="0EC8644D"/>
    <w:rsid w:val="0ECE2408"/>
    <w:rsid w:val="0EFA4B72"/>
    <w:rsid w:val="0F012434"/>
    <w:rsid w:val="0F062490"/>
    <w:rsid w:val="0F123196"/>
    <w:rsid w:val="0F203792"/>
    <w:rsid w:val="0F214880"/>
    <w:rsid w:val="0F3C18A9"/>
    <w:rsid w:val="0F3F63C2"/>
    <w:rsid w:val="0F433C76"/>
    <w:rsid w:val="0F441195"/>
    <w:rsid w:val="0F843724"/>
    <w:rsid w:val="0F8D00ED"/>
    <w:rsid w:val="0F8E476E"/>
    <w:rsid w:val="0F972973"/>
    <w:rsid w:val="0F9E2FA3"/>
    <w:rsid w:val="0FA552D6"/>
    <w:rsid w:val="0FB532CD"/>
    <w:rsid w:val="0FDC5870"/>
    <w:rsid w:val="0FE57281"/>
    <w:rsid w:val="0FF75A21"/>
    <w:rsid w:val="0FF80CFA"/>
    <w:rsid w:val="100B2D56"/>
    <w:rsid w:val="10181497"/>
    <w:rsid w:val="101B0634"/>
    <w:rsid w:val="10223D26"/>
    <w:rsid w:val="10227BA2"/>
    <w:rsid w:val="102961A0"/>
    <w:rsid w:val="102D136B"/>
    <w:rsid w:val="103C1F00"/>
    <w:rsid w:val="103C43B4"/>
    <w:rsid w:val="104430B5"/>
    <w:rsid w:val="105E434E"/>
    <w:rsid w:val="106E7A1E"/>
    <w:rsid w:val="109B7E70"/>
    <w:rsid w:val="109E57AB"/>
    <w:rsid w:val="10BC393D"/>
    <w:rsid w:val="10C708AC"/>
    <w:rsid w:val="10CE21EC"/>
    <w:rsid w:val="10D16E34"/>
    <w:rsid w:val="10E9485D"/>
    <w:rsid w:val="10FC19CF"/>
    <w:rsid w:val="110D762D"/>
    <w:rsid w:val="111303A2"/>
    <w:rsid w:val="112A4DD0"/>
    <w:rsid w:val="11337E4E"/>
    <w:rsid w:val="114557AA"/>
    <w:rsid w:val="116A27C3"/>
    <w:rsid w:val="1178090E"/>
    <w:rsid w:val="11883C97"/>
    <w:rsid w:val="119753D2"/>
    <w:rsid w:val="119A2C22"/>
    <w:rsid w:val="11A90E6A"/>
    <w:rsid w:val="11B371D3"/>
    <w:rsid w:val="11B9203F"/>
    <w:rsid w:val="11B96B6A"/>
    <w:rsid w:val="11BA448A"/>
    <w:rsid w:val="11C72BA9"/>
    <w:rsid w:val="11D01617"/>
    <w:rsid w:val="11D0635E"/>
    <w:rsid w:val="11F548F3"/>
    <w:rsid w:val="11F94BEA"/>
    <w:rsid w:val="11FB232B"/>
    <w:rsid w:val="122C6BFD"/>
    <w:rsid w:val="123421B1"/>
    <w:rsid w:val="12564F15"/>
    <w:rsid w:val="12762B27"/>
    <w:rsid w:val="128A31CC"/>
    <w:rsid w:val="12B01FF2"/>
    <w:rsid w:val="12B84991"/>
    <w:rsid w:val="12BB78DA"/>
    <w:rsid w:val="12DE0A30"/>
    <w:rsid w:val="12E649D1"/>
    <w:rsid w:val="13072552"/>
    <w:rsid w:val="130876CE"/>
    <w:rsid w:val="13094698"/>
    <w:rsid w:val="1315607B"/>
    <w:rsid w:val="132B377A"/>
    <w:rsid w:val="132E3CB5"/>
    <w:rsid w:val="133C02C5"/>
    <w:rsid w:val="134513B4"/>
    <w:rsid w:val="13477638"/>
    <w:rsid w:val="135F7403"/>
    <w:rsid w:val="136A2214"/>
    <w:rsid w:val="137563D1"/>
    <w:rsid w:val="13783754"/>
    <w:rsid w:val="13793DB0"/>
    <w:rsid w:val="1381510D"/>
    <w:rsid w:val="139A4332"/>
    <w:rsid w:val="13A535A2"/>
    <w:rsid w:val="13B869E7"/>
    <w:rsid w:val="13CD0BF2"/>
    <w:rsid w:val="13DE3539"/>
    <w:rsid w:val="13E93979"/>
    <w:rsid w:val="13F442CB"/>
    <w:rsid w:val="140322F5"/>
    <w:rsid w:val="142B75F9"/>
    <w:rsid w:val="14316BC3"/>
    <w:rsid w:val="14412990"/>
    <w:rsid w:val="144509D4"/>
    <w:rsid w:val="1448705D"/>
    <w:rsid w:val="146F3461"/>
    <w:rsid w:val="148520B4"/>
    <w:rsid w:val="1485576E"/>
    <w:rsid w:val="14891C13"/>
    <w:rsid w:val="14A12903"/>
    <w:rsid w:val="14A947E7"/>
    <w:rsid w:val="14AA6853"/>
    <w:rsid w:val="14B80D9B"/>
    <w:rsid w:val="14BB168C"/>
    <w:rsid w:val="14CE4D3E"/>
    <w:rsid w:val="14E268A2"/>
    <w:rsid w:val="14F5285C"/>
    <w:rsid w:val="14FD6114"/>
    <w:rsid w:val="15080309"/>
    <w:rsid w:val="152107C6"/>
    <w:rsid w:val="15292E7E"/>
    <w:rsid w:val="153234C7"/>
    <w:rsid w:val="153D7A75"/>
    <w:rsid w:val="15431CCC"/>
    <w:rsid w:val="154B1190"/>
    <w:rsid w:val="155A4DE1"/>
    <w:rsid w:val="155E58B2"/>
    <w:rsid w:val="155E70C9"/>
    <w:rsid w:val="155F27F6"/>
    <w:rsid w:val="15841446"/>
    <w:rsid w:val="15853099"/>
    <w:rsid w:val="158A5028"/>
    <w:rsid w:val="158A5D4F"/>
    <w:rsid w:val="159A3FA4"/>
    <w:rsid w:val="15BA130F"/>
    <w:rsid w:val="15C4478F"/>
    <w:rsid w:val="15CD529C"/>
    <w:rsid w:val="15D465B9"/>
    <w:rsid w:val="15DD635C"/>
    <w:rsid w:val="15E34801"/>
    <w:rsid w:val="160175A8"/>
    <w:rsid w:val="16102144"/>
    <w:rsid w:val="16112BA0"/>
    <w:rsid w:val="161F565D"/>
    <w:rsid w:val="1621622B"/>
    <w:rsid w:val="16403B3E"/>
    <w:rsid w:val="164E5DB1"/>
    <w:rsid w:val="1655421F"/>
    <w:rsid w:val="16567306"/>
    <w:rsid w:val="165F75DA"/>
    <w:rsid w:val="166F36B7"/>
    <w:rsid w:val="167F2B84"/>
    <w:rsid w:val="16876A6C"/>
    <w:rsid w:val="16A57250"/>
    <w:rsid w:val="16C46722"/>
    <w:rsid w:val="16E74C70"/>
    <w:rsid w:val="16F64FA9"/>
    <w:rsid w:val="16F85894"/>
    <w:rsid w:val="17331D7D"/>
    <w:rsid w:val="17346B53"/>
    <w:rsid w:val="173A67BD"/>
    <w:rsid w:val="174C023B"/>
    <w:rsid w:val="175D11DF"/>
    <w:rsid w:val="17677AA3"/>
    <w:rsid w:val="17695FB3"/>
    <w:rsid w:val="1771694D"/>
    <w:rsid w:val="17772E2A"/>
    <w:rsid w:val="177C7487"/>
    <w:rsid w:val="17863EBF"/>
    <w:rsid w:val="17864698"/>
    <w:rsid w:val="17870B1A"/>
    <w:rsid w:val="178A237C"/>
    <w:rsid w:val="178B7D77"/>
    <w:rsid w:val="179F74BB"/>
    <w:rsid w:val="17A71103"/>
    <w:rsid w:val="17AF14D2"/>
    <w:rsid w:val="17B872D7"/>
    <w:rsid w:val="17BF6F19"/>
    <w:rsid w:val="17C27D8A"/>
    <w:rsid w:val="17D12624"/>
    <w:rsid w:val="17D93E3A"/>
    <w:rsid w:val="18052A81"/>
    <w:rsid w:val="181B15E7"/>
    <w:rsid w:val="181D6EFC"/>
    <w:rsid w:val="182832C7"/>
    <w:rsid w:val="182E3CA0"/>
    <w:rsid w:val="18392F64"/>
    <w:rsid w:val="183A1881"/>
    <w:rsid w:val="183A5F4C"/>
    <w:rsid w:val="184F1DC5"/>
    <w:rsid w:val="18503002"/>
    <w:rsid w:val="185B245A"/>
    <w:rsid w:val="1872289C"/>
    <w:rsid w:val="18740F77"/>
    <w:rsid w:val="18762222"/>
    <w:rsid w:val="187F1657"/>
    <w:rsid w:val="189C29CA"/>
    <w:rsid w:val="189F1296"/>
    <w:rsid w:val="18A33E48"/>
    <w:rsid w:val="18A85E53"/>
    <w:rsid w:val="18AC391E"/>
    <w:rsid w:val="18C366D1"/>
    <w:rsid w:val="18D355E7"/>
    <w:rsid w:val="18E072BE"/>
    <w:rsid w:val="18E527B0"/>
    <w:rsid w:val="18ED7D93"/>
    <w:rsid w:val="191F2DC6"/>
    <w:rsid w:val="192D3D20"/>
    <w:rsid w:val="193011C6"/>
    <w:rsid w:val="193C1B23"/>
    <w:rsid w:val="196368C6"/>
    <w:rsid w:val="19681EB2"/>
    <w:rsid w:val="1973792D"/>
    <w:rsid w:val="197D74B7"/>
    <w:rsid w:val="199F68E7"/>
    <w:rsid w:val="19A9182B"/>
    <w:rsid w:val="19B67DDC"/>
    <w:rsid w:val="19C64FBC"/>
    <w:rsid w:val="19CB0B00"/>
    <w:rsid w:val="19CE65A0"/>
    <w:rsid w:val="19E1712C"/>
    <w:rsid w:val="19FF3217"/>
    <w:rsid w:val="1A273963"/>
    <w:rsid w:val="1A2809E5"/>
    <w:rsid w:val="1A2F499A"/>
    <w:rsid w:val="1A367387"/>
    <w:rsid w:val="1A3A32BA"/>
    <w:rsid w:val="1A3F4BCC"/>
    <w:rsid w:val="1A6030B0"/>
    <w:rsid w:val="1A830159"/>
    <w:rsid w:val="1A9C7A9B"/>
    <w:rsid w:val="1AA06675"/>
    <w:rsid w:val="1AA76E99"/>
    <w:rsid w:val="1AB8278F"/>
    <w:rsid w:val="1ABA7793"/>
    <w:rsid w:val="1ACF4BDE"/>
    <w:rsid w:val="1AE06AA1"/>
    <w:rsid w:val="1B00782B"/>
    <w:rsid w:val="1B05264A"/>
    <w:rsid w:val="1B062DEC"/>
    <w:rsid w:val="1B0A2F51"/>
    <w:rsid w:val="1B1037F7"/>
    <w:rsid w:val="1B215ADE"/>
    <w:rsid w:val="1B25348F"/>
    <w:rsid w:val="1B3219B2"/>
    <w:rsid w:val="1B46084C"/>
    <w:rsid w:val="1B531639"/>
    <w:rsid w:val="1B661681"/>
    <w:rsid w:val="1B6C352E"/>
    <w:rsid w:val="1B797FFA"/>
    <w:rsid w:val="1B872A58"/>
    <w:rsid w:val="1B8865D1"/>
    <w:rsid w:val="1BBA2BD3"/>
    <w:rsid w:val="1BD66444"/>
    <w:rsid w:val="1BDF125B"/>
    <w:rsid w:val="1BE938FB"/>
    <w:rsid w:val="1BED153D"/>
    <w:rsid w:val="1BF137F7"/>
    <w:rsid w:val="1BFF10F8"/>
    <w:rsid w:val="1C030FE4"/>
    <w:rsid w:val="1C3513BE"/>
    <w:rsid w:val="1C39388B"/>
    <w:rsid w:val="1C3A693C"/>
    <w:rsid w:val="1C4025D6"/>
    <w:rsid w:val="1C472BFB"/>
    <w:rsid w:val="1C4A15A6"/>
    <w:rsid w:val="1C4D4916"/>
    <w:rsid w:val="1C8E6E95"/>
    <w:rsid w:val="1C915C9F"/>
    <w:rsid w:val="1C971DC0"/>
    <w:rsid w:val="1C9F66B8"/>
    <w:rsid w:val="1CB04971"/>
    <w:rsid w:val="1CBE764F"/>
    <w:rsid w:val="1CC709AE"/>
    <w:rsid w:val="1CE57F3E"/>
    <w:rsid w:val="1CFF7184"/>
    <w:rsid w:val="1D040965"/>
    <w:rsid w:val="1D0417EB"/>
    <w:rsid w:val="1D04311F"/>
    <w:rsid w:val="1D0F1693"/>
    <w:rsid w:val="1D112D5D"/>
    <w:rsid w:val="1D161CCC"/>
    <w:rsid w:val="1D163A9F"/>
    <w:rsid w:val="1D2227D3"/>
    <w:rsid w:val="1D290A99"/>
    <w:rsid w:val="1D2A2572"/>
    <w:rsid w:val="1D322A26"/>
    <w:rsid w:val="1D5509E3"/>
    <w:rsid w:val="1D732100"/>
    <w:rsid w:val="1D832B87"/>
    <w:rsid w:val="1D8F6D93"/>
    <w:rsid w:val="1DA1017A"/>
    <w:rsid w:val="1DA229DD"/>
    <w:rsid w:val="1DA27AA4"/>
    <w:rsid w:val="1DA835A5"/>
    <w:rsid w:val="1DB44E11"/>
    <w:rsid w:val="1DB47120"/>
    <w:rsid w:val="1DC65365"/>
    <w:rsid w:val="1DC973F4"/>
    <w:rsid w:val="1DD802D2"/>
    <w:rsid w:val="1E007BB8"/>
    <w:rsid w:val="1E022B40"/>
    <w:rsid w:val="1E184F24"/>
    <w:rsid w:val="1E251658"/>
    <w:rsid w:val="1E300762"/>
    <w:rsid w:val="1E42379A"/>
    <w:rsid w:val="1E484EB5"/>
    <w:rsid w:val="1E517B19"/>
    <w:rsid w:val="1E526CCC"/>
    <w:rsid w:val="1E5B0537"/>
    <w:rsid w:val="1E751DA3"/>
    <w:rsid w:val="1E8829DD"/>
    <w:rsid w:val="1E9061F2"/>
    <w:rsid w:val="1E9635AA"/>
    <w:rsid w:val="1E995D59"/>
    <w:rsid w:val="1EA32737"/>
    <w:rsid w:val="1EB82B08"/>
    <w:rsid w:val="1EC22AAE"/>
    <w:rsid w:val="1ED20143"/>
    <w:rsid w:val="1EE10EC1"/>
    <w:rsid w:val="1EF30A1A"/>
    <w:rsid w:val="1F10718B"/>
    <w:rsid w:val="1F137DD8"/>
    <w:rsid w:val="1F2C40DD"/>
    <w:rsid w:val="1F30423C"/>
    <w:rsid w:val="1F332E79"/>
    <w:rsid w:val="1F617641"/>
    <w:rsid w:val="1F6211EC"/>
    <w:rsid w:val="1F7102A3"/>
    <w:rsid w:val="1F756042"/>
    <w:rsid w:val="1F7C2F67"/>
    <w:rsid w:val="1F8A04B6"/>
    <w:rsid w:val="1F952316"/>
    <w:rsid w:val="1F9B149C"/>
    <w:rsid w:val="1FA12FB6"/>
    <w:rsid w:val="1FBE12DE"/>
    <w:rsid w:val="1FBF4EEA"/>
    <w:rsid w:val="1FCA2A30"/>
    <w:rsid w:val="1FD163AD"/>
    <w:rsid w:val="1FD166BF"/>
    <w:rsid w:val="1FD607BD"/>
    <w:rsid w:val="1FE34A0E"/>
    <w:rsid w:val="1FF66838"/>
    <w:rsid w:val="20192D90"/>
    <w:rsid w:val="203D40BB"/>
    <w:rsid w:val="2040045A"/>
    <w:rsid w:val="20641A1F"/>
    <w:rsid w:val="208F0D79"/>
    <w:rsid w:val="209D4032"/>
    <w:rsid w:val="20BA65A9"/>
    <w:rsid w:val="20E233F7"/>
    <w:rsid w:val="20FE24F1"/>
    <w:rsid w:val="21010143"/>
    <w:rsid w:val="213D3AAB"/>
    <w:rsid w:val="213D4728"/>
    <w:rsid w:val="21407E1D"/>
    <w:rsid w:val="216323AF"/>
    <w:rsid w:val="21701207"/>
    <w:rsid w:val="217E1560"/>
    <w:rsid w:val="21815B1A"/>
    <w:rsid w:val="21853F39"/>
    <w:rsid w:val="219236D3"/>
    <w:rsid w:val="21AD5838"/>
    <w:rsid w:val="21B440CB"/>
    <w:rsid w:val="21B76B5A"/>
    <w:rsid w:val="21C97CE5"/>
    <w:rsid w:val="21CD448B"/>
    <w:rsid w:val="21E25060"/>
    <w:rsid w:val="21EF5B02"/>
    <w:rsid w:val="21FA4681"/>
    <w:rsid w:val="2202144E"/>
    <w:rsid w:val="221B78BC"/>
    <w:rsid w:val="222A6015"/>
    <w:rsid w:val="2243268B"/>
    <w:rsid w:val="224C43B4"/>
    <w:rsid w:val="22734EDD"/>
    <w:rsid w:val="22814E5F"/>
    <w:rsid w:val="228308BC"/>
    <w:rsid w:val="22A74588"/>
    <w:rsid w:val="22BA557E"/>
    <w:rsid w:val="22BD6A90"/>
    <w:rsid w:val="22F00428"/>
    <w:rsid w:val="22F03F35"/>
    <w:rsid w:val="22F4169A"/>
    <w:rsid w:val="230D665D"/>
    <w:rsid w:val="23210478"/>
    <w:rsid w:val="23261852"/>
    <w:rsid w:val="23297638"/>
    <w:rsid w:val="23356E95"/>
    <w:rsid w:val="233B36FA"/>
    <w:rsid w:val="233B4DF9"/>
    <w:rsid w:val="23456AC8"/>
    <w:rsid w:val="23751137"/>
    <w:rsid w:val="23B06B85"/>
    <w:rsid w:val="23DD45A3"/>
    <w:rsid w:val="23E40D67"/>
    <w:rsid w:val="23F02DCC"/>
    <w:rsid w:val="23F82141"/>
    <w:rsid w:val="23F91949"/>
    <w:rsid w:val="24031F09"/>
    <w:rsid w:val="24075AF5"/>
    <w:rsid w:val="24200F74"/>
    <w:rsid w:val="242C4453"/>
    <w:rsid w:val="242D0A78"/>
    <w:rsid w:val="24311C9C"/>
    <w:rsid w:val="243619FD"/>
    <w:rsid w:val="243B3E35"/>
    <w:rsid w:val="246363D5"/>
    <w:rsid w:val="24663326"/>
    <w:rsid w:val="246A1FCC"/>
    <w:rsid w:val="246C19A1"/>
    <w:rsid w:val="246F34F9"/>
    <w:rsid w:val="24976248"/>
    <w:rsid w:val="249D14A8"/>
    <w:rsid w:val="24AD567A"/>
    <w:rsid w:val="24AE5370"/>
    <w:rsid w:val="24BC713C"/>
    <w:rsid w:val="24DA0BA8"/>
    <w:rsid w:val="24F1610E"/>
    <w:rsid w:val="24F1723C"/>
    <w:rsid w:val="250872D0"/>
    <w:rsid w:val="251356B9"/>
    <w:rsid w:val="25146D99"/>
    <w:rsid w:val="251C435C"/>
    <w:rsid w:val="253857C9"/>
    <w:rsid w:val="25631F14"/>
    <w:rsid w:val="25716552"/>
    <w:rsid w:val="25902E90"/>
    <w:rsid w:val="25A03031"/>
    <w:rsid w:val="25BF5862"/>
    <w:rsid w:val="25CD6C40"/>
    <w:rsid w:val="25E06F13"/>
    <w:rsid w:val="25FA272C"/>
    <w:rsid w:val="25FE01B0"/>
    <w:rsid w:val="260136BD"/>
    <w:rsid w:val="26095CB5"/>
    <w:rsid w:val="260B05E6"/>
    <w:rsid w:val="260C3274"/>
    <w:rsid w:val="261146A2"/>
    <w:rsid w:val="261D6938"/>
    <w:rsid w:val="263F3ECE"/>
    <w:rsid w:val="26635000"/>
    <w:rsid w:val="267211D0"/>
    <w:rsid w:val="268146E1"/>
    <w:rsid w:val="268740EA"/>
    <w:rsid w:val="26876026"/>
    <w:rsid w:val="26FB7088"/>
    <w:rsid w:val="27282FF8"/>
    <w:rsid w:val="27401129"/>
    <w:rsid w:val="274A3C91"/>
    <w:rsid w:val="274D2B03"/>
    <w:rsid w:val="275313C7"/>
    <w:rsid w:val="27561460"/>
    <w:rsid w:val="275B5FAB"/>
    <w:rsid w:val="27745EEC"/>
    <w:rsid w:val="27826E32"/>
    <w:rsid w:val="27941E1D"/>
    <w:rsid w:val="27967A1D"/>
    <w:rsid w:val="27982B32"/>
    <w:rsid w:val="279D1033"/>
    <w:rsid w:val="279F483F"/>
    <w:rsid w:val="27A207DB"/>
    <w:rsid w:val="27A62527"/>
    <w:rsid w:val="27BD0002"/>
    <w:rsid w:val="27C576CF"/>
    <w:rsid w:val="27CA1CBA"/>
    <w:rsid w:val="27CD69EB"/>
    <w:rsid w:val="27D710EC"/>
    <w:rsid w:val="27D95BA2"/>
    <w:rsid w:val="27E4291F"/>
    <w:rsid w:val="27E857D4"/>
    <w:rsid w:val="28024AE2"/>
    <w:rsid w:val="281566AE"/>
    <w:rsid w:val="281B53E5"/>
    <w:rsid w:val="283107F6"/>
    <w:rsid w:val="2846392F"/>
    <w:rsid w:val="284A4EB6"/>
    <w:rsid w:val="287B51DD"/>
    <w:rsid w:val="287D79D8"/>
    <w:rsid w:val="28995822"/>
    <w:rsid w:val="28B01B96"/>
    <w:rsid w:val="28B40855"/>
    <w:rsid w:val="28E85830"/>
    <w:rsid w:val="290620F8"/>
    <w:rsid w:val="290962B0"/>
    <w:rsid w:val="290F29BE"/>
    <w:rsid w:val="29122F52"/>
    <w:rsid w:val="29151200"/>
    <w:rsid w:val="291820E0"/>
    <w:rsid w:val="29264075"/>
    <w:rsid w:val="29292591"/>
    <w:rsid w:val="29354940"/>
    <w:rsid w:val="29405625"/>
    <w:rsid w:val="2944762B"/>
    <w:rsid w:val="29566046"/>
    <w:rsid w:val="29566099"/>
    <w:rsid w:val="295C10B3"/>
    <w:rsid w:val="29633600"/>
    <w:rsid w:val="29694494"/>
    <w:rsid w:val="29702073"/>
    <w:rsid w:val="297D3C98"/>
    <w:rsid w:val="29937DA7"/>
    <w:rsid w:val="2999716B"/>
    <w:rsid w:val="29AC75F2"/>
    <w:rsid w:val="29B27143"/>
    <w:rsid w:val="29C34867"/>
    <w:rsid w:val="29E13425"/>
    <w:rsid w:val="2A05730B"/>
    <w:rsid w:val="2A071E7A"/>
    <w:rsid w:val="2A075A72"/>
    <w:rsid w:val="2A11116C"/>
    <w:rsid w:val="2A117D42"/>
    <w:rsid w:val="2A124E7E"/>
    <w:rsid w:val="2A1A011D"/>
    <w:rsid w:val="2A220F8A"/>
    <w:rsid w:val="2A293582"/>
    <w:rsid w:val="2A3D6FD1"/>
    <w:rsid w:val="2A4418CF"/>
    <w:rsid w:val="2A4D4291"/>
    <w:rsid w:val="2A504C07"/>
    <w:rsid w:val="2A570299"/>
    <w:rsid w:val="2A65560F"/>
    <w:rsid w:val="2A6A23FE"/>
    <w:rsid w:val="2A7464AE"/>
    <w:rsid w:val="2A7D028B"/>
    <w:rsid w:val="2A83659D"/>
    <w:rsid w:val="2A905565"/>
    <w:rsid w:val="2A915207"/>
    <w:rsid w:val="2AA859DE"/>
    <w:rsid w:val="2AAE5ADE"/>
    <w:rsid w:val="2AC03824"/>
    <w:rsid w:val="2AD248EC"/>
    <w:rsid w:val="2AD538F4"/>
    <w:rsid w:val="2AD97E93"/>
    <w:rsid w:val="2ADB31C0"/>
    <w:rsid w:val="2AE36A25"/>
    <w:rsid w:val="2AFD3A87"/>
    <w:rsid w:val="2B436D85"/>
    <w:rsid w:val="2B4D5B91"/>
    <w:rsid w:val="2B511272"/>
    <w:rsid w:val="2B5A0835"/>
    <w:rsid w:val="2B6174BC"/>
    <w:rsid w:val="2B710BE4"/>
    <w:rsid w:val="2B7D31BC"/>
    <w:rsid w:val="2B817032"/>
    <w:rsid w:val="2B970CF5"/>
    <w:rsid w:val="2BAC30CB"/>
    <w:rsid w:val="2BB43E5B"/>
    <w:rsid w:val="2BB77015"/>
    <w:rsid w:val="2BBD2F08"/>
    <w:rsid w:val="2BBD511A"/>
    <w:rsid w:val="2BC44574"/>
    <w:rsid w:val="2BDD4982"/>
    <w:rsid w:val="2BDE4988"/>
    <w:rsid w:val="2BEA2D8F"/>
    <w:rsid w:val="2BEA415C"/>
    <w:rsid w:val="2BEA47A7"/>
    <w:rsid w:val="2BF27377"/>
    <w:rsid w:val="2C2203E1"/>
    <w:rsid w:val="2C2976A8"/>
    <w:rsid w:val="2C325AAA"/>
    <w:rsid w:val="2C3925E3"/>
    <w:rsid w:val="2C514057"/>
    <w:rsid w:val="2C556282"/>
    <w:rsid w:val="2C5C4626"/>
    <w:rsid w:val="2C6214B3"/>
    <w:rsid w:val="2C627552"/>
    <w:rsid w:val="2C8951CE"/>
    <w:rsid w:val="2C8B6274"/>
    <w:rsid w:val="2C8F003F"/>
    <w:rsid w:val="2C905E9F"/>
    <w:rsid w:val="2CA565A0"/>
    <w:rsid w:val="2CB42EB6"/>
    <w:rsid w:val="2CB94496"/>
    <w:rsid w:val="2CCC34FD"/>
    <w:rsid w:val="2CD86BFF"/>
    <w:rsid w:val="2CDF5ADE"/>
    <w:rsid w:val="2CF00D70"/>
    <w:rsid w:val="2CFF5C87"/>
    <w:rsid w:val="2D1E243B"/>
    <w:rsid w:val="2D200383"/>
    <w:rsid w:val="2D201DBD"/>
    <w:rsid w:val="2D237F8F"/>
    <w:rsid w:val="2D307151"/>
    <w:rsid w:val="2D593DC5"/>
    <w:rsid w:val="2D8B2922"/>
    <w:rsid w:val="2DA121C2"/>
    <w:rsid w:val="2DAE43E9"/>
    <w:rsid w:val="2DD22C2F"/>
    <w:rsid w:val="2DD47B16"/>
    <w:rsid w:val="2DE41D92"/>
    <w:rsid w:val="2DE5771A"/>
    <w:rsid w:val="2DF214BC"/>
    <w:rsid w:val="2DFB0F00"/>
    <w:rsid w:val="2E1967F4"/>
    <w:rsid w:val="2E2D65A9"/>
    <w:rsid w:val="2E2E063A"/>
    <w:rsid w:val="2E350C03"/>
    <w:rsid w:val="2E46267A"/>
    <w:rsid w:val="2E4A5CB8"/>
    <w:rsid w:val="2E67735D"/>
    <w:rsid w:val="2E9C3CFE"/>
    <w:rsid w:val="2EAA3A90"/>
    <w:rsid w:val="2EBC70A0"/>
    <w:rsid w:val="2EBF3919"/>
    <w:rsid w:val="2EC03ADD"/>
    <w:rsid w:val="2EC3705D"/>
    <w:rsid w:val="2EC90B79"/>
    <w:rsid w:val="2EDF6BB6"/>
    <w:rsid w:val="2EE97E07"/>
    <w:rsid w:val="2EEB5F67"/>
    <w:rsid w:val="2EED3FF8"/>
    <w:rsid w:val="2EF55066"/>
    <w:rsid w:val="2F074A0C"/>
    <w:rsid w:val="2F085CF0"/>
    <w:rsid w:val="2F0C1829"/>
    <w:rsid w:val="2F0F4613"/>
    <w:rsid w:val="2F204D25"/>
    <w:rsid w:val="2F245898"/>
    <w:rsid w:val="2F2B067F"/>
    <w:rsid w:val="2F311588"/>
    <w:rsid w:val="2F390CF1"/>
    <w:rsid w:val="2F5D4008"/>
    <w:rsid w:val="2F6139B6"/>
    <w:rsid w:val="2F794853"/>
    <w:rsid w:val="2F7B6750"/>
    <w:rsid w:val="2F873066"/>
    <w:rsid w:val="2F912AB8"/>
    <w:rsid w:val="2F995466"/>
    <w:rsid w:val="2F9C3AAF"/>
    <w:rsid w:val="2FA2501C"/>
    <w:rsid w:val="2FAC573C"/>
    <w:rsid w:val="2FB362DC"/>
    <w:rsid w:val="2FBF13C6"/>
    <w:rsid w:val="2FE70B8E"/>
    <w:rsid w:val="2FFA347A"/>
    <w:rsid w:val="3010741C"/>
    <w:rsid w:val="303768E3"/>
    <w:rsid w:val="303B647C"/>
    <w:rsid w:val="303E1680"/>
    <w:rsid w:val="30443DF6"/>
    <w:rsid w:val="30634965"/>
    <w:rsid w:val="3064447C"/>
    <w:rsid w:val="309964E5"/>
    <w:rsid w:val="309D4F6A"/>
    <w:rsid w:val="30A4278C"/>
    <w:rsid w:val="30B128D3"/>
    <w:rsid w:val="30B868C0"/>
    <w:rsid w:val="30C34AC5"/>
    <w:rsid w:val="30D34F0A"/>
    <w:rsid w:val="30DC4A42"/>
    <w:rsid w:val="30E02287"/>
    <w:rsid w:val="30F80BA5"/>
    <w:rsid w:val="30FA5B28"/>
    <w:rsid w:val="311131CE"/>
    <w:rsid w:val="311579FB"/>
    <w:rsid w:val="31157DA7"/>
    <w:rsid w:val="31242C41"/>
    <w:rsid w:val="312F1CB3"/>
    <w:rsid w:val="31362597"/>
    <w:rsid w:val="314401C3"/>
    <w:rsid w:val="31630DD5"/>
    <w:rsid w:val="31655129"/>
    <w:rsid w:val="316816D7"/>
    <w:rsid w:val="316D4DED"/>
    <w:rsid w:val="3172638B"/>
    <w:rsid w:val="31767C84"/>
    <w:rsid w:val="3199503B"/>
    <w:rsid w:val="31A375ED"/>
    <w:rsid w:val="31A81802"/>
    <w:rsid w:val="31B31554"/>
    <w:rsid w:val="31B7007F"/>
    <w:rsid w:val="31B95790"/>
    <w:rsid w:val="31C75EF7"/>
    <w:rsid w:val="31CC20ED"/>
    <w:rsid w:val="31D9544F"/>
    <w:rsid w:val="31DA7C17"/>
    <w:rsid w:val="31E24A78"/>
    <w:rsid w:val="31ED6C0E"/>
    <w:rsid w:val="31F50B2B"/>
    <w:rsid w:val="321138DF"/>
    <w:rsid w:val="321F7D53"/>
    <w:rsid w:val="322632B8"/>
    <w:rsid w:val="32285259"/>
    <w:rsid w:val="322D722F"/>
    <w:rsid w:val="32603BE6"/>
    <w:rsid w:val="326530BB"/>
    <w:rsid w:val="32662CFF"/>
    <w:rsid w:val="326E2F87"/>
    <w:rsid w:val="32703EB5"/>
    <w:rsid w:val="3281039E"/>
    <w:rsid w:val="32A45215"/>
    <w:rsid w:val="32A75037"/>
    <w:rsid w:val="32C01F97"/>
    <w:rsid w:val="32C67F6C"/>
    <w:rsid w:val="32C72FCC"/>
    <w:rsid w:val="32DA23E9"/>
    <w:rsid w:val="33005A54"/>
    <w:rsid w:val="3307266D"/>
    <w:rsid w:val="330C0B89"/>
    <w:rsid w:val="332D2F3E"/>
    <w:rsid w:val="333745E1"/>
    <w:rsid w:val="333A1BEA"/>
    <w:rsid w:val="333C124F"/>
    <w:rsid w:val="33455D58"/>
    <w:rsid w:val="33522FB7"/>
    <w:rsid w:val="335948C6"/>
    <w:rsid w:val="335B5E92"/>
    <w:rsid w:val="33654B56"/>
    <w:rsid w:val="33865362"/>
    <w:rsid w:val="338D63F8"/>
    <w:rsid w:val="33910DDD"/>
    <w:rsid w:val="3391111E"/>
    <w:rsid w:val="33AC3C35"/>
    <w:rsid w:val="33AF5383"/>
    <w:rsid w:val="33C8133E"/>
    <w:rsid w:val="33DD48ED"/>
    <w:rsid w:val="33E732EB"/>
    <w:rsid w:val="33F26AE9"/>
    <w:rsid w:val="33FE5537"/>
    <w:rsid w:val="34020473"/>
    <w:rsid w:val="34093F0D"/>
    <w:rsid w:val="34214C0E"/>
    <w:rsid w:val="344815EF"/>
    <w:rsid w:val="344A0264"/>
    <w:rsid w:val="34512CD8"/>
    <w:rsid w:val="34827A9D"/>
    <w:rsid w:val="348A2A3B"/>
    <w:rsid w:val="349E7472"/>
    <w:rsid w:val="34AB47F8"/>
    <w:rsid w:val="34D50421"/>
    <w:rsid w:val="34E4598F"/>
    <w:rsid w:val="34E96ED5"/>
    <w:rsid w:val="34FD21C5"/>
    <w:rsid w:val="35096BD7"/>
    <w:rsid w:val="350D7475"/>
    <w:rsid w:val="350F12C2"/>
    <w:rsid w:val="35171C75"/>
    <w:rsid w:val="351E358C"/>
    <w:rsid w:val="354926C4"/>
    <w:rsid w:val="354B6D60"/>
    <w:rsid w:val="356554C3"/>
    <w:rsid w:val="356C5B79"/>
    <w:rsid w:val="356E37BF"/>
    <w:rsid w:val="358006FB"/>
    <w:rsid w:val="35891074"/>
    <w:rsid w:val="35931614"/>
    <w:rsid w:val="35AC36EC"/>
    <w:rsid w:val="35D43640"/>
    <w:rsid w:val="35DF3916"/>
    <w:rsid w:val="35E214A6"/>
    <w:rsid w:val="35F9309E"/>
    <w:rsid w:val="35F97329"/>
    <w:rsid w:val="35FC2BFB"/>
    <w:rsid w:val="360028DB"/>
    <w:rsid w:val="360838C1"/>
    <w:rsid w:val="3614081E"/>
    <w:rsid w:val="36185677"/>
    <w:rsid w:val="362F575E"/>
    <w:rsid w:val="36410E8D"/>
    <w:rsid w:val="366436EC"/>
    <w:rsid w:val="367070E9"/>
    <w:rsid w:val="36795DE9"/>
    <w:rsid w:val="368157FA"/>
    <w:rsid w:val="36AC5312"/>
    <w:rsid w:val="36BA73AD"/>
    <w:rsid w:val="36BD3057"/>
    <w:rsid w:val="36DA23D6"/>
    <w:rsid w:val="36DF1F6B"/>
    <w:rsid w:val="36ED7DF9"/>
    <w:rsid w:val="36F20BC3"/>
    <w:rsid w:val="36F52483"/>
    <w:rsid w:val="37042CA7"/>
    <w:rsid w:val="37071ACF"/>
    <w:rsid w:val="370A3F53"/>
    <w:rsid w:val="370C0632"/>
    <w:rsid w:val="371419E5"/>
    <w:rsid w:val="37284880"/>
    <w:rsid w:val="37434505"/>
    <w:rsid w:val="3754568A"/>
    <w:rsid w:val="375D5610"/>
    <w:rsid w:val="37640EC7"/>
    <w:rsid w:val="37757E4D"/>
    <w:rsid w:val="37873C61"/>
    <w:rsid w:val="378979C7"/>
    <w:rsid w:val="378B3395"/>
    <w:rsid w:val="379D575F"/>
    <w:rsid w:val="37D00E89"/>
    <w:rsid w:val="37D05278"/>
    <w:rsid w:val="37D45D29"/>
    <w:rsid w:val="37D46C46"/>
    <w:rsid w:val="37D70D5A"/>
    <w:rsid w:val="37EC313C"/>
    <w:rsid w:val="380D27D8"/>
    <w:rsid w:val="38170D5F"/>
    <w:rsid w:val="3823609E"/>
    <w:rsid w:val="3836260E"/>
    <w:rsid w:val="384366C2"/>
    <w:rsid w:val="3854167D"/>
    <w:rsid w:val="388864E9"/>
    <w:rsid w:val="389333B6"/>
    <w:rsid w:val="38966871"/>
    <w:rsid w:val="389B155F"/>
    <w:rsid w:val="389B44F4"/>
    <w:rsid w:val="38AC2818"/>
    <w:rsid w:val="38AF2F35"/>
    <w:rsid w:val="38D0746A"/>
    <w:rsid w:val="38D277E2"/>
    <w:rsid w:val="38D7151F"/>
    <w:rsid w:val="38DD45B4"/>
    <w:rsid w:val="38E22E64"/>
    <w:rsid w:val="38E36DAA"/>
    <w:rsid w:val="38E94171"/>
    <w:rsid w:val="390C3530"/>
    <w:rsid w:val="3910161C"/>
    <w:rsid w:val="39150BC6"/>
    <w:rsid w:val="391D4B90"/>
    <w:rsid w:val="39271AE3"/>
    <w:rsid w:val="39283E20"/>
    <w:rsid w:val="39375AE3"/>
    <w:rsid w:val="393806FD"/>
    <w:rsid w:val="394804C0"/>
    <w:rsid w:val="394825A8"/>
    <w:rsid w:val="394F57E5"/>
    <w:rsid w:val="395619B4"/>
    <w:rsid w:val="396D24EA"/>
    <w:rsid w:val="39860ACA"/>
    <w:rsid w:val="399877E8"/>
    <w:rsid w:val="39A448C9"/>
    <w:rsid w:val="39AA79F3"/>
    <w:rsid w:val="39AF464B"/>
    <w:rsid w:val="39B46F40"/>
    <w:rsid w:val="39BA2197"/>
    <w:rsid w:val="39C23481"/>
    <w:rsid w:val="39C822EF"/>
    <w:rsid w:val="39CE1F60"/>
    <w:rsid w:val="39D85A67"/>
    <w:rsid w:val="39DD4570"/>
    <w:rsid w:val="39DD665C"/>
    <w:rsid w:val="39E45999"/>
    <w:rsid w:val="39F04AF4"/>
    <w:rsid w:val="39F22C4F"/>
    <w:rsid w:val="3A095555"/>
    <w:rsid w:val="3A2139ED"/>
    <w:rsid w:val="3A390109"/>
    <w:rsid w:val="3A4F3E65"/>
    <w:rsid w:val="3A536D35"/>
    <w:rsid w:val="3A5C55E6"/>
    <w:rsid w:val="3A630104"/>
    <w:rsid w:val="3A687B9A"/>
    <w:rsid w:val="3A9B050E"/>
    <w:rsid w:val="3AA70E7C"/>
    <w:rsid w:val="3AAA19C0"/>
    <w:rsid w:val="3AAF5906"/>
    <w:rsid w:val="3AC30AA9"/>
    <w:rsid w:val="3ACD23E7"/>
    <w:rsid w:val="3AEA7A57"/>
    <w:rsid w:val="3AEB52A3"/>
    <w:rsid w:val="3B0152FA"/>
    <w:rsid w:val="3B09794B"/>
    <w:rsid w:val="3B0A555B"/>
    <w:rsid w:val="3B0A57A1"/>
    <w:rsid w:val="3B0F4635"/>
    <w:rsid w:val="3B13572F"/>
    <w:rsid w:val="3B162AC5"/>
    <w:rsid w:val="3B172202"/>
    <w:rsid w:val="3B1E6021"/>
    <w:rsid w:val="3B3478D1"/>
    <w:rsid w:val="3B397A73"/>
    <w:rsid w:val="3B5D741C"/>
    <w:rsid w:val="3B6359D1"/>
    <w:rsid w:val="3B6A7E3B"/>
    <w:rsid w:val="3B725795"/>
    <w:rsid w:val="3B846899"/>
    <w:rsid w:val="3B9279CA"/>
    <w:rsid w:val="3BB7549D"/>
    <w:rsid w:val="3BB771B6"/>
    <w:rsid w:val="3BCD34AB"/>
    <w:rsid w:val="3BD339C2"/>
    <w:rsid w:val="3BDD33F5"/>
    <w:rsid w:val="3BEB2F51"/>
    <w:rsid w:val="3C07250D"/>
    <w:rsid w:val="3C372775"/>
    <w:rsid w:val="3C3A119F"/>
    <w:rsid w:val="3C5248AA"/>
    <w:rsid w:val="3C553DF7"/>
    <w:rsid w:val="3C695ECE"/>
    <w:rsid w:val="3C743725"/>
    <w:rsid w:val="3C831610"/>
    <w:rsid w:val="3C954FD3"/>
    <w:rsid w:val="3CA56C42"/>
    <w:rsid w:val="3CA86D5D"/>
    <w:rsid w:val="3CC7395A"/>
    <w:rsid w:val="3CE2201A"/>
    <w:rsid w:val="3D057975"/>
    <w:rsid w:val="3D2178A4"/>
    <w:rsid w:val="3D2623CA"/>
    <w:rsid w:val="3D3F1BDF"/>
    <w:rsid w:val="3D407FF1"/>
    <w:rsid w:val="3D46688B"/>
    <w:rsid w:val="3D5A7156"/>
    <w:rsid w:val="3D6C4E45"/>
    <w:rsid w:val="3D6E0BE4"/>
    <w:rsid w:val="3D712ABF"/>
    <w:rsid w:val="3D734A83"/>
    <w:rsid w:val="3D7729EF"/>
    <w:rsid w:val="3D9B5CB3"/>
    <w:rsid w:val="3DA24636"/>
    <w:rsid w:val="3DB374EA"/>
    <w:rsid w:val="3DBD014B"/>
    <w:rsid w:val="3DBD1D00"/>
    <w:rsid w:val="3DC57536"/>
    <w:rsid w:val="3E095AEF"/>
    <w:rsid w:val="3E0D32B5"/>
    <w:rsid w:val="3E124BFC"/>
    <w:rsid w:val="3E126570"/>
    <w:rsid w:val="3E1F46FF"/>
    <w:rsid w:val="3E3540B9"/>
    <w:rsid w:val="3E3D7DCA"/>
    <w:rsid w:val="3E3E14FE"/>
    <w:rsid w:val="3E540C61"/>
    <w:rsid w:val="3E54724E"/>
    <w:rsid w:val="3E80708F"/>
    <w:rsid w:val="3E807AAB"/>
    <w:rsid w:val="3E9075ED"/>
    <w:rsid w:val="3E970C68"/>
    <w:rsid w:val="3EB018CE"/>
    <w:rsid w:val="3EB1692D"/>
    <w:rsid w:val="3EC74022"/>
    <w:rsid w:val="3ED00E88"/>
    <w:rsid w:val="3ED83501"/>
    <w:rsid w:val="3EE247FE"/>
    <w:rsid w:val="3EE40103"/>
    <w:rsid w:val="3EF95D7F"/>
    <w:rsid w:val="3F04512F"/>
    <w:rsid w:val="3F0F000C"/>
    <w:rsid w:val="3F1E7392"/>
    <w:rsid w:val="3F223A02"/>
    <w:rsid w:val="3F3620C0"/>
    <w:rsid w:val="3F3F1D63"/>
    <w:rsid w:val="3F464F1D"/>
    <w:rsid w:val="3F7049D4"/>
    <w:rsid w:val="3F836762"/>
    <w:rsid w:val="3F8A102C"/>
    <w:rsid w:val="3F8D6EC4"/>
    <w:rsid w:val="3F983B69"/>
    <w:rsid w:val="3FA163E5"/>
    <w:rsid w:val="3FAB7CF3"/>
    <w:rsid w:val="3FB549FB"/>
    <w:rsid w:val="3FC171B8"/>
    <w:rsid w:val="3FD463E5"/>
    <w:rsid w:val="3FF07A61"/>
    <w:rsid w:val="400834A2"/>
    <w:rsid w:val="40181C06"/>
    <w:rsid w:val="40290C74"/>
    <w:rsid w:val="402C3A22"/>
    <w:rsid w:val="402F4EB4"/>
    <w:rsid w:val="4030541E"/>
    <w:rsid w:val="40585CB8"/>
    <w:rsid w:val="40591E97"/>
    <w:rsid w:val="405D6F77"/>
    <w:rsid w:val="4061230B"/>
    <w:rsid w:val="4065617D"/>
    <w:rsid w:val="40671BA0"/>
    <w:rsid w:val="407267E4"/>
    <w:rsid w:val="40791C26"/>
    <w:rsid w:val="40863CAE"/>
    <w:rsid w:val="409B6C63"/>
    <w:rsid w:val="409D42C3"/>
    <w:rsid w:val="40AB6349"/>
    <w:rsid w:val="40AD5FB0"/>
    <w:rsid w:val="40B479D4"/>
    <w:rsid w:val="40CA6286"/>
    <w:rsid w:val="40CB0BA9"/>
    <w:rsid w:val="40D46A12"/>
    <w:rsid w:val="40E6419E"/>
    <w:rsid w:val="40FF664B"/>
    <w:rsid w:val="411B3007"/>
    <w:rsid w:val="412B6CBE"/>
    <w:rsid w:val="412F1E86"/>
    <w:rsid w:val="41312693"/>
    <w:rsid w:val="41350470"/>
    <w:rsid w:val="41467FDD"/>
    <w:rsid w:val="416C1C01"/>
    <w:rsid w:val="417816CA"/>
    <w:rsid w:val="41AE4AB4"/>
    <w:rsid w:val="41B15FF3"/>
    <w:rsid w:val="41B525D4"/>
    <w:rsid w:val="41C139C3"/>
    <w:rsid w:val="41C903E1"/>
    <w:rsid w:val="41D21B31"/>
    <w:rsid w:val="41D73DF4"/>
    <w:rsid w:val="41FC73B2"/>
    <w:rsid w:val="42170F8C"/>
    <w:rsid w:val="42180300"/>
    <w:rsid w:val="422F5897"/>
    <w:rsid w:val="4234720B"/>
    <w:rsid w:val="424D5AE0"/>
    <w:rsid w:val="42674B71"/>
    <w:rsid w:val="429615EC"/>
    <w:rsid w:val="42BC67BA"/>
    <w:rsid w:val="42CA045D"/>
    <w:rsid w:val="42CB5F5B"/>
    <w:rsid w:val="42CC6D1F"/>
    <w:rsid w:val="42F62E5D"/>
    <w:rsid w:val="43126F76"/>
    <w:rsid w:val="431776BD"/>
    <w:rsid w:val="4324471C"/>
    <w:rsid w:val="432A2779"/>
    <w:rsid w:val="433011F6"/>
    <w:rsid w:val="4338229B"/>
    <w:rsid w:val="433D1491"/>
    <w:rsid w:val="434370C7"/>
    <w:rsid w:val="4358499B"/>
    <w:rsid w:val="43636043"/>
    <w:rsid w:val="43770B1E"/>
    <w:rsid w:val="438C0F01"/>
    <w:rsid w:val="438D6AB0"/>
    <w:rsid w:val="439944D4"/>
    <w:rsid w:val="439E5BE8"/>
    <w:rsid w:val="43AB2CBE"/>
    <w:rsid w:val="43AC2F20"/>
    <w:rsid w:val="43D37E57"/>
    <w:rsid w:val="43E7663E"/>
    <w:rsid w:val="43E7673E"/>
    <w:rsid w:val="44006FAC"/>
    <w:rsid w:val="44067D59"/>
    <w:rsid w:val="441E5346"/>
    <w:rsid w:val="4422307E"/>
    <w:rsid w:val="44310F77"/>
    <w:rsid w:val="44384C30"/>
    <w:rsid w:val="44467D41"/>
    <w:rsid w:val="444A1E85"/>
    <w:rsid w:val="444F0BAC"/>
    <w:rsid w:val="44697716"/>
    <w:rsid w:val="449A04DB"/>
    <w:rsid w:val="44A11C46"/>
    <w:rsid w:val="44C0010B"/>
    <w:rsid w:val="44CA0CDB"/>
    <w:rsid w:val="44E221D4"/>
    <w:rsid w:val="44E713C0"/>
    <w:rsid w:val="44FB5AFF"/>
    <w:rsid w:val="44FD0C7C"/>
    <w:rsid w:val="45004004"/>
    <w:rsid w:val="45170486"/>
    <w:rsid w:val="451A09F8"/>
    <w:rsid w:val="45200E69"/>
    <w:rsid w:val="4522107C"/>
    <w:rsid w:val="452225B8"/>
    <w:rsid w:val="4523206E"/>
    <w:rsid w:val="45657FCE"/>
    <w:rsid w:val="45692E3F"/>
    <w:rsid w:val="456D3672"/>
    <w:rsid w:val="456E726B"/>
    <w:rsid w:val="45851E5C"/>
    <w:rsid w:val="45894CE1"/>
    <w:rsid w:val="458C45D6"/>
    <w:rsid w:val="45A80200"/>
    <w:rsid w:val="45AC2884"/>
    <w:rsid w:val="45D7059C"/>
    <w:rsid w:val="45E11218"/>
    <w:rsid w:val="45E152B4"/>
    <w:rsid w:val="45EA359D"/>
    <w:rsid w:val="45FE6C8E"/>
    <w:rsid w:val="45FE6FE6"/>
    <w:rsid w:val="460C7F1B"/>
    <w:rsid w:val="46112A11"/>
    <w:rsid w:val="46325C2E"/>
    <w:rsid w:val="464932BF"/>
    <w:rsid w:val="465E0BF3"/>
    <w:rsid w:val="46604C5C"/>
    <w:rsid w:val="466B5908"/>
    <w:rsid w:val="46715059"/>
    <w:rsid w:val="46800BBA"/>
    <w:rsid w:val="4682666D"/>
    <w:rsid w:val="46910741"/>
    <w:rsid w:val="46A3201D"/>
    <w:rsid w:val="46D11DB7"/>
    <w:rsid w:val="46F26AFC"/>
    <w:rsid w:val="47043E4E"/>
    <w:rsid w:val="47262E17"/>
    <w:rsid w:val="472C3631"/>
    <w:rsid w:val="474641A1"/>
    <w:rsid w:val="4759526B"/>
    <w:rsid w:val="475B15CD"/>
    <w:rsid w:val="47651233"/>
    <w:rsid w:val="476933A4"/>
    <w:rsid w:val="477370BA"/>
    <w:rsid w:val="47792662"/>
    <w:rsid w:val="478578A2"/>
    <w:rsid w:val="47A10A40"/>
    <w:rsid w:val="47A44B9F"/>
    <w:rsid w:val="47A5632A"/>
    <w:rsid w:val="47BB1970"/>
    <w:rsid w:val="47D86CB7"/>
    <w:rsid w:val="47DF09AB"/>
    <w:rsid w:val="47DF4B25"/>
    <w:rsid w:val="47EB1716"/>
    <w:rsid w:val="47F5323D"/>
    <w:rsid w:val="48022D92"/>
    <w:rsid w:val="48084E75"/>
    <w:rsid w:val="481A409F"/>
    <w:rsid w:val="484077D2"/>
    <w:rsid w:val="48496B15"/>
    <w:rsid w:val="484E23E1"/>
    <w:rsid w:val="485237B7"/>
    <w:rsid w:val="48576FAD"/>
    <w:rsid w:val="48794709"/>
    <w:rsid w:val="487D7EAB"/>
    <w:rsid w:val="48983ED6"/>
    <w:rsid w:val="48B120F5"/>
    <w:rsid w:val="48B534F7"/>
    <w:rsid w:val="48C75632"/>
    <w:rsid w:val="48CC7486"/>
    <w:rsid w:val="48CF2343"/>
    <w:rsid w:val="48D660BA"/>
    <w:rsid w:val="48E32D13"/>
    <w:rsid w:val="48E34679"/>
    <w:rsid w:val="48E577CC"/>
    <w:rsid w:val="48EE35CE"/>
    <w:rsid w:val="48F0257B"/>
    <w:rsid w:val="48F11122"/>
    <w:rsid w:val="48F3454B"/>
    <w:rsid w:val="48F37FD3"/>
    <w:rsid w:val="48F519A9"/>
    <w:rsid w:val="48F72940"/>
    <w:rsid w:val="48FF1E7A"/>
    <w:rsid w:val="49152BAB"/>
    <w:rsid w:val="49221F7C"/>
    <w:rsid w:val="493271C5"/>
    <w:rsid w:val="493402B6"/>
    <w:rsid w:val="49370824"/>
    <w:rsid w:val="493F41DA"/>
    <w:rsid w:val="4954515B"/>
    <w:rsid w:val="49900F98"/>
    <w:rsid w:val="499C108D"/>
    <w:rsid w:val="49D85CCB"/>
    <w:rsid w:val="49DD15AF"/>
    <w:rsid w:val="49F077C4"/>
    <w:rsid w:val="49FA1BA3"/>
    <w:rsid w:val="4A1D3990"/>
    <w:rsid w:val="4A2057BA"/>
    <w:rsid w:val="4A21436F"/>
    <w:rsid w:val="4A340F23"/>
    <w:rsid w:val="4A3E66A1"/>
    <w:rsid w:val="4A531624"/>
    <w:rsid w:val="4A541E2B"/>
    <w:rsid w:val="4A88183C"/>
    <w:rsid w:val="4A95617C"/>
    <w:rsid w:val="4AA929A2"/>
    <w:rsid w:val="4AB34E21"/>
    <w:rsid w:val="4AB9679A"/>
    <w:rsid w:val="4AC56830"/>
    <w:rsid w:val="4AC8093E"/>
    <w:rsid w:val="4ACF7753"/>
    <w:rsid w:val="4AD829D5"/>
    <w:rsid w:val="4AE2075E"/>
    <w:rsid w:val="4AF93D14"/>
    <w:rsid w:val="4AFA32AF"/>
    <w:rsid w:val="4B056319"/>
    <w:rsid w:val="4B0673D5"/>
    <w:rsid w:val="4B0961A3"/>
    <w:rsid w:val="4B2F78FD"/>
    <w:rsid w:val="4B354DAF"/>
    <w:rsid w:val="4B384F30"/>
    <w:rsid w:val="4B4B5F21"/>
    <w:rsid w:val="4B524171"/>
    <w:rsid w:val="4B540DD0"/>
    <w:rsid w:val="4B6728EC"/>
    <w:rsid w:val="4B6C60ED"/>
    <w:rsid w:val="4B6F7A65"/>
    <w:rsid w:val="4B833404"/>
    <w:rsid w:val="4B8662AB"/>
    <w:rsid w:val="4B8B7A00"/>
    <w:rsid w:val="4BB44AC1"/>
    <w:rsid w:val="4BBF6F2B"/>
    <w:rsid w:val="4BC12FC7"/>
    <w:rsid w:val="4BCD73B7"/>
    <w:rsid w:val="4BDB1F80"/>
    <w:rsid w:val="4C01147C"/>
    <w:rsid w:val="4C091C49"/>
    <w:rsid w:val="4C092E2A"/>
    <w:rsid w:val="4C0A0BB0"/>
    <w:rsid w:val="4C192202"/>
    <w:rsid w:val="4C5253D9"/>
    <w:rsid w:val="4C65442C"/>
    <w:rsid w:val="4C6A3044"/>
    <w:rsid w:val="4C7577F5"/>
    <w:rsid w:val="4C947133"/>
    <w:rsid w:val="4CA16E61"/>
    <w:rsid w:val="4CC03272"/>
    <w:rsid w:val="4CD94159"/>
    <w:rsid w:val="4CDF2728"/>
    <w:rsid w:val="4CEB43E1"/>
    <w:rsid w:val="4D091271"/>
    <w:rsid w:val="4D13676B"/>
    <w:rsid w:val="4D1D7030"/>
    <w:rsid w:val="4D1E350E"/>
    <w:rsid w:val="4D205B41"/>
    <w:rsid w:val="4D2C5484"/>
    <w:rsid w:val="4D2E4E7D"/>
    <w:rsid w:val="4D341818"/>
    <w:rsid w:val="4D3878D1"/>
    <w:rsid w:val="4D3A2989"/>
    <w:rsid w:val="4D82005A"/>
    <w:rsid w:val="4D8F03B2"/>
    <w:rsid w:val="4D957007"/>
    <w:rsid w:val="4D982679"/>
    <w:rsid w:val="4DA47F5F"/>
    <w:rsid w:val="4DA747EB"/>
    <w:rsid w:val="4DA80FDA"/>
    <w:rsid w:val="4DAA349A"/>
    <w:rsid w:val="4DB0172B"/>
    <w:rsid w:val="4DB57CE2"/>
    <w:rsid w:val="4DC0774B"/>
    <w:rsid w:val="4DD91086"/>
    <w:rsid w:val="4DE87CEA"/>
    <w:rsid w:val="4DF6615D"/>
    <w:rsid w:val="4DF75AAC"/>
    <w:rsid w:val="4E1A44BB"/>
    <w:rsid w:val="4E362C53"/>
    <w:rsid w:val="4E403004"/>
    <w:rsid w:val="4E4E112D"/>
    <w:rsid w:val="4E5F0FBE"/>
    <w:rsid w:val="4E6011B0"/>
    <w:rsid w:val="4E66205F"/>
    <w:rsid w:val="4E694869"/>
    <w:rsid w:val="4E710C61"/>
    <w:rsid w:val="4E78283F"/>
    <w:rsid w:val="4E9D2541"/>
    <w:rsid w:val="4EA45ED5"/>
    <w:rsid w:val="4EAA0CFF"/>
    <w:rsid w:val="4EB52683"/>
    <w:rsid w:val="4EB677AB"/>
    <w:rsid w:val="4EE17A67"/>
    <w:rsid w:val="4EF50BFB"/>
    <w:rsid w:val="4F0E2B6A"/>
    <w:rsid w:val="4F1D4620"/>
    <w:rsid w:val="4F2443C7"/>
    <w:rsid w:val="4F2C6431"/>
    <w:rsid w:val="4F2D2665"/>
    <w:rsid w:val="4F3C6247"/>
    <w:rsid w:val="4F42182F"/>
    <w:rsid w:val="4F4458B1"/>
    <w:rsid w:val="4F4834E7"/>
    <w:rsid w:val="4F6B4E2D"/>
    <w:rsid w:val="4F797D99"/>
    <w:rsid w:val="4F832C03"/>
    <w:rsid w:val="4F847FD3"/>
    <w:rsid w:val="4FA354ED"/>
    <w:rsid w:val="4FA51B91"/>
    <w:rsid w:val="4FB06159"/>
    <w:rsid w:val="4FCA0D3A"/>
    <w:rsid w:val="4FD37C2A"/>
    <w:rsid w:val="4FED33A7"/>
    <w:rsid w:val="4FF07371"/>
    <w:rsid w:val="500460E1"/>
    <w:rsid w:val="5012114C"/>
    <w:rsid w:val="50206091"/>
    <w:rsid w:val="50287B74"/>
    <w:rsid w:val="502E2879"/>
    <w:rsid w:val="50380236"/>
    <w:rsid w:val="505274A1"/>
    <w:rsid w:val="50A85A1D"/>
    <w:rsid w:val="50C548DB"/>
    <w:rsid w:val="50C660E8"/>
    <w:rsid w:val="50CE4753"/>
    <w:rsid w:val="50D91C95"/>
    <w:rsid w:val="50EE0879"/>
    <w:rsid w:val="50EE3665"/>
    <w:rsid w:val="50F17C0E"/>
    <w:rsid w:val="50F719AD"/>
    <w:rsid w:val="51010B11"/>
    <w:rsid w:val="51167DB4"/>
    <w:rsid w:val="511C7C7D"/>
    <w:rsid w:val="51222A28"/>
    <w:rsid w:val="51361F9B"/>
    <w:rsid w:val="514457C4"/>
    <w:rsid w:val="514C43DD"/>
    <w:rsid w:val="514E16D7"/>
    <w:rsid w:val="51942CC6"/>
    <w:rsid w:val="519520D7"/>
    <w:rsid w:val="5196673E"/>
    <w:rsid w:val="51A75A96"/>
    <w:rsid w:val="51B67CDA"/>
    <w:rsid w:val="51C56CC7"/>
    <w:rsid w:val="51D11A94"/>
    <w:rsid w:val="51DF7B96"/>
    <w:rsid w:val="51F94CEA"/>
    <w:rsid w:val="51F95F5D"/>
    <w:rsid w:val="52031B51"/>
    <w:rsid w:val="52083582"/>
    <w:rsid w:val="520B27CC"/>
    <w:rsid w:val="52166A6C"/>
    <w:rsid w:val="52246F5F"/>
    <w:rsid w:val="52263F0A"/>
    <w:rsid w:val="52361B60"/>
    <w:rsid w:val="526D5BEE"/>
    <w:rsid w:val="52781CB8"/>
    <w:rsid w:val="52811CD4"/>
    <w:rsid w:val="5282238E"/>
    <w:rsid w:val="529A1822"/>
    <w:rsid w:val="529D7879"/>
    <w:rsid w:val="52AE4929"/>
    <w:rsid w:val="52C3276F"/>
    <w:rsid w:val="52C45A46"/>
    <w:rsid w:val="52CC025C"/>
    <w:rsid w:val="52D34DFC"/>
    <w:rsid w:val="52DC40A4"/>
    <w:rsid w:val="53047D47"/>
    <w:rsid w:val="530D6360"/>
    <w:rsid w:val="531264BD"/>
    <w:rsid w:val="532F3E4C"/>
    <w:rsid w:val="53300E19"/>
    <w:rsid w:val="534E62EB"/>
    <w:rsid w:val="53700869"/>
    <w:rsid w:val="538A3247"/>
    <w:rsid w:val="53A8251A"/>
    <w:rsid w:val="53B65EE2"/>
    <w:rsid w:val="53BA2037"/>
    <w:rsid w:val="53BD65BC"/>
    <w:rsid w:val="53C05A0A"/>
    <w:rsid w:val="53DA2AFB"/>
    <w:rsid w:val="53E40F34"/>
    <w:rsid w:val="53E60E49"/>
    <w:rsid w:val="53FD55EE"/>
    <w:rsid w:val="53FF79DA"/>
    <w:rsid w:val="54126B1C"/>
    <w:rsid w:val="5427602C"/>
    <w:rsid w:val="543212BC"/>
    <w:rsid w:val="54362E41"/>
    <w:rsid w:val="54364886"/>
    <w:rsid w:val="54397B60"/>
    <w:rsid w:val="543E2A42"/>
    <w:rsid w:val="544514CD"/>
    <w:rsid w:val="544927F7"/>
    <w:rsid w:val="54561F08"/>
    <w:rsid w:val="54610B54"/>
    <w:rsid w:val="54612366"/>
    <w:rsid w:val="546E4E9D"/>
    <w:rsid w:val="547A4A6B"/>
    <w:rsid w:val="548A32FB"/>
    <w:rsid w:val="54924045"/>
    <w:rsid w:val="54925589"/>
    <w:rsid w:val="549D1347"/>
    <w:rsid w:val="54A02900"/>
    <w:rsid w:val="54A751A1"/>
    <w:rsid w:val="54B17413"/>
    <w:rsid w:val="54B61CC0"/>
    <w:rsid w:val="54E00DE2"/>
    <w:rsid w:val="54EB3D80"/>
    <w:rsid w:val="54F65B2F"/>
    <w:rsid w:val="550B063E"/>
    <w:rsid w:val="55101ABA"/>
    <w:rsid w:val="551B6C9F"/>
    <w:rsid w:val="55231CFE"/>
    <w:rsid w:val="5530158D"/>
    <w:rsid w:val="55321FCF"/>
    <w:rsid w:val="55352A48"/>
    <w:rsid w:val="55482F2A"/>
    <w:rsid w:val="555016B1"/>
    <w:rsid w:val="55532A83"/>
    <w:rsid w:val="559419B6"/>
    <w:rsid w:val="559C72C9"/>
    <w:rsid w:val="559D39A1"/>
    <w:rsid w:val="559D785F"/>
    <w:rsid w:val="55C82652"/>
    <w:rsid w:val="55D91ABF"/>
    <w:rsid w:val="55DA288F"/>
    <w:rsid w:val="55E7799F"/>
    <w:rsid w:val="56231F24"/>
    <w:rsid w:val="562E2C66"/>
    <w:rsid w:val="56304B23"/>
    <w:rsid w:val="56453C11"/>
    <w:rsid w:val="56455421"/>
    <w:rsid w:val="564E2638"/>
    <w:rsid w:val="56552F43"/>
    <w:rsid w:val="566154EE"/>
    <w:rsid w:val="56702D54"/>
    <w:rsid w:val="568365D4"/>
    <w:rsid w:val="56851453"/>
    <w:rsid w:val="56866E8C"/>
    <w:rsid w:val="56907E89"/>
    <w:rsid w:val="56A960CD"/>
    <w:rsid w:val="56C609C1"/>
    <w:rsid w:val="56C738E8"/>
    <w:rsid w:val="56DB6B8C"/>
    <w:rsid w:val="56DD7C36"/>
    <w:rsid w:val="56DF03D7"/>
    <w:rsid w:val="56F01223"/>
    <w:rsid w:val="56FD6D73"/>
    <w:rsid w:val="570D3AD1"/>
    <w:rsid w:val="571A17C0"/>
    <w:rsid w:val="572A0BEF"/>
    <w:rsid w:val="572A152F"/>
    <w:rsid w:val="572C29C3"/>
    <w:rsid w:val="572F1C18"/>
    <w:rsid w:val="57486AA5"/>
    <w:rsid w:val="575D35D8"/>
    <w:rsid w:val="578E2888"/>
    <w:rsid w:val="57937B02"/>
    <w:rsid w:val="57A013E9"/>
    <w:rsid w:val="57B31FEF"/>
    <w:rsid w:val="57BD678D"/>
    <w:rsid w:val="57C76A22"/>
    <w:rsid w:val="57EC30BF"/>
    <w:rsid w:val="57F555D2"/>
    <w:rsid w:val="57FA42DA"/>
    <w:rsid w:val="58145960"/>
    <w:rsid w:val="581A6FEF"/>
    <w:rsid w:val="581E3149"/>
    <w:rsid w:val="5837476B"/>
    <w:rsid w:val="584C76FB"/>
    <w:rsid w:val="587B49E9"/>
    <w:rsid w:val="58856E49"/>
    <w:rsid w:val="58985C9E"/>
    <w:rsid w:val="589B3E51"/>
    <w:rsid w:val="58AA6AF4"/>
    <w:rsid w:val="58AE5F95"/>
    <w:rsid w:val="58B235A7"/>
    <w:rsid w:val="58BE43AB"/>
    <w:rsid w:val="58C34DA2"/>
    <w:rsid w:val="58C76D78"/>
    <w:rsid w:val="58C963C2"/>
    <w:rsid w:val="58CA0D0B"/>
    <w:rsid w:val="58CD5F6E"/>
    <w:rsid w:val="58CF2B1B"/>
    <w:rsid w:val="58D369B1"/>
    <w:rsid w:val="58EB1FE7"/>
    <w:rsid w:val="58EE5B9C"/>
    <w:rsid w:val="58FA716D"/>
    <w:rsid w:val="5939227D"/>
    <w:rsid w:val="593C0DD2"/>
    <w:rsid w:val="59574E03"/>
    <w:rsid w:val="5961161B"/>
    <w:rsid w:val="596D53E9"/>
    <w:rsid w:val="59815B6E"/>
    <w:rsid w:val="5992709A"/>
    <w:rsid w:val="59A961A9"/>
    <w:rsid w:val="59AF1775"/>
    <w:rsid w:val="59AF6154"/>
    <w:rsid w:val="59B87CBE"/>
    <w:rsid w:val="59CB452A"/>
    <w:rsid w:val="59D21B21"/>
    <w:rsid w:val="59D73AB0"/>
    <w:rsid w:val="59DF3249"/>
    <w:rsid w:val="59F63BD4"/>
    <w:rsid w:val="59F8769F"/>
    <w:rsid w:val="59FF18D3"/>
    <w:rsid w:val="5A0C6FE3"/>
    <w:rsid w:val="5A355FCD"/>
    <w:rsid w:val="5A383C0D"/>
    <w:rsid w:val="5A3F18E8"/>
    <w:rsid w:val="5A4123B6"/>
    <w:rsid w:val="5A4F0C15"/>
    <w:rsid w:val="5A562C27"/>
    <w:rsid w:val="5A5E243D"/>
    <w:rsid w:val="5A5F2D00"/>
    <w:rsid w:val="5A6046D6"/>
    <w:rsid w:val="5A6763C5"/>
    <w:rsid w:val="5A72324E"/>
    <w:rsid w:val="5A754FB4"/>
    <w:rsid w:val="5A8372BA"/>
    <w:rsid w:val="5A996CAC"/>
    <w:rsid w:val="5AA917D7"/>
    <w:rsid w:val="5AA97523"/>
    <w:rsid w:val="5AAB42BC"/>
    <w:rsid w:val="5ABF0703"/>
    <w:rsid w:val="5AC55459"/>
    <w:rsid w:val="5AE2605D"/>
    <w:rsid w:val="5B0651A3"/>
    <w:rsid w:val="5B0D308C"/>
    <w:rsid w:val="5B0E22DC"/>
    <w:rsid w:val="5B1A0A41"/>
    <w:rsid w:val="5B313C78"/>
    <w:rsid w:val="5B485209"/>
    <w:rsid w:val="5B4C0F37"/>
    <w:rsid w:val="5B6A02B2"/>
    <w:rsid w:val="5B7627B2"/>
    <w:rsid w:val="5B7B2B44"/>
    <w:rsid w:val="5B897558"/>
    <w:rsid w:val="5B8B7FF4"/>
    <w:rsid w:val="5B971BAA"/>
    <w:rsid w:val="5B9A2608"/>
    <w:rsid w:val="5BA97A87"/>
    <w:rsid w:val="5BAC179B"/>
    <w:rsid w:val="5BBA3F70"/>
    <w:rsid w:val="5BBB2362"/>
    <w:rsid w:val="5BBD3220"/>
    <w:rsid w:val="5BC16B6A"/>
    <w:rsid w:val="5BCC7B3B"/>
    <w:rsid w:val="5C1B7ACE"/>
    <w:rsid w:val="5C2445EC"/>
    <w:rsid w:val="5C2F2ED4"/>
    <w:rsid w:val="5C452BEC"/>
    <w:rsid w:val="5C4E3186"/>
    <w:rsid w:val="5C503753"/>
    <w:rsid w:val="5C67795D"/>
    <w:rsid w:val="5C7860B9"/>
    <w:rsid w:val="5C9C0DB5"/>
    <w:rsid w:val="5CB21386"/>
    <w:rsid w:val="5CBB33D2"/>
    <w:rsid w:val="5CCF518F"/>
    <w:rsid w:val="5CE05CAB"/>
    <w:rsid w:val="5CE145B0"/>
    <w:rsid w:val="5CE93D29"/>
    <w:rsid w:val="5CF028A7"/>
    <w:rsid w:val="5D212A56"/>
    <w:rsid w:val="5D216030"/>
    <w:rsid w:val="5D3B4631"/>
    <w:rsid w:val="5D4412E1"/>
    <w:rsid w:val="5D4B452D"/>
    <w:rsid w:val="5D5C12C9"/>
    <w:rsid w:val="5D83205C"/>
    <w:rsid w:val="5D9D1729"/>
    <w:rsid w:val="5DB32BCA"/>
    <w:rsid w:val="5DB76611"/>
    <w:rsid w:val="5DBC7A2C"/>
    <w:rsid w:val="5DC502CD"/>
    <w:rsid w:val="5DE13BCB"/>
    <w:rsid w:val="5DF06EE7"/>
    <w:rsid w:val="5DF221EE"/>
    <w:rsid w:val="5E1314B5"/>
    <w:rsid w:val="5E17784E"/>
    <w:rsid w:val="5E290595"/>
    <w:rsid w:val="5E2B658F"/>
    <w:rsid w:val="5E3742C6"/>
    <w:rsid w:val="5E3B7D9C"/>
    <w:rsid w:val="5E4E0484"/>
    <w:rsid w:val="5E56792A"/>
    <w:rsid w:val="5E5D3F0F"/>
    <w:rsid w:val="5E644C39"/>
    <w:rsid w:val="5E6A7E75"/>
    <w:rsid w:val="5E7842ED"/>
    <w:rsid w:val="5E7C1208"/>
    <w:rsid w:val="5E7C6BAD"/>
    <w:rsid w:val="5E810160"/>
    <w:rsid w:val="5E9139D8"/>
    <w:rsid w:val="5E963D2D"/>
    <w:rsid w:val="5E9B3A71"/>
    <w:rsid w:val="5EC72C07"/>
    <w:rsid w:val="5ECC05A7"/>
    <w:rsid w:val="5ED21914"/>
    <w:rsid w:val="5EF41EB4"/>
    <w:rsid w:val="5F02023E"/>
    <w:rsid w:val="5F0E09BA"/>
    <w:rsid w:val="5F521626"/>
    <w:rsid w:val="5F5431FD"/>
    <w:rsid w:val="5F677515"/>
    <w:rsid w:val="5F70126F"/>
    <w:rsid w:val="5F894CC0"/>
    <w:rsid w:val="5FA465A8"/>
    <w:rsid w:val="5FA562D7"/>
    <w:rsid w:val="5FB94860"/>
    <w:rsid w:val="5FBE063B"/>
    <w:rsid w:val="5FBE2E1C"/>
    <w:rsid w:val="5FC4029A"/>
    <w:rsid w:val="5FCC1E1A"/>
    <w:rsid w:val="5FCE4030"/>
    <w:rsid w:val="5FE32B0F"/>
    <w:rsid w:val="5FF64D72"/>
    <w:rsid w:val="5FFC4D56"/>
    <w:rsid w:val="5FFF386C"/>
    <w:rsid w:val="60001E90"/>
    <w:rsid w:val="600E4D8F"/>
    <w:rsid w:val="6014187C"/>
    <w:rsid w:val="601C6720"/>
    <w:rsid w:val="60296849"/>
    <w:rsid w:val="602C3EF0"/>
    <w:rsid w:val="6032315C"/>
    <w:rsid w:val="60373518"/>
    <w:rsid w:val="6042199C"/>
    <w:rsid w:val="604851EF"/>
    <w:rsid w:val="604F2C66"/>
    <w:rsid w:val="60694FAE"/>
    <w:rsid w:val="60773786"/>
    <w:rsid w:val="60830A30"/>
    <w:rsid w:val="609F5A8D"/>
    <w:rsid w:val="60A838E7"/>
    <w:rsid w:val="60B06263"/>
    <w:rsid w:val="60BA6579"/>
    <w:rsid w:val="60C2325A"/>
    <w:rsid w:val="60D242DA"/>
    <w:rsid w:val="60ED0609"/>
    <w:rsid w:val="60F522B8"/>
    <w:rsid w:val="61036F86"/>
    <w:rsid w:val="61203595"/>
    <w:rsid w:val="61377776"/>
    <w:rsid w:val="613D4689"/>
    <w:rsid w:val="614F73FC"/>
    <w:rsid w:val="61524C6B"/>
    <w:rsid w:val="616C67A5"/>
    <w:rsid w:val="617701DF"/>
    <w:rsid w:val="6178368A"/>
    <w:rsid w:val="61831664"/>
    <w:rsid w:val="61AC12B9"/>
    <w:rsid w:val="61B30D48"/>
    <w:rsid w:val="61BC3D96"/>
    <w:rsid w:val="61BE5948"/>
    <w:rsid w:val="61C80D4C"/>
    <w:rsid w:val="61D02A43"/>
    <w:rsid w:val="61E36DD1"/>
    <w:rsid w:val="61E55B13"/>
    <w:rsid w:val="61E96BD8"/>
    <w:rsid w:val="620E2647"/>
    <w:rsid w:val="62135B13"/>
    <w:rsid w:val="621B3955"/>
    <w:rsid w:val="622D3D6B"/>
    <w:rsid w:val="622E0699"/>
    <w:rsid w:val="623A79F6"/>
    <w:rsid w:val="6247307A"/>
    <w:rsid w:val="62677987"/>
    <w:rsid w:val="626A0F27"/>
    <w:rsid w:val="626C0706"/>
    <w:rsid w:val="626E1165"/>
    <w:rsid w:val="62723537"/>
    <w:rsid w:val="6278625B"/>
    <w:rsid w:val="628610C6"/>
    <w:rsid w:val="62960D01"/>
    <w:rsid w:val="62C64FB8"/>
    <w:rsid w:val="62C66124"/>
    <w:rsid w:val="62C938BC"/>
    <w:rsid w:val="62E44F59"/>
    <w:rsid w:val="62F25821"/>
    <w:rsid w:val="62F872D7"/>
    <w:rsid w:val="6300241B"/>
    <w:rsid w:val="6328495B"/>
    <w:rsid w:val="632905AC"/>
    <w:rsid w:val="6334544E"/>
    <w:rsid w:val="633944CF"/>
    <w:rsid w:val="634154B5"/>
    <w:rsid w:val="634B1EEF"/>
    <w:rsid w:val="635B7DD9"/>
    <w:rsid w:val="636E5E7C"/>
    <w:rsid w:val="63753D50"/>
    <w:rsid w:val="63767D3C"/>
    <w:rsid w:val="637728E2"/>
    <w:rsid w:val="63860603"/>
    <w:rsid w:val="639C75E3"/>
    <w:rsid w:val="63A2715F"/>
    <w:rsid w:val="63E72774"/>
    <w:rsid w:val="63F05D84"/>
    <w:rsid w:val="63F37331"/>
    <w:rsid w:val="64174805"/>
    <w:rsid w:val="641D355E"/>
    <w:rsid w:val="643452A4"/>
    <w:rsid w:val="64355147"/>
    <w:rsid w:val="64357F88"/>
    <w:rsid w:val="64431AE7"/>
    <w:rsid w:val="6460617D"/>
    <w:rsid w:val="6472215F"/>
    <w:rsid w:val="64853363"/>
    <w:rsid w:val="64925366"/>
    <w:rsid w:val="64B3005B"/>
    <w:rsid w:val="64D01C8F"/>
    <w:rsid w:val="64DA623A"/>
    <w:rsid w:val="64DD553A"/>
    <w:rsid w:val="64F02F17"/>
    <w:rsid w:val="64FF2947"/>
    <w:rsid w:val="650F0F3A"/>
    <w:rsid w:val="651A119B"/>
    <w:rsid w:val="652A0D9A"/>
    <w:rsid w:val="652B736E"/>
    <w:rsid w:val="653C4D06"/>
    <w:rsid w:val="65424BE1"/>
    <w:rsid w:val="654A188C"/>
    <w:rsid w:val="6554368F"/>
    <w:rsid w:val="65555B43"/>
    <w:rsid w:val="6577254C"/>
    <w:rsid w:val="658D1759"/>
    <w:rsid w:val="65936103"/>
    <w:rsid w:val="659B5C1F"/>
    <w:rsid w:val="65BA339D"/>
    <w:rsid w:val="65C53446"/>
    <w:rsid w:val="65CD6276"/>
    <w:rsid w:val="65E53AB2"/>
    <w:rsid w:val="65E64443"/>
    <w:rsid w:val="65E772CB"/>
    <w:rsid w:val="65F76BD2"/>
    <w:rsid w:val="65FB037B"/>
    <w:rsid w:val="66053AAB"/>
    <w:rsid w:val="660672B9"/>
    <w:rsid w:val="6612338D"/>
    <w:rsid w:val="66173158"/>
    <w:rsid w:val="661B313B"/>
    <w:rsid w:val="663A2B3F"/>
    <w:rsid w:val="664170AA"/>
    <w:rsid w:val="664C49F8"/>
    <w:rsid w:val="66515606"/>
    <w:rsid w:val="66582FFA"/>
    <w:rsid w:val="665C7395"/>
    <w:rsid w:val="66665CE7"/>
    <w:rsid w:val="6669657C"/>
    <w:rsid w:val="666A3FF0"/>
    <w:rsid w:val="66743D3D"/>
    <w:rsid w:val="66750093"/>
    <w:rsid w:val="66796AF6"/>
    <w:rsid w:val="667C3F33"/>
    <w:rsid w:val="66897D22"/>
    <w:rsid w:val="668C0D2B"/>
    <w:rsid w:val="66920435"/>
    <w:rsid w:val="66A32863"/>
    <w:rsid w:val="66C607C7"/>
    <w:rsid w:val="66CA64C4"/>
    <w:rsid w:val="66CF0B12"/>
    <w:rsid w:val="66F3111B"/>
    <w:rsid w:val="66F506B5"/>
    <w:rsid w:val="67157EAD"/>
    <w:rsid w:val="672556F7"/>
    <w:rsid w:val="67440E2E"/>
    <w:rsid w:val="674E2C6B"/>
    <w:rsid w:val="675462AF"/>
    <w:rsid w:val="675B09E4"/>
    <w:rsid w:val="675B609F"/>
    <w:rsid w:val="675E7CD3"/>
    <w:rsid w:val="6764444D"/>
    <w:rsid w:val="676609CF"/>
    <w:rsid w:val="677804E6"/>
    <w:rsid w:val="677B2F8E"/>
    <w:rsid w:val="67806100"/>
    <w:rsid w:val="6799301E"/>
    <w:rsid w:val="679C61FA"/>
    <w:rsid w:val="67AB0648"/>
    <w:rsid w:val="67AB0B36"/>
    <w:rsid w:val="67AC426E"/>
    <w:rsid w:val="67B44BEA"/>
    <w:rsid w:val="67B8789D"/>
    <w:rsid w:val="67BC16E1"/>
    <w:rsid w:val="67D32A9B"/>
    <w:rsid w:val="67E22673"/>
    <w:rsid w:val="67F05771"/>
    <w:rsid w:val="67FC13A6"/>
    <w:rsid w:val="680222E1"/>
    <w:rsid w:val="68041FCF"/>
    <w:rsid w:val="68196AE6"/>
    <w:rsid w:val="68415338"/>
    <w:rsid w:val="6843108A"/>
    <w:rsid w:val="68542A6E"/>
    <w:rsid w:val="68554535"/>
    <w:rsid w:val="686E0672"/>
    <w:rsid w:val="68773214"/>
    <w:rsid w:val="68775CEB"/>
    <w:rsid w:val="68883197"/>
    <w:rsid w:val="689A711D"/>
    <w:rsid w:val="689D2E52"/>
    <w:rsid w:val="68BC74C1"/>
    <w:rsid w:val="68BE70B5"/>
    <w:rsid w:val="68C05151"/>
    <w:rsid w:val="68C667B5"/>
    <w:rsid w:val="68C95777"/>
    <w:rsid w:val="68CB297C"/>
    <w:rsid w:val="68EB6024"/>
    <w:rsid w:val="68FB5E72"/>
    <w:rsid w:val="69015591"/>
    <w:rsid w:val="690D7E22"/>
    <w:rsid w:val="69187F3D"/>
    <w:rsid w:val="691C7707"/>
    <w:rsid w:val="69247249"/>
    <w:rsid w:val="692D6E74"/>
    <w:rsid w:val="6950241F"/>
    <w:rsid w:val="696A7E97"/>
    <w:rsid w:val="69754041"/>
    <w:rsid w:val="69815B6C"/>
    <w:rsid w:val="698D7C63"/>
    <w:rsid w:val="699C3C21"/>
    <w:rsid w:val="699E77CE"/>
    <w:rsid w:val="69A60E1F"/>
    <w:rsid w:val="69B861A5"/>
    <w:rsid w:val="69BA73E7"/>
    <w:rsid w:val="69C235AE"/>
    <w:rsid w:val="69CA7188"/>
    <w:rsid w:val="69D24FCB"/>
    <w:rsid w:val="69DB214B"/>
    <w:rsid w:val="69F02182"/>
    <w:rsid w:val="69F3466F"/>
    <w:rsid w:val="69FB1939"/>
    <w:rsid w:val="69FB3613"/>
    <w:rsid w:val="6A1A3592"/>
    <w:rsid w:val="6A261844"/>
    <w:rsid w:val="6A2718E0"/>
    <w:rsid w:val="6A2815BF"/>
    <w:rsid w:val="6A2D1389"/>
    <w:rsid w:val="6A302AAF"/>
    <w:rsid w:val="6A314481"/>
    <w:rsid w:val="6A372389"/>
    <w:rsid w:val="6A4349CC"/>
    <w:rsid w:val="6A6144A4"/>
    <w:rsid w:val="6A6463AC"/>
    <w:rsid w:val="6A713DF5"/>
    <w:rsid w:val="6A831808"/>
    <w:rsid w:val="6AA50795"/>
    <w:rsid w:val="6AA53D6F"/>
    <w:rsid w:val="6AC76DA3"/>
    <w:rsid w:val="6AEF3C8F"/>
    <w:rsid w:val="6AF251FA"/>
    <w:rsid w:val="6AF8066D"/>
    <w:rsid w:val="6B057E2D"/>
    <w:rsid w:val="6B06177C"/>
    <w:rsid w:val="6B3A5471"/>
    <w:rsid w:val="6B3E2637"/>
    <w:rsid w:val="6B406145"/>
    <w:rsid w:val="6B4A0837"/>
    <w:rsid w:val="6B4F10A1"/>
    <w:rsid w:val="6B5E4A76"/>
    <w:rsid w:val="6B852E37"/>
    <w:rsid w:val="6B871FE5"/>
    <w:rsid w:val="6B96617B"/>
    <w:rsid w:val="6BAA59A9"/>
    <w:rsid w:val="6BAC6665"/>
    <w:rsid w:val="6BC665E9"/>
    <w:rsid w:val="6BC91E41"/>
    <w:rsid w:val="6BD30124"/>
    <w:rsid w:val="6BD50354"/>
    <w:rsid w:val="6BD678A6"/>
    <w:rsid w:val="6BE256B2"/>
    <w:rsid w:val="6BE37807"/>
    <w:rsid w:val="6BF54621"/>
    <w:rsid w:val="6BF9053F"/>
    <w:rsid w:val="6C1649BE"/>
    <w:rsid w:val="6C380394"/>
    <w:rsid w:val="6C466CB1"/>
    <w:rsid w:val="6C5C77E0"/>
    <w:rsid w:val="6C5D58A5"/>
    <w:rsid w:val="6C650225"/>
    <w:rsid w:val="6C6B7E97"/>
    <w:rsid w:val="6C786A48"/>
    <w:rsid w:val="6C823A0D"/>
    <w:rsid w:val="6C840A14"/>
    <w:rsid w:val="6C8F5BAE"/>
    <w:rsid w:val="6C936121"/>
    <w:rsid w:val="6C9E7354"/>
    <w:rsid w:val="6C9F5CB9"/>
    <w:rsid w:val="6CA34583"/>
    <w:rsid w:val="6CA55FD2"/>
    <w:rsid w:val="6CB023E3"/>
    <w:rsid w:val="6CB41F78"/>
    <w:rsid w:val="6CB60CC2"/>
    <w:rsid w:val="6CCB4A45"/>
    <w:rsid w:val="6CD6140F"/>
    <w:rsid w:val="6CE77BA1"/>
    <w:rsid w:val="6CEB2BB1"/>
    <w:rsid w:val="6CFC17E4"/>
    <w:rsid w:val="6D023F01"/>
    <w:rsid w:val="6D1649E5"/>
    <w:rsid w:val="6D1677CB"/>
    <w:rsid w:val="6D1B34DA"/>
    <w:rsid w:val="6D1D3873"/>
    <w:rsid w:val="6D217574"/>
    <w:rsid w:val="6D2D6F33"/>
    <w:rsid w:val="6D48420E"/>
    <w:rsid w:val="6D556FB9"/>
    <w:rsid w:val="6D5C28C4"/>
    <w:rsid w:val="6D810A84"/>
    <w:rsid w:val="6D914FC1"/>
    <w:rsid w:val="6DA144C1"/>
    <w:rsid w:val="6DA25282"/>
    <w:rsid w:val="6DB20B0E"/>
    <w:rsid w:val="6DC82610"/>
    <w:rsid w:val="6DDE2C75"/>
    <w:rsid w:val="6DDF0CD5"/>
    <w:rsid w:val="6DE10AB3"/>
    <w:rsid w:val="6DE62D87"/>
    <w:rsid w:val="6DF362B1"/>
    <w:rsid w:val="6DFA2276"/>
    <w:rsid w:val="6E0102F1"/>
    <w:rsid w:val="6E0A1AFD"/>
    <w:rsid w:val="6E1E0534"/>
    <w:rsid w:val="6E206234"/>
    <w:rsid w:val="6E230128"/>
    <w:rsid w:val="6E353E59"/>
    <w:rsid w:val="6E4455EC"/>
    <w:rsid w:val="6E446FBE"/>
    <w:rsid w:val="6E4A0F2E"/>
    <w:rsid w:val="6E4A61E5"/>
    <w:rsid w:val="6E5B5B95"/>
    <w:rsid w:val="6E903AE9"/>
    <w:rsid w:val="6EAC3949"/>
    <w:rsid w:val="6EAD5347"/>
    <w:rsid w:val="6EB578BD"/>
    <w:rsid w:val="6ED315FB"/>
    <w:rsid w:val="6ED60BCB"/>
    <w:rsid w:val="6EE40E3F"/>
    <w:rsid w:val="6F0D6C83"/>
    <w:rsid w:val="6F1D7242"/>
    <w:rsid w:val="6F3841EF"/>
    <w:rsid w:val="6F3E5F98"/>
    <w:rsid w:val="6F4F5458"/>
    <w:rsid w:val="6F55591C"/>
    <w:rsid w:val="6F5B39D5"/>
    <w:rsid w:val="6F5F5DC5"/>
    <w:rsid w:val="6F6D3D78"/>
    <w:rsid w:val="6F7B6C59"/>
    <w:rsid w:val="6F7E05D7"/>
    <w:rsid w:val="6F8B3039"/>
    <w:rsid w:val="6F9B276D"/>
    <w:rsid w:val="6F9E6639"/>
    <w:rsid w:val="6FB367ED"/>
    <w:rsid w:val="6FBA4F3D"/>
    <w:rsid w:val="6FBC61F1"/>
    <w:rsid w:val="6FC756EE"/>
    <w:rsid w:val="6FD15F70"/>
    <w:rsid w:val="6FDC7B51"/>
    <w:rsid w:val="6FF7163F"/>
    <w:rsid w:val="70071F73"/>
    <w:rsid w:val="700E1700"/>
    <w:rsid w:val="70157E4E"/>
    <w:rsid w:val="701958BC"/>
    <w:rsid w:val="702002FE"/>
    <w:rsid w:val="70236935"/>
    <w:rsid w:val="70300A94"/>
    <w:rsid w:val="70334C1A"/>
    <w:rsid w:val="70424141"/>
    <w:rsid w:val="70627FCC"/>
    <w:rsid w:val="70703DC6"/>
    <w:rsid w:val="70756B49"/>
    <w:rsid w:val="70756CD5"/>
    <w:rsid w:val="70856EEF"/>
    <w:rsid w:val="70872EFB"/>
    <w:rsid w:val="70922767"/>
    <w:rsid w:val="70A22892"/>
    <w:rsid w:val="70A334CE"/>
    <w:rsid w:val="70AA73C2"/>
    <w:rsid w:val="70B041A5"/>
    <w:rsid w:val="70D44BA3"/>
    <w:rsid w:val="70F11C2C"/>
    <w:rsid w:val="70F82053"/>
    <w:rsid w:val="710949B3"/>
    <w:rsid w:val="7119662D"/>
    <w:rsid w:val="712B2EF7"/>
    <w:rsid w:val="71465F97"/>
    <w:rsid w:val="71672A91"/>
    <w:rsid w:val="71831DFC"/>
    <w:rsid w:val="719159D9"/>
    <w:rsid w:val="71B64E19"/>
    <w:rsid w:val="71BC27E8"/>
    <w:rsid w:val="71DB66AE"/>
    <w:rsid w:val="71E925EB"/>
    <w:rsid w:val="71EC551F"/>
    <w:rsid w:val="71EE77C5"/>
    <w:rsid w:val="71F24970"/>
    <w:rsid w:val="71F31172"/>
    <w:rsid w:val="71F627F1"/>
    <w:rsid w:val="720008FE"/>
    <w:rsid w:val="72265EB6"/>
    <w:rsid w:val="72292DF0"/>
    <w:rsid w:val="722D45D9"/>
    <w:rsid w:val="72314238"/>
    <w:rsid w:val="723D1A24"/>
    <w:rsid w:val="723E5D09"/>
    <w:rsid w:val="72466662"/>
    <w:rsid w:val="72606EBF"/>
    <w:rsid w:val="7268027A"/>
    <w:rsid w:val="72690561"/>
    <w:rsid w:val="72724FF4"/>
    <w:rsid w:val="72976E1E"/>
    <w:rsid w:val="729E2CE5"/>
    <w:rsid w:val="72B700F0"/>
    <w:rsid w:val="72C2096D"/>
    <w:rsid w:val="72E27715"/>
    <w:rsid w:val="72EE1217"/>
    <w:rsid w:val="72EE43D7"/>
    <w:rsid w:val="72FD6FF4"/>
    <w:rsid w:val="730E6C6D"/>
    <w:rsid w:val="734E2CD1"/>
    <w:rsid w:val="73565FD5"/>
    <w:rsid w:val="735A579A"/>
    <w:rsid w:val="735B6858"/>
    <w:rsid w:val="737D5B37"/>
    <w:rsid w:val="739C6B4F"/>
    <w:rsid w:val="73A62215"/>
    <w:rsid w:val="73D103CF"/>
    <w:rsid w:val="73D12A72"/>
    <w:rsid w:val="73D14206"/>
    <w:rsid w:val="740D10F9"/>
    <w:rsid w:val="74450E10"/>
    <w:rsid w:val="744537E7"/>
    <w:rsid w:val="746406BC"/>
    <w:rsid w:val="747F0B7B"/>
    <w:rsid w:val="74852F8D"/>
    <w:rsid w:val="74A2315F"/>
    <w:rsid w:val="74A972F8"/>
    <w:rsid w:val="74CD4414"/>
    <w:rsid w:val="74ED5895"/>
    <w:rsid w:val="74F90B66"/>
    <w:rsid w:val="74FA2091"/>
    <w:rsid w:val="74FA4661"/>
    <w:rsid w:val="74FB182B"/>
    <w:rsid w:val="751A7BD5"/>
    <w:rsid w:val="75226E79"/>
    <w:rsid w:val="75240C7B"/>
    <w:rsid w:val="75283F93"/>
    <w:rsid w:val="753857B5"/>
    <w:rsid w:val="755160FD"/>
    <w:rsid w:val="75537981"/>
    <w:rsid w:val="75705CA7"/>
    <w:rsid w:val="757361C5"/>
    <w:rsid w:val="75917133"/>
    <w:rsid w:val="75987FAA"/>
    <w:rsid w:val="75A60A39"/>
    <w:rsid w:val="75AA38D1"/>
    <w:rsid w:val="75BD5469"/>
    <w:rsid w:val="75C45EE0"/>
    <w:rsid w:val="75C67A10"/>
    <w:rsid w:val="75CE7CFE"/>
    <w:rsid w:val="75E34F94"/>
    <w:rsid w:val="75FE6BAD"/>
    <w:rsid w:val="76044A9C"/>
    <w:rsid w:val="76047A3B"/>
    <w:rsid w:val="7613389B"/>
    <w:rsid w:val="76167631"/>
    <w:rsid w:val="761A4097"/>
    <w:rsid w:val="762269F2"/>
    <w:rsid w:val="76423D8B"/>
    <w:rsid w:val="764B1990"/>
    <w:rsid w:val="76545FCD"/>
    <w:rsid w:val="765D2D23"/>
    <w:rsid w:val="765E560B"/>
    <w:rsid w:val="7683440B"/>
    <w:rsid w:val="769A623C"/>
    <w:rsid w:val="76A27C63"/>
    <w:rsid w:val="76AF16F6"/>
    <w:rsid w:val="76BE661A"/>
    <w:rsid w:val="76BF6159"/>
    <w:rsid w:val="76C13173"/>
    <w:rsid w:val="76D923D8"/>
    <w:rsid w:val="76E46C6B"/>
    <w:rsid w:val="76FD2EC0"/>
    <w:rsid w:val="7701371A"/>
    <w:rsid w:val="77085BD8"/>
    <w:rsid w:val="77093907"/>
    <w:rsid w:val="770C067C"/>
    <w:rsid w:val="77100FD2"/>
    <w:rsid w:val="7723138A"/>
    <w:rsid w:val="7725283C"/>
    <w:rsid w:val="77273A3E"/>
    <w:rsid w:val="77325BCD"/>
    <w:rsid w:val="7752612E"/>
    <w:rsid w:val="775C0516"/>
    <w:rsid w:val="77617EF1"/>
    <w:rsid w:val="77684B95"/>
    <w:rsid w:val="77724FEB"/>
    <w:rsid w:val="77743A12"/>
    <w:rsid w:val="77914F8E"/>
    <w:rsid w:val="779641F3"/>
    <w:rsid w:val="77AE17D3"/>
    <w:rsid w:val="77D23CAE"/>
    <w:rsid w:val="77F61789"/>
    <w:rsid w:val="780C13A7"/>
    <w:rsid w:val="781061CE"/>
    <w:rsid w:val="78290609"/>
    <w:rsid w:val="787634B6"/>
    <w:rsid w:val="788822F3"/>
    <w:rsid w:val="78A4180D"/>
    <w:rsid w:val="78AF5E63"/>
    <w:rsid w:val="78B1241B"/>
    <w:rsid w:val="78B6503E"/>
    <w:rsid w:val="78BB3DA5"/>
    <w:rsid w:val="78C2257F"/>
    <w:rsid w:val="78DB3430"/>
    <w:rsid w:val="78DB4550"/>
    <w:rsid w:val="78E80208"/>
    <w:rsid w:val="78F019EE"/>
    <w:rsid w:val="79064EF9"/>
    <w:rsid w:val="790E2297"/>
    <w:rsid w:val="791311FC"/>
    <w:rsid w:val="79207C17"/>
    <w:rsid w:val="7921531C"/>
    <w:rsid w:val="7928382E"/>
    <w:rsid w:val="7929251A"/>
    <w:rsid w:val="793058D4"/>
    <w:rsid w:val="79311F28"/>
    <w:rsid w:val="7931558E"/>
    <w:rsid w:val="79340039"/>
    <w:rsid w:val="79356922"/>
    <w:rsid w:val="793A70B0"/>
    <w:rsid w:val="793B7D76"/>
    <w:rsid w:val="794B4953"/>
    <w:rsid w:val="796F7F5A"/>
    <w:rsid w:val="798361BB"/>
    <w:rsid w:val="79874C0E"/>
    <w:rsid w:val="798A5F35"/>
    <w:rsid w:val="79B559C6"/>
    <w:rsid w:val="79BE6E27"/>
    <w:rsid w:val="79C23DE5"/>
    <w:rsid w:val="79DD2E7B"/>
    <w:rsid w:val="79DE22C0"/>
    <w:rsid w:val="79EC21CA"/>
    <w:rsid w:val="79EC4416"/>
    <w:rsid w:val="79ED3753"/>
    <w:rsid w:val="79FD12D4"/>
    <w:rsid w:val="79FD672D"/>
    <w:rsid w:val="7A030127"/>
    <w:rsid w:val="7A394412"/>
    <w:rsid w:val="7A433261"/>
    <w:rsid w:val="7A50610B"/>
    <w:rsid w:val="7A5878D6"/>
    <w:rsid w:val="7A673F60"/>
    <w:rsid w:val="7A724E7D"/>
    <w:rsid w:val="7A8A73B5"/>
    <w:rsid w:val="7A8B341F"/>
    <w:rsid w:val="7A8C6206"/>
    <w:rsid w:val="7A8F1FFB"/>
    <w:rsid w:val="7A9179DB"/>
    <w:rsid w:val="7AAA723C"/>
    <w:rsid w:val="7AB43570"/>
    <w:rsid w:val="7AC21E66"/>
    <w:rsid w:val="7ACE3F6A"/>
    <w:rsid w:val="7ACF18DE"/>
    <w:rsid w:val="7AD3050C"/>
    <w:rsid w:val="7AD70495"/>
    <w:rsid w:val="7AD757B9"/>
    <w:rsid w:val="7AD871F6"/>
    <w:rsid w:val="7AE2175D"/>
    <w:rsid w:val="7AE6748E"/>
    <w:rsid w:val="7AEB2212"/>
    <w:rsid w:val="7B2504CC"/>
    <w:rsid w:val="7B49688E"/>
    <w:rsid w:val="7B504C64"/>
    <w:rsid w:val="7B5B2E49"/>
    <w:rsid w:val="7B646ED0"/>
    <w:rsid w:val="7B6642C8"/>
    <w:rsid w:val="7B7849A6"/>
    <w:rsid w:val="7B7F4FF8"/>
    <w:rsid w:val="7B880563"/>
    <w:rsid w:val="7B9E5865"/>
    <w:rsid w:val="7BA74711"/>
    <w:rsid w:val="7BAD0FA0"/>
    <w:rsid w:val="7BB32F5F"/>
    <w:rsid w:val="7BB445FA"/>
    <w:rsid w:val="7BC61606"/>
    <w:rsid w:val="7BE07AF4"/>
    <w:rsid w:val="7BF37AAB"/>
    <w:rsid w:val="7BF41B6A"/>
    <w:rsid w:val="7BFE6B91"/>
    <w:rsid w:val="7C06750E"/>
    <w:rsid w:val="7C107A9F"/>
    <w:rsid w:val="7C1469AB"/>
    <w:rsid w:val="7C311723"/>
    <w:rsid w:val="7C336ECE"/>
    <w:rsid w:val="7C3E4915"/>
    <w:rsid w:val="7C4829B4"/>
    <w:rsid w:val="7C4E45C2"/>
    <w:rsid w:val="7C5E672E"/>
    <w:rsid w:val="7C5F2473"/>
    <w:rsid w:val="7C676D51"/>
    <w:rsid w:val="7C7C5D1C"/>
    <w:rsid w:val="7C964F13"/>
    <w:rsid w:val="7C9E120D"/>
    <w:rsid w:val="7CA74676"/>
    <w:rsid w:val="7CB24E68"/>
    <w:rsid w:val="7CB576BF"/>
    <w:rsid w:val="7CBD4D59"/>
    <w:rsid w:val="7CF74740"/>
    <w:rsid w:val="7CFA6EF3"/>
    <w:rsid w:val="7CFF32F3"/>
    <w:rsid w:val="7D01295E"/>
    <w:rsid w:val="7D052429"/>
    <w:rsid w:val="7D1552FA"/>
    <w:rsid w:val="7D2E3818"/>
    <w:rsid w:val="7D2F2396"/>
    <w:rsid w:val="7D340215"/>
    <w:rsid w:val="7D38338C"/>
    <w:rsid w:val="7D3D5777"/>
    <w:rsid w:val="7D3E199A"/>
    <w:rsid w:val="7D4036B3"/>
    <w:rsid w:val="7D611690"/>
    <w:rsid w:val="7D6C51E6"/>
    <w:rsid w:val="7D8143AE"/>
    <w:rsid w:val="7D8657B3"/>
    <w:rsid w:val="7D9017E6"/>
    <w:rsid w:val="7D9C0668"/>
    <w:rsid w:val="7DAF62B0"/>
    <w:rsid w:val="7DBA3FDD"/>
    <w:rsid w:val="7DC3737C"/>
    <w:rsid w:val="7DE82141"/>
    <w:rsid w:val="7DF317E9"/>
    <w:rsid w:val="7E1C1A46"/>
    <w:rsid w:val="7E366D69"/>
    <w:rsid w:val="7E37715F"/>
    <w:rsid w:val="7E526B83"/>
    <w:rsid w:val="7E530444"/>
    <w:rsid w:val="7E683272"/>
    <w:rsid w:val="7E6D7EB1"/>
    <w:rsid w:val="7E885E0F"/>
    <w:rsid w:val="7E8C7F2C"/>
    <w:rsid w:val="7E8D6FD0"/>
    <w:rsid w:val="7E8E3A1C"/>
    <w:rsid w:val="7EA71A98"/>
    <w:rsid w:val="7EAA548F"/>
    <w:rsid w:val="7EAB0416"/>
    <w:rsid w:val="7EB57249"/>
    <w:rsid w:val="7ED22385"/>
    <w:rsid w:val="7ED60CBD"/>
    <w:rsid w:val="7EE4694E"/>
    <w:rsid w:val="7EE6510D"/>
    <w:rsid w:val="7EF2583B"/>
    <w:rsid w:val="7EF5194D"/>
    <w:rsid w:val="7EF80D89"/>
    <w:rsid w:val="7F0B647D"/>
    <w:rsid w:val="7F547661"/>
    <w:rsid w:val="7F555F9D"/>
    <w:rsid w:val="7F580E6A"/>
    <w:rsid w:val="7F6854AD"/>
    <w:rsid w:val="7F8B063C"/>
    <w:rsid w:val="7F957227"/>
    <w:rsid w:val="7FA045F0"/>
    <w:rsid w:val="7FAD28BA"/>
    <w:rsid w:val="7FB02B50"/>
    <w:rsid w:val="7FB427C4"/>
    <w:rsid w:val="7FBA59E2"/>
    <w:rsid w:val="7FC04E85"/>
    <w:rsid w:val="7FD03FEF"/>
    <w:rsid w:val="7FDB00CF"/>
    <w:rsid w:val="7FE34FD5"/>
    <w:rsid w:val="7FF7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rokecolor="#000001">
      <v:fill angle="90" type="gradient"/>
      <v:stroke color="#000001"/>
    </o:shapedefaults>
    <o:shapelayout v:ext="edit">
      <o:idmap v:ext="edit" data="2"/>
    </o:shapelayout>
  </w:shapeDefaults>
  <w:decimalSymbol w:val="."/>
  <w:listSeparator w:val=","/>
  <w14:docId w14:val="0B7E13E0"/>
  <w15:docId w15:val="{8C867B04-314E-4F25-8483-DD30B204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2"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pPr>
    <w:rPr>
      <w:kern w:val="2"/>
      <w:sz w:val="24"/>
    </w:rPr>
  </w:style>
  <w:style w:type="paragraph" w:styleId="1">
    <w:name w:val="heading 1"/>
    <w:basedOn w:val="a"/>
    <w:next w:val="a"/>
    <w:link w:val="10"/>
    <w:qFormat/>
    <w:pPr>
      <w:numPr>
        <w:numId w:val="1"/>
      </w:numPr>
      <w:autoSpaceDE w:val="0"/>
      <w:autoSpaceDN w:val="0"/>
      <w:adjustRightInd w:val="0"/>
      <w:outlineLvl w:val="0"/>
    </w:pPr>
    <w:rPr>
      <w:rFonts w:eastAsia="黑体"/>
      <w:kern w:val="0"/>
      <w:sz w:val="44"/>
      <w:lang w:val="zh-CN"/>
    </w:rPr>
  </w:style>
  <w:style w:type="paragraph" w:styleId="2">
    <w:name w:val="heading 2"/>
    <w:basedOn w:val="a"/>
    <w:next w:val="a"/>
    <w:link w:val="20"/>
    <w:qFormat/>
    <w:pPr>
      <w:keepNext/>
      <w:keepLines/>
      <w:numPr>
        <w:ilvl w:val="1"/>
        <w:numId w:val="1"/>
      </w:numPr>
      <w:adjustRightInd w:val="0"/>
      <w:snapToGrid w:val="0"/>
      <w:spacing w:beforeLines="50" w:after="120"/>
      <w:textAlignment w:val="baseline"/>
      <w:outlineLvl w:val="1"/>
    </w:pPr>
    <w:rPr>
      <w:rFonts w:ascii="黑体" w:eastAsia="黑体" w:hAnsi="Arial"/>
      <w:b/>
      <w:snapToGrid w:val="0"/>
      <w:spacing w:val="4"/>
    </w:rPr>
  </w:style>
  <w:style w:type="paragraph" w:styleId="3">
    <w:name w:val="heading 3"/>
    <w:basedOn w:val="a"/>
    <w:next w:val="a"/>
    <w:link w:val="30"/>
    <w:qFormat/>
    <w:pPr>
      <w:keepNext/>
      <w:keepLines/>
      <w:spacing w:line="413" w:lineRule="auto"/>
      <w:outlineLvl w:val="2"/>
    </w:pPr>
    <w:rPr>
      <w:rFonts w:ascii="宋体"/>
      <w:snapToGrid w:val="0"/>
      <w:spacing w:val="4"/>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Pr>
      <w:rFonts w:ascii="宋体" w:hAnsi="Courier New"/>
    </w:rPr>
  </w:style>
  <w:style w:type="paragraph" w:styleId="TOC7">
    <w:name w:val="toc 7"/>
    <w:basedOn w:val="a"/>
    <w:next w:val="a"/>
    <w:qFormat/>
    <w:pPr>
      <w:ind w:left="1680"/>
    </w:pPr>
    <w:rPr>
      <w:sz w:val="18"/>
      <w:szCs w:val="18"/>
    </w:rPr>
  </w:style>
  <w:style w:type="paragraph" w:styleId="a5">
    <w:name w:val="Normal Indent"/>
    <w:basedOn w:val="a"/>
    <w:next w:val="a"/>
    <w:link w:val="a6"/>
    <w:qFormat/>
    <w:pPr>
      <w:spacing w:line="500" w:lineRule="exact"/>
      <w:ind w:firstLine="420"/>
    </w:pPr>
  </w:style>
  <w:style w:type="paragraph" w:styleId="a7">
    <w:name w:val="caption"/>
    <w:basedOn w:val="a"/>
    <w:next w:val="a"/>
    <w:qFormat/>
    <w:rPr>
      <w:rFonts w:ascii="Cambria" w:eastAsia="黑体" w:hAnsi="Cambria"/>
      <w:sz w:val="20"/>
    </w:rPr>
  </w:style>
  <w:style w:type="paragraph" w:styleId="a8">
    <w:name w:val="Document Map"/>
    <w:basedOn w:val="a"/>
    <w:qFormat/>
    <w:pPr>
      <w:shd w:val="clear" w:color="auto" w:fill="000080"/>
    </w:pPr>
  </w:style>
  <w:style w:type="paragraph" w:styleId="a9">
    <w:name w:val="annotation text"/>
    <w:basedOn w:val="a"/>
    <w:link w:val="aa"/>
    <w:qFormat/>
  </w:style>
  <w:style w:type="paragraph" w:styleId="31">
    <w:name w:val="Body Text 3"/>
    <w:basedOn w:val="a"/>
    <w:qFormat/>
    <w:rPr>
      <w:sz w:val="16"/>
    </w:rPr>
  </w:style>
  <w:style w:type="paragraph" w:styleId="ab">
    <w:name w:val="Body Text"/>
    <w:basedOn w:val="a"/>
    <w:next w:val="a"/>
    <w:link w:val="ac"/>
    <w:qFormat/>
    <w:pPr>
      <w:adjustRightInd w:val="0"/>
      <w:ind w:firstLine="510"/>
      <w:textAlignment w:val="baseline"/>
    </w:pPr>
    <w:rPr>
      <w:rFonts w:ascii="宋体"/>
      <w:snapToGrid w:val="0"/>
      <w:spacing w:val="4"/>
      <w:kern w:val="18"/>
    </w:rPr>
  </w:style>
  <w:style w:type="paragraph" w:styleId="ad">
    <w:name w:val="Body Text Indent"/>
    <w:basedOn w:val="a"/>
    <w:next w:val="ab"/>
    <w:link w:val="ae"/>
    <w:qFormat/>
    <w:pPr>
      <w:ind w:firstLineChars="200" w:firstLine="480"/>
    </w:pPr>
    <w:rPr>
      <w:rFonts w:ascii="宋体" w:hAnsi="宋体"/>
      <w:color w:val="008000"/>
    </w:rPr>
  </w:style>
  <w:style w:type="paragraph" w:styleId="21">
    <w:name w:val="List 2"/>
    <w:basedOn w:val="a"/>
    <w:qFormat/>
    <w:pPr>
      <w:ind w:leftChars="200" w:left="100" w:hangingChars="200" w:hanging="200"/>
    </w:pPr>
    <w:rPr>
      <w:sz w:val="28"/>
    </w:rPr>
  </w:style>
  <w:style w:type="paragraph" w:styleId="af">
    <w:name w:val="Block Text"/>
    <w:basedOn w:val="a"/>
    <w:qFormat/>
    <w:pPr>
      <w:widowControl/>
      <w:spacing w:line="440" w:lineRule="exact"/>
      <w:ind w:left="113" w:right="113" w:firstLine="567"/>
    </w:pPr>
    <w:rPr>
      <w:rFonts w:ascii="仿宋_GB2312" w:eastAsia="仿宋_GB2312"/>
      <w:kern w:val="0"/>
      <w:sz w:val="28"/>
    </w:rPr>
  </w:style>
  <w:style w:type="paragraph" w:styleId="TOC5">
    <w:name w:val="toc 5"/>
    <w:basedOn w:val="a"/>
    <w:next w:val="a"/>
    <w:qFormat/>
    <w:pPr>
      <w:ind w:leftChars="800" w:left="1680"/>
    </w:pPr>
  </w:style>
  <w:style w:type="paragraph" w:styleId="TOC3">
    <w:name w:val="toc 3"/>
    <w:basedOn w:val="a"/>
    <w:next w:val="a"/>
    <w:qFormat/>
    <w:pPr>
      <w:ind w:left="560"/>
    </w:pPr>
    <w:rPr>
      <w:i/>
      <w:iCs/>
      <w:sz w:val="20"/>
    </w:rPr>
  </w:style>
  <w:style w:type="paragraph" w:styleId="5">
    <w:name w:val="List Bullet 5"/>
    <w:basedOn w:val="a"/>
    <w:qFormat/>
    <w:pPr>
      <w:numPr>
        <w:numId w:val="2"/>
      </w:numPr>
    </w:pPr>
  </w:style>
  <w:style w:type="paragraph" w:styleId="TOC8">
    <w:name w:val="toc 8"/>
    <w:basedOn w:val="a"/>
    <w:next w:val="a"/>
    <w:qFormat/>
    <w:pPr>
      <w:ind w:left="1960"/>
    </w:pPr>
    <w:rPr>
      <w:sz w:val="18"/>
      <w:szCs w:val="18"/>
    </w:rPr>
  </w:style>
  <w:style w:type="paragraph" w:styleId="af0">
    <w:name w:val="Date"/>
    <w:basedOn w:val="a"/>
    <w:next w:val="a"/>
    <w:qFormat/>
    <w:pPr>
      <w:ind w:leftChars="2500" w:left="2500"/>
    </w:pPr>
    <w:rPr>
      <w:rFonts w:ascii="仿宋_GB2312" w:eastAsia="仿宋_GB2312" w:hAnsi="Courier New" w:hint="eastAsia"/>
      <w:sz w:val="32"/>
    </w:rPr>
  </w:style>
  <w:style w:type="paragraph" w:styleId="22">
    <w:name w:val="Body Text Indent 2"/>
    <w:basedOn w:val="a"/>
    <w:next w:val="Char"/>
    <w:qFormat/>
    <w:pPr>
      <w:ind w:firstLineChars="200" w:firstLine="447"/>
    </w:pPr>
    <w:rPr>
      <w:rFonts w:ascii="宋体"/>
      <w:spacing w:val="4"/>
      <w:w w:val="90"/>
    </w:rPr>
  </w:style>
  <w:style w:type="paragraph" w:customStyle="1" w:styleId="Char">
    <w:name w:val="Char"/>
    <w:basedOn w:val="a"/>
    <w:qFormat/>
    <w:rPr>
      <w:szCs w:val="24"/>
    </w:rPr>
  </w:style>
  <w:style w:type="paragraph" w:styleId="af1">
    <w:name w:val="Balloon Text"/>
    <w:basedOn w:val="a"/>
    <w:qFormat/>
    <w:rPr>
      <w:sz w:val="18"/>
    </w:rPr>
  </w:style>
  <w:style w:type="paragraph" w:styleId="af2">
    <w:name w:val="footer"/>
    <w:basedOn w:val="a"/>
    <w:link w:val="af3"/>
    <w:uiPriority w:val="99"/>
    <w:qFormat/>
    <w:pPr>
      <w:tabs>
        <w:tab w:val="center" w:pos="4153"/>
        <w:tab w:val="right" w:pos="8306"/>
      </w:tabs>
      <w:snapToGrid w:val="0"/>
    </w:pPr>
    <w:rPr>
      <w:sz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adjustRightInd w:val="0"/>
      <w:snapToGrid w:val="0"/>
      <w:ind w:firstLine="510"/>
      <w:textAlignment w:val="baseline"/>
    </w:pPr>
    <w:rPr>
      <w:rFonts w:ascii="黑体" w:eastAsia="黑体"/>
      <w:b/>
      <w:caps/>
      <w:snapToGrid w:val="0"/>
      <w:spacing w:val="4"/>
      <w:kern w:val="0"/>
      <w:sz w:val="28"/>
    </w:rPr>
  </w:style>
  <w:style w:type="paragraph" w:styleId="TOC4">
    <w:name w:val="toc 4"/>
    <w:basedOn w:val="a"/>
    <w:next w:val="a"/>
    <w:qFormat/>
    <w:pPr>
      <w:ind w:left="840"/>
    </w:pPr>
    <w:rPr>
      <w:sz w:val="18"/>
      <w:szCs w:val="18"/>
    </w:rPr>
  </w:style>
  <w:style w:type="paragraph" w:styleId="TOC6">
    <w:name w:val="toc 6"/>
    <w:basedOn w:val="a"/>
    <w:next w:val="a"/>
    <w:qFormat/>
    <w:pPr>
      <w:ind w:left="1400"/>
    </w:pPr>
    <w:rPr>
      <w:sz w:val="18"/>
      <w:szCs w:val="18"/>
    </w:rPr>
  </w:style>
  <w:style w:type="paragraph" w:styleId="32">
    <w:name w:val="Body Text Indent 3"/>
    <w:basedOn w:val="a"/>
    <w:qFormat/>
    <w:pPr>
      <w:ind w:left="420"/>
    </w:pPr>
    <w:rPr>
      <w:sz w:val="16"/>
    </w:rPr>
  </w:style>
  <w:style w:type="paragraph" w:styleId="TOC2">
    <w:name w:val="toc 2"/>
    <w:basedOn w:val="a"/>
    <w:next w:val="a"/>
    <w:qFormat/>
    <w:pPr>
      <w:ind w:left="280"/>
    </w:pPr>
    <w:rPr>
      <w:smallCaps/>
      <w:sz w:val="20"/>
    </w:rPr>
  </w:style>
  <w:style w:type="paragraph" w:styleId="TOC9">
    <w:name w:val="toc 9"/>
    <w:basedOn w:val="a"/>
    <w:next w:val="a"/>
    <w:qFormat/>
    <w:pPr>
      <w:ind w:left="2240"/>
    </w:pPr>
    <w:rPr>
      <w:sz w:val="18"/>
      <w:szCs w:val="18"/>
    </w:rPr>
  </w:style>
  <w:style w:type="paragraph" w:styleId="23">
    <w:name w:val="Body Text 2"/>
    <w:basedOn w:val="a"/>
    <w:qFormat/>
    <w:pPr>
      <w:spacing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Cs w:val="24"/>
    </w:rPr>
  </w:style>
  <w:style w:type="paragraph" w:styleId="af6">
    <w:name w:val="Normal (Web)"/>
    <w:basedOn w:val="a"/>
    <w:link w:val="af7"/>
    <w:qFormat/>
    <w:pPr>
      <w:widowControl/>
      <w:spacing w:beforeAutospacing="1" w:afterAutospacing="1"/>
    </w:pPr>
    <w:rPr>
      <w:rFonts w:ascii="宋体" w:hAnsi="宋体"/>
      <w:kern w:val="0"/>
      <w:szCs w:val="24"/>
    </w:rPr>
  </w:style>
  <w:style w:type="paragraph" w:styleId="11">
    <w:name w:val="index 1"/>
    <w:basedOn w:val="a"/>
    <w:next w:val="a"/>
    <w:qFormat/>
    <w:pPr>
      <w:jc w:val="center"/>
    </w:pPr>
    <w:rPr>
      <w:color w:val="000000"/>
      <w:kern w:val="44"/>
      <w:szCs w:val="21"/>
      <w:lang w:val="en-GB"/>
    </w:rPr>
  </w:style>
  <w:style w:type="paragraph" w:styleId="af8">
    <w:name w:val="Title"/>
    <w:basedOn w:val="a"/>
    <w:next w:val="a"/>
    <w:link w:val="af9"/>
    <w:qFormat/>
    <w:pPr>
      <w:spacing w:before="240" w:after="60"/>
      <w:jc w:val="center"/>
      <w:outlineLvl w:val="0"/>
    </w:pPr>
    <w:rPr>
      <w:rFonts w:ascii="Cambria" w:hAnsi="Cambria"/>
      <w:b/>
      <w:bCs/>
      <w:sz w:val="32"/>
      <w:szCs w:val="32"/>
    </w:rPr>
  </w:style>
  <w:style w:type="paragraph" w:styleId="afa">
    <w:name w:val="annotation subject"/>
    <w:basedOn w:val="a9"/>
    <w:next w:val="a9"/>
    <w:qFormat/>
    <w:rPr>
      <w:b/>
      <w:bCs/>
    </w:rPr>
  </w:style>
  <w:style w:type="paragraph" w:styleId="afb">
    <w:name w:val="Body Text First Indent"/>
    <w:basedOn w:val="ab"/>
    <w:next w:val="a"/>
    <w:qFormat/>
    <w:pPr>
      <w:adjustRightInd/>
      <w:spacing w:line="240" w:lineRule="auto"/>
      <w:ind w:firstLineChars="100" w:firstLine="420"/>
      <w:textAlignment w:val="auto"/>
    </w:pPr>
    <w:rPr>
      <w:rFonts w:ascii="Times New Roman"/>
      <w:snapToGrid/>
      <w:spacing w:val="0"/>
      <w:kern w:val="2"/>
      <w:sz w:val="21"/>
    </w:rPr>
  </w:style>
  <w:style w:type="paragraph" w:styleId="24">
    <w:name w:val="Body Text First Indent 2"/>
    <w:basedOn w:val="a"/>
    <w:next w:val="a"/>
    <w:link w:val="25"/>
    <w:qFormat/>
    <w:pPr>
      <w:spacing w:line="240" w:lineRule="auto"/>
      <w:ind w:leftChars="200" w:left="420" w:firstLine="420"/>
    </w:pPr>
    <w:rPr>
      <w:sz w:val="28"/>
    </w:rPr>
  </w:style>
  <w:style w:type="table" w:styleId="afc">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2"/>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afd">
    <w:name w:val="Strong"/>
    <w:basedOn w:val="a1"/>
    <w:qFormat/>
    <w:rPr>
      <w:b/>
      <w:bCs/>
    </w:rPr>
  </w:style>
  <w:style w:type="character" w:styleId="afe">
    <w:name w:val="page number"/>
    <w:basedOn w:val="a1"/>
    <w:qFormat/>
  </w:style>
  <w:style w:type="character" w:styleId="aff">
    <w:name w:val="FollowedHyperlink"/>
    <w:basedOn w:val="a1"/>
    <w:qFormat/>
    <w:rPr>
      <w:color w:val="333333"/>
      <w:u w:val="none"/>
    </w:rPr>
  </w:style>
  <w:style w:type="character" w:styleId="aff0">
    <w:name w:val="Emphasis"/>
    <w:basedOn w:val="a1"/>
    <w:qFormat/>
  </w:style>
  <w:style w:type="character" w:styleId="HTML0">
    <w:name w:val="HTML Definition"/>
    <w:basedOn w:val="a1"/>
    <w:qFormat/>
  </w:style>
  <w:style w:type="character" w:styleId="HTML1">
    <w:name w:val="HTML Acronym"/>
    <w:basedOn w:val="a1"/>
    <w:qFormat/>
  </w:style>
  <w:style w:type="character" w:styleId="HTML2">
    <w:name w:val="HTML Variable"/>
    <w:basedOn w:val="a1"/>
    <w:qFormat/>
  </w:style>
  <w:style w:type="character" w:styleId="aff1">
    <w:name w:val="Hyperlink"/>
    <w:qFormat/>
    <w:rPr>
      <w:color w:val="001D4C"/>
      <w:u w:val="none"/>
    </w:rPr>
  </w:style>
  <w:style w:type="character" w:styleId="HTML3">
    <w:name w:val="HTML Code"/>
    <w:basedOn w:val="a1"/>
    <w:qFormat/>
    <w:rPr>
      <w:rFonts w:ascii="Courier New" w:hAnsi="Courier New"/>
      <w:sz w:val="20"/>
    </w:rPr>
  </w:style>
  <w:style w:type="character" w:styleId="aff2">
    <w:name w:val="annotation reference"/>
    <w:qFormat/>
    <w:rPr>
      <w:sz w:val="21"/>
    </w:rPr>
  </w:style>
  <w:style w:type="character" w:styleId="HTML4">
    <w:name w:val="HTML Cite"/>
    <w:basedOn w:val="a1"/>
    <w:qFormat/>
  </w:style>
  <w:style w:type="character" w:styleId="HTML5">
    <w:name w:val="HTML Keyboard"/>
    <w:basedOn w:val="a1"/>
    <w:qFormat/>
    <w:rPr>
      <w:rFonts w:ascii="Courier New" w:hAnsi="Courier New"/>
      <w:sz w:val="20"/>
    </w:rPr>
  </w:style>
  <w:style w:type="character" w:styleId="HTML6">
    <w:name w:val="HTML Sample"/>
    <w:basedOn w:val="a1"/>
    <w:qFormat/>
    <w:rPr>
      <w:rFonts w:ascii="Courier New" w:hAnsi="Courier New"/>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Default1">
    <w:name w:val="Default1"/>
    <w:uiPriority w:val="99"/>
    <w:qFormat/>
    <w:pPr>
      <w:widowControl w:val="0"/>
      <w:autoSpaceDE w:val="0"/>
      <w:autoSpaceDN w:val="0"/>
      <w:adjustRightInd w:val="0"/>
    </w:pPr>
    <w:rPr>
      <w:rFonts w:ascii="宋体" w:hAnsi="Calibri" w:cs="宋体"/>
      <w:color w:val="000000"/>
      <w:sz w:val="24"/>
      <w:szCs w:val="24"/>
    </w:rPr>
  </w:style>
  <w:style w:type="paragraph" w:customStyle="1" w:styleId="Char0">
    <w:name w:val="文章正文 Char"/>
    <w:basedOn w:val="a5"/>
    <w:qFormat/>
    <w:pPr>
      <w:spacing w:line="520" w:lineRule="exact"/>
      <w:ind w:firstLineChars="200" w:firstLine="200"/>
    </w:pPr>
    <w:rPr>
      <w:rFonts w:ascii="宋体" w:hAnsi="宋体"/>
    </w:rPr>
  </w:style>
  <w:style w:type="paragraph" w:customStyle="1" w:styleId="12">
    <w:name w:val="样式1"/>
    <w:basedOn w:val="a"/>
    <w:qFormat/>
    <w:pPr>
      <w:ind w:firstLine="425"/>
    </w:pPr>
    <w:rPr>
      <w:kern w:val="44"/>
    </w:rPr>
  </w:style>
  <w:style w:type="paragraph" w:customStyle="1" w:styleId="Style52">
    <w:name w:val="_Style 52"/>
    <w:basedOn w:val="a"/>
    <w:qFormat/>
    <w:pPr>
      <w:ind w:firstLineChars="200" w:firstLine="200"/>
    </w:pPr>
    <w:rPr>
      <w:sz w:val="28"/>
    </w:rPr>
  </w:style>
  <w:style w:type="paragraph" w:customStyle="1" w:styleId="CharCharChar">
    <w:name w:val="Char Char Char"/>
    <w:basedOn w:val="a"/>
    <w:qFormat/>
    <w:rPr>
      <w:szCs w:val="24"/>
    </w:rPr>
  </w:style>
  <w:style w:type="paragraph" w:customStyle="1" w:styleId="xl24">
    <w:name w:val="xl24"/>
    <w:basedOn w:val="a"/>
    <w:qFormat/>
    <w:pPr>
      <w:widowControl/>
      <w:spacing w:beforeAutospacing="1" w:afterAutospacing="1"/>
      <w:jc w:val="center"/>
    </w:pPr>
    <w:rPr>
      <w:rFonts w:ascii="Arial Unicode MS" w:eastAsia="Arial Unicode MS" w:hAnsi="Arial Unicode MS" w:cs="Arial Unicode MS"/>
      <w:kern w:val="0"/>
      <w:szCs w:val="24"/>
    </w:rPr>
  </w:style>
  <w:style w:type="paragraph" w:customStyle="1" w:styleId="CharCharChar1CharCharChar">
    <w:name w:val="Char Char Char1 Char Char Char"/>
    <w:basedOn w:val="a"/>
    <w:qFormat/>
  </w:style>
  <w:style w:type="paragraph" w:customStyle="1" w:styleId="13">
    <w:name w:val="1级标题"/>
    <w:basedOn w:val="a"/>
    <w:qFormat/>
    <w:pPr>
      <w:spacing w:beforeLines="100" w:afterLines="100"/>
      <w:jc w:val="center"/>
      <w:outlineLvl w:val="0"/>
    </w:pPr>
    <w:rPr>
      <w:rFonts w:cs="宋体"/>
      <w:b/>
      <w:bCs/>
      <w:kern w:val="44"/>
      <w:sz w:val="30"/>
    </w:rPr>
  </w:style>
  <w:style w:type="paragraph" w:customStyle="1" w:styleId="CharCharCharCharCharCharChar">
    <w:name w:val="Char Char Char Char Char Char Char"/>
    <w:basedOn w:val="a"/>
    <w:qFormat/>
    <w:pPr>
      <w:widowControl/>
      <w:spacing w:line="240" w:lineRule="exact"/>
    </w:pPr>
    <w:rPr>
      <w:rFonts w:ascii="宋体"/>
      <w:spacing w:val="4"/>
    </w:rPr>
  </w:style>
  <w:style w:type="paragraph" w:customStyle="1" w:styleId="aff3">
    <w:name w:val="二级条标题"/>
    <w:basedOn w:val="aff4"/>
    <w:next w:val="a"/>
    <w:qFormat/>
    <w:pPr>
      <w:tabs>
        <w:tab w:val="left" w:pos="2520"/>
      </w:tabs>
      <w:ind w:left="2520"/>
      <w:outlineLvl w:val="3"/>
    </w:pPr>
  </w:style>
  <w:style w:type="paragraph" w:customStyle="1" w:styleId="aff4">
    <w:name w:val="一级条标题"/>
    <w:basedOn w:val="aff5"/>
    <w:next w:val="a"/>
    <w:qFormat/>
    <w:pPr>
      <w:tabs>
        <w:tab w:val="left" w:pos="360"/>
      </w:tabs>
      <w:spacing w:before="0" w:after="0"/>
      <w:ind w:left="2100" w:hanging="420"/>
      <w:outlineLvl w:val="2"/>
    </w:pPr>
  </w:style>
  <w:style w:type="paragraph" w:customStyle="1" w:styleId="aff5">
    <w:name w:val="章标题"/>
    <w:next w:val="a"/>
    <w:qFormat/>
    <w:pPr>
      <w:tabs>
        <w:tab w:val="left" w:pos="903"/>
      </w:tabs>
      <w:spacing w:before="50" w:after="50"/>
      <w:ind w:left="903" w:hanging="315"/>
      <w:jc w:val="both"/>
      <w:outlineLvl w:val="1"/>
    </w:pPr>
    <w:rPr>
      <w:rFonts w:ascii="黑体" w:eastAsia="黑体"/>
      <w:sz w:val="21"/>
    </w:rPr>
  </w:style>
  <w:style w:type="paragraph" w:customStyle="1" w:styleId="style41">
    <w:name w:val="style41"/>
    <w:basedOn w:val="a"/>
    <w:qFormat/>
    <w:pPr>
      <w:widowControl/>
      <w:spacing w:beforeAutospacing="1" w:afterAutospacing="1"/>
    </w:pPr>
    <w:rPr>
      <w:rFonts w:ascii="宋体" w:hAnsi="宋体" w:cs="宋体"/>
      <w:kern w:val="0"/>
      <w:sz w:val="20"/>
    </w:rPr>
  </w:style>
  <w:style w:type="paragraph" w:customStyle="1" w:styleId="220">
    <w:name w:val="标题 22"/>
    <w:basedOn w:val="1"/>
    <w:qFormat/>
    <w:pPr>
      <w:keepNext/>
      <w:keepLines/>
      <w:pageBreakBefore/>
      <w:autoSpaceDE/>
      <w:autoSpaceDN/>
      <w:adjustRightInd/>
      <w:spacing w:beforeLines="50" w:afterLines="50"/>
      <w:jc w:val="both"/>
    </w:pPr>
    <w:rPr>
      <w:kern w:val="44"/>
      <w:sz w:val="24"/>
      <w:lang w:val="en-US"/>
    </w:rPr>
  </w:style>
  <w:style w:type="paragraph" w:customStyle="1" w:styleId="aff6">
    <w:name w:val="组工"/>
    <w:basedOn w:val="a0"/>
    <w:qFormat/>
    <w:pPr>
      <w:ind w:firstLine="630"/>
      <w:jc w:val="center"/>
    </w:pPr>
    <w:rPr>
      <w:b/>
      <w:sz w:val="36"/>
      <w:szCs w:val="24"/>
    </w:rPr>
  </w:style>
  <w:style w:type="paragraph" w:customStyle="1" w:styleId="GB231215">
    <w:name w:val="样式 仿宋_GB2312 行距: 1.5 倍行距"/>
    <w:basedOn w:val="a"/>
    <w:qFormat/>
    <w:pPr>
      <w:ind w:firstLineChars="200" w:firstLine="420"/>
    </w:pPr>
    <w:rPr>
      <w:rFonts w:ascii="仿宋_GB2312" w:eastAsia="仿宋_GB2312" w:hAnsi="仿宋_GB2312" w:cs="宋体"/>
    </w:rPr>
  </w:style>
  <w:style w:type="paragraph" w:customStyle="1" w:styleId="33">
    <w:name w:val="3级标题"/>
    <w:basedOn w:val="a"/>
    <w:qFormat/>
    <w:pPr>
      <w:spacing w:line="460" w:lineRule="exact"/>
      <w:outlineLvl w:val="2"/>
    </w:pPr>
    <w:rPr>
      <w:b/>
    </w:rPr>
  </w:style>
  <w:style w:type="paragraph" w:customStyle="1" w:styleId="50">
    <w:name w:val="5表头"/>
    <w:basedOn w:val="a"/>
    <w:qFormat/>
    <w:pPr>
      <w:spacing w:beforeLines="50"/>
      <w:jc w:val="center"/>
    </w:pPr>
    <w:rPr>
      <w:rFonts w:eastAsia="黑体" w:cs="宋体"/>
    </w:rPr>
  </w:style>
  <w:style w:type="paragraph" w:customStyle="1" w:styleId="230">
    <w:name w:val="样式 文本正文 + 首行缩进:  2 字符3"/>
    <w:basedOn w:val="ab"/>
    <w:qFormat/>
    <w:pPr>
      <w:autoSpaceDE w:val="0"/>
      <w:autoSpaceDN w:val="0"/>
      <w:ind w:firstLineChars="200" w:firstLine="496"/>
    </w:pPr>
    <w:rPr>
      <w:rFonts w:hAnsi="宋体"/>
      <w:color w:val="000000"/>
      <w:spacing w:val="0"/>
      <w:kern w:val="21"/>
    </w:rPr>
  </w:style>
  <w:style w:type="paragraph" w:customStyle="1" w:styleId="ParaCharCharCharChar">
    <w:name w:val="默认段落字体 Para Char Char Char Char"/>
    <w:basedOn w:val="a"/>
    <w:qFormat/>
    <w:pPr>
      <w:spacing w:beforeLines="100" w:afterLines="50" w:line="600" w:lineRule="exact"/>
      <w:ind w:firstLineChars="200" w:firstLine="200"/>
    </w:pPr>
    <w:rPr>
      <w:rFonts w:eastAsia="黑体"/>
      <w:sz w:val="28"/>
    </w:rPr>
  </w:style>
  <w:style w:type="paragraph" w:customStyle="1" w:styleId="14">
    <w:name w:val="正文1"/>
    <w:basedOn w:val="a"/>
    <w:qFormat/>
    <w:rPr>
      <w:rFonts w:ascii="仿宋_GB2312" w:eastAsia="仿宋_GB2312"/>
    </w:rPr>
  </w:style>
  <w:style w:type="paragraph" w:customStyle="1" w:styleId="aff7">
    <w:name w:val="环小四表内容"/>
    <w:basedOn w:val="a"/>
    <w:qFormat/>
    <w:pPr>
      <w:spacing w:line="240" w:lineRule="exact"/>
      <w:jc w:val="center"/>
    </w:pPr>
    <w:rPr>
      <w:rFonts w:ascii="宋体" w:hAnsi="宋体"/>
      <w:sz w:val="18"/>
      <w:szCs w:val="18"/>
    </w:rPr>
  </w:style>
  <w:style w:type="paragraph" w:customStyle="1" w:styleId="0">
    <w:name w:val="0正文"/>
    <w:basedOn w:val="ad"/>
    <w:qFormat/>
    <w:pPr>
      <w:spacing w:line="300" w:lineRule="auto"/>
    </w:pPr>
    <w:rPr>
      <w:rFonts w:ascii="Times New Roman" w:hAnsi="Times New Roman" w:cs="宋体"/>
      <w:color w:val="auto"/>
      <w:kern w:val="0"/>
    </w:rPr>
  </w:style>
  <w:style w:type="paragraph" w:customStyle="1" w:styleId="Char1">
    <w:name w:val="表格样式 Char"/>
    <w:basedOn w:val="a"/>
    <w:qFormat/>
    <w:pPr>
      <w:adjustRightInd w:val="0"/>
      <w:snapToGrid w:val="0"/>
      <w:jc w:val="center"/>
      <w:textAlignment w:val="baseline"/>
    </w:pPr>
    <w:rPr>
      <w:rFonts w:ascii="宋体"/>
      <w:snapToGrid w:val="0"/>
      <w:spacing w:val="4"/>
      <w:w w:val="90"/>
      <w:szCs w:val="24"/>
    </w:rPr>
  </w:style>
  <w:style w:type="paragraph" w:customStyle="1" w:styleId="aff8">
    <w:name w:val="六表内容"/>
    <w:basedOn w:val="a"/>
    <w:qFormat/>
    <w:pPr>
      <w:spacing w:line="340" w:lineRule="exact"/>
      <w:jc w:val="center"/>
    </w:pPr>
    <w:rPr>
      <w:szCs w:val="21"/>
    </w:rPr>
  </w:style>
  <w:style w:type="paragraph" w:customStyle="1" w:styleId="aff9">
    <w:name w:val="已有表格"/>
    <w:basedOn w:val="a"/>
    <w:qFormat/>
    <w:pPr>
      <w:adjustRightInd w:val="0"/>
      <w:jc w:val="center"/>
      <w:textAlignment w:val="baseline"/>
    </w:pPr>
    <w:rPr>
      <w:b/>
      <w:kern w:val="0"/>
    </w:rPr>
  </w:style>
  <w:style w:type="paragraph" w:customStyle="1" w:styleId="15">
    <w:name w:val="表格1"/>
    <w:basedOn w:val="a"/>
    <w:qFormat/>
    <w:pPr>
      <w:spacing w:line="360" w:lineRule="exact"/>
      <w:jc w:val="center"/>
    </w:pPr>
    <w:rPr>
      <w:rFonts w:ascii="仿宋_GB2312" w:eastAsia="仿宋_GB2312" w:hAnsi="宋体"/>
      <w:sz w:val="18"/>
    </w:rPr>
  </w:style>
  <w:style w:type="paragraph" w:customStyle="1" w:styleId="16">
    <w:name w:val="1表格"/>
    <w:basedOn w:val="a"/>
    <w:qFormat/>
    <w:pPr>
      <w:spacing w:line="160" w:lineRule="atLeast"/>
      <w:jc w:val="center"/>
    </w:pPr>
    <w:rPr>
      <w:rFonts w:eastAsia="仿宋_GB2312"/>
    </w:rPr>
  </w:style>
  <w:style w:type="paragraph" w:customStyle="1" w:styleId="40">
    <w:name w:val="4"/>
    <w:basedOn w:val="a"/>
    <w:next w:val="ad"/>
    <w:qFormat/>
    <w:pPr>
      <w:ind w:leftChars="200" w:left="420"/>
    </w:pPr>
    <w:rPr>
      <w:szCs w:val="24"/>
    </w:rPr>
  </w:style>
  <w:style w:type="paragraph" w:customStyle="1" w:styleId="affa">
    <w:name w:val="表内容"/>
    <w:basedOn w:val="a"/>
    <w:next w:val="a"/>
    <w:qFormat/>
    <w:pPr>
      <w:spacing w:line="320" w:lineRule="exact"/>
      <w:jc w:val="center"/>
    </w:pPr>
  </w:style>
  <w:style w:type="paragraph" w:customStyle="1" w:styleId="17">
    <w:name w:val="纯文本1"/>
    <w:basedOn w:val="a"/>
    <w:qFormat/>
    <w:pPr>
      <w:autoSpaceDE w:val="0"/>
      <w:autoSpaceDN w:val="0"/>
      <w:adjustRightInd w:val="0"/>
      <w:textAlignment w:val="baseline"/>
    </w:pPr>
    <w:rPr>
      <w:rFonts w:ascii="Courier New" w:hAnsi="Courier New"/>
      <w:sz w:val="15"/>
    </w:rPr>
  </w:style>
  <w:style w:type="paragraph" w:customStyle="1" w:styleId="WPSOffice1">
    <w:name w:val="WPSOffice手动目录 1"/>
    <w:qFormat/>
  </w:style>
  <w:style w:type="paragraph" w:customStyle="1" w:styleId="26">
    <w:name w:val="样式 列表 2 + 华文仿宋 居中"/>
    <w:basedOn w:val="21"/>
    <w:qFormat/>
    <w:pPr>
      <w:ind w:leftChars="0" w:left="0" w:firstLineChars="0" w:firstLine="0"/>
      <w:jc w:val="center"/>
    </w:pPr>
    <w:rPr>
      <w:sz w:val="18"/>
      <w:szCs w:val="18"/>
    </w:rPr>
  </w:style>
  <w:style w:type="paragraph" w:customStyle="1" w:styleId="p0">
    <w:name w:val="p0"/>
    <w:basedOn w:val="a"/>
    <w:qFormat/>
    <w:pPr>
      <w:widowControl/>
    </w:pPr>
    <w:rPr>
      <w:kern w:val="0"/>
    </w:rPr>
  </w:style>
  <w:style w:type="paragraph" w:customStyle="1" w:styleId="xl49">
    <w:name w:val="xl49"/>
    <w:basedOn w:val="a"/>
    <w:qFormat/>
    <w:pPr>
      <w:widowControl/>
      <w:pBdr>
        <w:left w:val="single" w:sz="4" w:space="0" w:color="auto"/>
        <w:right w:val="single" w:sz="4" w:space="0" w:color="auto"/>
      </w:pBdr>
      <w:spacing w:beforeAutospacing="1" w:afterAutospacing="1"/>
      <w:jc w:val="center"/>
    </w:pPr>
    <w:rPr>
      <w:rFonts w:ascii="Arial Unicode MS" w:hAnsi="Arial Unicode MS"/>
      <w:kern w:val="0"/>
      <w:sz w:val="28"/>
      <w:szCs w:val="28"/>
    </w:rPr>
  </w:style>
  <w:style w:type="paragraph" w:customStyle="1" w:styleId="Char10">
    <w:name w:val="Char1"/>
    <w:basedOn w:val="a"/>
    <w:qFormat/>
    <w:rPr>
      <w:szCs w:val="24"/>
    </w:rPr>
  </w:style>
  <w:style w:type="paragraph" w:customStyle="1" w:styleId="12122">
    <w:name w:val="样式 样式 样式 首行缩进:  1 字符 + 首行缩进:  2 字符1 + 首行缩进:  2 字符2"/>
    <w:basedOn w:val="a"/>
    <w:qFormat/>
    <w:pPr>
      <w:ind w:firstLineChars="200" w:firstLine="480"/>
    </w:pPr>
    <w:rPr>
      <w:rFonts w:cs="宋体"/>
    </w:rPr>
  </w:style>
  <w:style w:type="paragraph" w:customStyle="1" w:styleId="affb">
    <w:name w:val="表格内容"/>
    <w:basedOn w:val="affc"/>
    <w:link w:val="Char2"/>
    <w:qFormat/>
    <w:pPr>
      <w:overflowPunct w:val="0"/>
      <w:adjustRightInd w:val="0"/>
      <w:spacing w:line="200" w:lineRule="atLeast"/>
      <w:textAlignment w:val="baseline"/>
    </w:pPr>
    <w:rPr>
      <w:rFonts w:ascii="Arial" w:eastAsia="仿宋_GB2312" w:hAnsi="Arial"/>
    </w:rPr>
  </w:style>
  <w:style w:type="paragraph" w:customStyle="1" w:styleId="affc">
    <w:name w:val="图标标题"/>
    <w:basedOn w:val="a"/>
    <w:qFormat/>
    <w:pPr>
      <w:spacing w:line="240" w:lineRule="auto"/>
      <w:jc w:val="center"/>
    </w:pPr>
    <w:rPr>
      <w:b/>
      <w:kern w:val="0"/>
      <w:sz w:val="21"/>
    </w:rPr>
  </w:style>
  <w:style w:type="paragraph" w:customStyle="1" w:styleId="02">
    <w:name w:val="标题02"/>
    <w:basedOn w:val="a"/>
    <w:next w:val="a"/>
    <w:qFormat/>
    <w:pPr>
      <w:snapToGrid w:val="0"/>
      <w:spacing w:line="440" w:lineRule="atLeast"/>
      <w:outlineLvl w:val="1"/>
    </w:pPr>
    <w:rPr>
      <w:b/>
    </w:rPr>
  </w:style>
  <w:style w:type="paragraph" w:customStyle="1" w:styleId="affd">
    <w:name w:val="表内格式"/>
    <w:basedOn w:val="a"/>
    <w:next w:val="affe"/>
    <w:link w:val="Char3"/>
    <w:qFormat/>
    <w:pPr>
      <w:jc w:val="center"/>
    </w:pPr>
    <w:rPr>
      <w:rFonts w:eastAsia="楷体_GB2312"/>
      <w:kern w:val="0"/>
      <w:sz w:val="18"/>
      <w:szCs w:val="18"/>
    </w:rPr>
  </w:style>
  <w:style w:type="paragraph" w:customStyle="1" w:styleId="affe">
    <w:name w:val="报告表正文"/>
    <w:basedOn w:val="a"/>
    <w:link w:val="Char4"/>
    <w:qFormat/>
    <w:pPr>
      <w:adjustRightInd w:val="0"/>
      <w:spacing w:line="312" w:lineRule="auto"/>
      <w:ind w:left="113" w:right="113" w:firstLine="482"/>
      <w:textAlignment w:val="baseline"/>
    </w:pPr>
    <w:rPr>
      <w:kern w:val="0"/>
    </w:rPr>
  </w:style>
  <w:style w:type="paragraph" w:customStyle="1" w:styleId="afff">
    <w:name w:val="君邦正文"/>
    <w:link w:val="Char5"/>
    <w:qFormat/>
    <w:pPr>
      <w:spacing w:line="360" w:lineRule="auto"/>
      <w:ind w:leftChars="-2" w:left="-4" w:firstLineChars="200" w:firstLine="480"/>
      <w:jc w:val="both"/>
    </w:pPr>
    <w:rPr>
      <w:rFonts w:ascii="宋体" w:hAnsi="宋体"/>
      <w:kern w:val="2"/>
      <w:sz w:val="24"/>
    </w:rPr>
  </w:style>
  <w:style w:type="paragraph" w:customStyle="1" w:styleId="210">
    <w:name w:val="正文文本 21"/>
    <w:basedOn w:val="a"/>
    <w:qFormat/>
    <w:pPr>
      <w:adjustRightInd w:val="0"/>
      <w:jc w:val="center"/>
      <w:textAlignment w:val="baseline"/>
    </w:pPr>
  </w:style>
  <w:style w:type="paragraph" w:customStyle="1" w:styleId="afff0">
    <w:name w:val="标准段落"/>
    <w:basedOn w:val="a"/>
    <w:next w:val="a"/>
    <w:qFormat/>
    <w:pPr>
      <w:ind w:firstLineChars="200" w:firstLine="480"/>
    </w:pPr>
    <w:rPr>
      <w:rFonts w:ascii="宋体" w:hAnsi="宋体"/>
      <w:color w:val="000000"/>
      <w:kern w:val="0"/>
      <w:szCs w:val="24"/>
    </w:rPr>
  </w:style>
  <w:style w:type="paragraph" w:customStyle="1" w:styleId="afff1">
    <w:name w:val="五表头"/>
    <w:basedOn w:val="a"/>
    <w:qFormat/>
    <w:pPr>
      <w:spacing w:beforeLines="50"/>
      <w:jc w:val="center"/>
    </w:pPr>
    <w:rPr>
      <w:rFonts w:eastAsia="黑体"/>
      <w:szCs w:val="24"/>
    </w:rPr>
  </w:style>
  <w:style w:type="paragraph" w:customStyle="1" w:styleId="afff2">
    <w:name w:val="项目正文，无格式"/>
    <w:basedOn w:val="a"/>
    <w:link w:val="Char6"/>
    <w:qFormat/>
    <w:pPr>
      <w:jc w:val="center"/>
    </w:pPr>
    <w:rPr>
      <w:kern w:val="0"/>
      <w:sz w:val="20"/>
      <w:szCs w:val="18"/>
    </w:rPr>
  </w:style>
  <w:style w:type="paragraph" w:customStyle="1" w:styleId="afff3">
    <w:name w:val="报告书表格"/>
    <w:basedOn w:val="a"/>
    <w:qFormat/>
    <w:pPr>
      <w:adjustRightInd w:val="0"/>
      <w:snapToGrid w:val="0"/>
      <w:jc w:val="center"/>
      <w:textAlignment w:val="baseline"/>
    </w:pPr>
    <w:rPr>
      <w:kern w:val="0"/>
    </w:rPr>
  </w:style>
  <w:style w:type="paragraph" w:customStyle="1" w:styleId="IDCA-Head2ndLine">
    <w:name w:val="IDC A-Head (2nd Line)"/>
    <w:basedOn w:val="a"/>
    <w:next w:val="a"/>
    <w:qFormat/>
    <w:pPr>
      <w:widowControl/>
      <w:tabs>
        <w:tab w:val="left" w:pos="0"/>
      </w:tabs>
      <w:jc w:val="center"/>
    </w:pPr>
    <w:rPr>
      <w:caps/>
      <w:kern w:val="0"/>
    </w:rPr>
  </w:style>
  <w:style w:type="paragraph" w:customStyle="1" w:styleId="CharCharCharCharCharCharCharCharCharCharCharCharCharCharChar1Char">
    <w:name w:val="Char Char Char Char Char Char Char Char Char Char Char Char Char Char Char1 Char"/>
    <w:basedOn w:val="a"/>
    <w:qFormat/>
  </w:style>
  <w:style w:type="paragraph" w:customStyle="1" w:styleId="18">
    <w:name w:val="列出段落1"/>
    <w:basedOn w:val="a"/>
    <w:uiPriority w:val="99"/>
    <w:qFormat/>
    <w:pPr>
      <w:ind w:firstLineChars="200" w:firstLine="420"/>
    </w:pPr>
  </w:style>
  <w:style w:type="paragraph" w:customStyle="1" w:styleId="2007">
    <w:name w:val="2007正文"/>
    <w:qFormat/>
    <w:pPr>
      <w:spacing w:line="500" w:lineRule="exact"/>
      <w:ind w:firstLineChars="200" w:firstLine="560"/>
      <w:jc w:val="both"/>
    </w:pPr>
    <w:rPr>
      <w:rFonts w:eastAsia="仿宋_GB2312"/>
      <w:kern w:val="2"/>
      <w:sz w:val="28"/>
      <w:lang w:val="en-GB"/>
    </w:rPr>
  </w:style>
  <w:style w:type="paragraph" w:customStyle="1" w:styleId="-4">
    <w:name w:val="胡奔流-标题4"/>
    <w:basedOn w:val="a"/>
    <w:qFormat/>
    <w:pPr>
      <w:adjustRightInd w:val="0"/>
      <w:textAlignment w:val="baseline"/>
    </w:pPr>
    <w:rPr>
      <w:rFonts w:ascii="宋体"/>
      <w:spacing w:val="10"/>
      <w:kern w:val="21"/>
    </w:rPr>
  </w:style>
  <w:style w:type="paragraph" w:customStyle="1" w:styleId="afff4">
    <w:name w:val="表格"/>
    <w:basedOn w:val="a"/>
    <w:next w:val="a"/>
    <w:qFormat/>
    <w:pPr>
      <w:spacing w:line="360" w:lineRule="exact"/>
      <w:jc w:val="center"/>
    </w:pPr>
    <w:rPr>
      <w:rFonts w:ascii="仿宋_GB2312" w:eastAsia="仿宋_GB2312" w:hAnsi="宋体"/>
      <w:color w:val="000000"/>
      <w:spacing w:val="-20"/>
      <w:kern w:val="0"/>
      <w:sz w:val="18"/>
      <w:szCs w:val="21"/>
    </w:rPr>
  </w:style>
  <w:style w:type="paragraph" w:customStyle="1" w:styleId="CharCharChar1CharCharCharCharCharCharCharCharCharCharCharCharCharCharCharChar">
    <w:name w:val="Char Char Char1 Char Char Char Char Char Char Char Char Char Char Char Char Char Char Char Char"/>
    <w:basedOn w:val="a"/>
    <w:qFormat/>
  </w:style>
  <w:style w:type="paragraph" w:customStyle="1" w:styleId="Char20">
    <w:name w:val="Char2"/>
    <w:basedOn w:val="a"/>
    <w:qFormat/>
    <w:rPr>
      <w:szCs w:val="24"/>
    </w:rPr>
  </w:style>
  <w:style w:type="paragraph" w:customStyle="1" w:styleId="CharChar2CharChar">
    <w:name w:val="Char Char2 Char Char"/>
    <w:basedOn w:val="a"/>
    <w:qFormat/>
  </w:style>
  <w:style w:type="paragraph" w:customStyle="1" w:styleId="07720">
    <w:name w:val="样式 首行缩进:  0.77 厘米 行距: 固定值 20 磅"/>
    <w:basedOn w:val="a"/>
    <w:link w:val="07720CharChar"/>
    <w:qFormat/>
    <w:pPr>
      <w:ind w:firstLine="435"/>
    </w:pPr>
  </w:style>
  <w:style w:type="paragraph" w:customStyle="1" w:styleId="CharCharCharCharCharCharCharCharCharCharCharCharCharCharChar1CharCharChar">
    <w:name w:val="Char Char Char Char Char Char Char Char Char Char Char Char Char Char Char1 Char Char Char"/>
    <w:basedOn w:val="a"/>
    <w:qFormat/>
  </w:style>
  <w:style w:type="paragraph" w:customStyle="1" w:styleId="CharChar">
    <w:name w:val="表格内正文 Char Char"/>
    <w:basedOn w:val="a"/>
    <w:link w:val="CharCharCharChar"/>
    <w:qFormat/>
    <w:pPr>
      <w:ind w:firstLine="493"/>
    </w:pPr>
    <w:rPr>
      <w:rFonts w:ascii="宋体" w:hAnsi="宋体"/>
      <w:spacing w:val="4"/>
      <w:kern w:val="18"/>
    </w:rPr>
  </w:style>
  <w:style w:type="paragraph" w:customStyle="1" w:styleId="HJN-ZZ">
    <w:name w:val="HJN-ZZ"/>
    <w:basedOn w:val="a"/>
    <w:qFormat/>
    <w:pPr>
      <w:adjustRightInd w:val="0"/>
      <w:ind w:firstLine="482"/>
      <w:textAlignment w:val="baseline"/>
    </w:pPr>
    <w:rPr>
      <w:rFonts w:ascii="宋体" w:hAnsi="宋体"/>
      <w:kern w:val="21"/>
    </w:rPr>
  </w:style>
  <w:style w:type="paragraph" w:customStyle="1" w:styleId="003">
    <w:name w:val="标题003"/>
    <w:basedOn w:val="a"/>
    <w:qFormat/>
    <w:pPr>
      <w:spacing w:line="460" w:lineRule="exact"/>
      <w:outlineLvl w:val="2"/>
    </w:pPr>
    <w:rPr>
      <w:b/>
    </w:rPr>
  </w:style>
  <w:style w:type="paragraph" w:customStyle="1" w:styleId="xl37">
    <w:name w:val="xl37"/>
    <w:basedOn w:val="a"/>
    <w:qFormat/>
    <w:pPr>
      <w:widowControl/>
      <w:pBdr>
        <w:bottom w:val="single" w:sz="4" w:space="0" w:color="auto"/>
        <w:right w:val="single" w:sz="4" w:space="0" w:color="auto"/>
      </w:pBdr>
      <w:spacing w:beforeAutospacing="1" w:afterAutospacing="1"/>
      <w:jc w:val="center"/>
    </w:pPr>
    <w:rPr>
      <w:rFonts w:ascii="宋体" w:hAnsi="宋体"/>
      <w:b/>
      <w:bCs/>
      <w:kern w:val="0"/>
      <w:sz w:val="28"/>
      <w:szCs w:val="28"/>
    </w:rPr>
  </w:style>
  <w:style w:type="paragraph" w:customStyle="1" w:styleId="CharCharCharChar0">
    <w:name w:val="Char Char Char Char"/>
    <w:basedOn w:val="a"/>
    <w:qFormat/>
    <w:pPr>
      <w:widowControl/>
      <w:spacing w:line="240" w:lineRule="exact"/>
    </w:pPr>
  </w:style>
  <w:style w:type="paragraph" w:customStyle="1" w:styleId="CharCharCharCharCharChar3CharCharCharCharCharCharChar">
    <w:name w:val="Char Char Char Char Char Char3 Char Char Char Char Char Char Char"/>
    <w:basedOn w:val="a"/>
    <w:next w:val="a"/>
    <w:qFormat/>
    <w:rPr>
      <w:szCs w:val="24"/>
    </w:rPr>
  </w:style>
  <w:style w:type="paragraph" w:customStyle="1" w:styleId="CharCharCharCharCharCharCharCharCharCharCharCharCharCharChar">
    <w:name w:val="Char Char Char Char Char Char Char Char Char Char Char Char Char Char Char"/>
    <w:basedOn w:val="a"/>
    <w:qFormat/>
  </w:style>
  <w:style w:type="paragraph" w:customStyle="1" w:styleId="afff5">
    <w:name w:val="小四+首行缩进"/>
    <w:basedOn w:val="a"/>
    <w:link w:val="Char21"/>
    <w:qFormat/>
    <w:pPr>
      <w:ind w:firstLine="482"/>
    </w:pPr>
    <w:rPr>
      <w:rFonts w:ascii="宋体" w:hAnsi="宋体"/>
    </w:rPr>
  </w:style>
  <w:style w:type="paragraph" w:customStyle="1" w:styleId="19">
    <w:name w:val="1表格头"/>
    <w:basedOn w:val="a"/>
    <w:qFormat/>
    <w:pPr>
      <w:snapToGrid w:val="0"/>
      <w:spacing w:line="160" w:lineRule="atLeast"/>
      <w:jc w:val="center"/>
    </w:pPr>
    <w:rPr>
      <w:rFonts w:eastAsia="仿宋_GB2312"/>
    </w:rPr>
  </w:style>
  <w:style w:type="paragraph" w:customStyle="1" w:styleId="afff6">
    <w:name w:val="表格内正文"/>
    <w:basedOn w:val="a"/>
    <w:link w:val="CharCharCharCharChar"/>
    <w:qFormat/>
    <w:pPr>
      <w:ind w:firstLine="493"/>
    </w:pPr>
    <w:rPr>
      <w:rFonts w:ascii="宋体" w:hAnsi="宋体"/>
      <w:spacing w:val="4"/>
      <w:kern w:val="18"/>
    </w:rPr>
  </w:style>
  <w:style w:type="paragraph" w:customStyle="1" w:styleId="-yu">
    <w:name w:val="正文样式-yu"/>
    <w:basedOn w:val="a"/>
    <w:link w:val="-yuChar"/>
    <w:qFormat/>
    <w:rPr>
      <w:rFonts w:ascii="宋体" w:hAnsi="宋体"/>
      <w:kern w:val="0"/>
      <w:sz w:val="28"/>
      <w:lang w:val="zh-CN"/>
    </w:rPr>
  </w:style>
  <w:style w:type="paragraph" w:customStyle="1" w:styleId="322">
    <w:name w:val="样式 表格 32 + 首行缩进:  2 字符"/>
    <w:basedOn w:val="a"/>
    <w:qFormat/>
    <w:pPr>
      <w:autoSpaceDE w:val="0"/>
      <w:autoSpaceDN w:val="0"/>
      <w:adjustRightInd w:val="0"/>
      <w:spacing w:line="240" w:lineRule="atLeast"/>
      <w:jc w:val="center"/>
      <w:textAlignment w:val="baseline"/>
    </w:pPr>
    <w:rPr>
      <w:kern w:val="0"/>
      <w:szCs w:val="21"/>
    </w:rPr>
  </w:style>
  <w:style w:type="paragraph" w:customStyle="1" w:styleId="1222">
    <w:name w:val="样式 样式 样式 样式 首行缩进:  1 字符 + 首行缩进:  2 字符2 + 首行缩进:  2 字符 +"/>
    <w:basedOn w:val="a"/>
    <w:uiPriority w:val="99"/>
    <w:qFormat/>
    <w:pPr>
      <w:ind w:firstLineChars="200" w:firstLine="480"/>
    </w:pPr>
    <w:rPr>
      <w:kern w:val="0"/>
      <w:sz w:val="20"/>
      <w:lang w:val="zh-CN"/>
    </w:rPr>
  </w:style>
  <w:style w:type="paragraph" w:customStyle="1" w:styleId="CharCharCharChar1">
    <w:name w:val="Char Char Char Char1"/>
    <w:basedOn w:val="a"/>
    <w:qFormat/>
    <w:pPr>
      <w:ind w:firstLineChars="200" w:firstLine="200"/>
    </w:pPr>
    <w:rPr>
      <w:rFonts w:ascii="宋体" w:hAnsi="宋体" w:cs="宋体"/>
      <w:szCs w:val="24"/>
    </w:rPr>
  </w:style>
  <w:style w:type="paragraph" w:customStyle="1" w:styleId="afff7">
    <w:name w:val="居中正文"/>
    <w:basedOn w:val="afb"/>
    <w:qFormat/>
    <w:pPr>
      <w:adjustRightInd w:val="0"/>
      <w:spacing w:line="360" w:lineRule="auto"/>
      <w:ind w:firstLineChars="0" w:firstLine="0"/>
      <w:jc w:val="center"/>
      <w:textAlignment w:val="baseline"/>
    </w:pPr>
    <w:rPr>
      <w:rFonts w:ascii="宋体"/>
      <w:kern w:val="28"/>
      <w:sz w:val="24"/>
    </w:rPr>
  </w:style>
  <w:style w:type="paragraph" w:customStyle="1" w:styleId="afff8">
    <w:name w:val="表中文字"/>
    <w:basedOn w:val="31"/>
    <w:qFormat/>
    <w:pPr>
      <w:jc w:val="center"/>
    </w:pPr>
    <w:rPr>
      <w:rFonts w:ascii="宋体"/>
      <w:spacing w:val="4"/>
      <w:w w:val="90"/>
      <w:sz w:val="24"/>
    </w:rPr>
  </w:style>
  <w:style w:type="paragraph" w:customStyle="1" w:styleId="afff9">
    <w:name w:val="七表后"/>
    <w:basedOn w:val="a"/>
    <w:qFormat/>
    <w:pPr>
      <w:spacing w:line="240" w:lineRule="exact"/>
    </w:pPr>
    <w:rPr>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style>
  <w:style w:type="paragraph" w:customStyle="1" w:styleId="afffa">
    <w:name w:val="投标正文"/>
    <w:qFormat/>
    <w:pPr>
      <w:widowControl w:val="0"/>
      <w:spacing w:line="360" w:lineRule="auto"/>
      <w:ind w:firstLineChars="200" w:firstLine="480"/>
      <w:jc w:val="both"/>
      <w:textAlignment w:val="center"/>
    </w:pPr>
    <w:rPr>
      <w:bCs/>
      <w:color w:val="000000"/>
      <w:sz w:val="28"/>
      <w:szCs w:val="32"/>
    </w:rPr>
  </w:style>
  <w:style w:type="paragraph" w:customStyle="1" w:styleId="CharCharCharCharCharCharCharCharCharCharCharCharCharCharChar1CharCharCharChar">
    <w:name w:val="Char Char Char Char Char Char Char Char Char Char Char Char Char Char Char1 Char Char Char Char"/>
    <w:basedOn w:val="a"/>
    <w:qFormat/>
  </w:style>
  <w:style w:type="paragraph" w:customStyle="1" w:styleId="afffb">
    <w:name w:val="表格标题"/>
    <w:basedOn w:val="a"/>
    <w:qFormat/>
    <w:pPr>
      <w:jc w:val="center"/>
    </w:pPr>
  </w:style>
  <w:style w:type="paragraph" w:customStyle="1" w:styleId="Char7">
    <w:name w:val="Char"/>
    <w:basedOn w:val="a"/>
    <w:qFormat/>
    <w:rPr>
      <w:szCs w:val="24"/>
    </w:rPr>
  </w:style>
  <w:style w:type="paragraph" w:customStyle="1" w:styleId="afffc">
    <w:name w:val="表格居中"/>
    <w:basedOn w:val="a"/>
    <w:link w:val="CharChar0"/>
    <w:qFormat/>
    <w:pPr>
      <w:jc w:val="center"/>
    </w:pPr>
    <w:rPr>
      <w:rFonts w:ascii="宋体" w:hAnsi="宋体"/>
      <w:snapToGrid w:val="0"/>
      <w:spacing w:val="-4"/>
      <w:w w:val="90"/>
      <w:kern w:val="0"/>
    </w:rPr>
  </w:style>
  <w:style w:type="paragraph" w:customStyle="1" w:styleId="WPSOffice2">
    <w:name w:val="WPSOffice手动目录 2"/>
    <w:qFormat/>
    <w:pPr>
      <w:ind w:leftChars="200" w:left="200"/>
    </w:pPr>
  </w:style>
  <w:style w:type="paragraph" w:customStyle="1" w:styleId="xl48">
    <w:name w:val="xl48"/>
    <w:basedOn w:val="a"/>
    <w:qFormat/>
    <w:pPr>
      <w:widowControl/>
      <w:pBdr>
        <w:bottom w:val="single" w:sz="4" w:space="0" w:color="auto"/>
        <w:right w:val="single" w:sz="4" w:space="0" w:color="auto"/>
      </w:pBdr>
      <w:spacing w:beforeAutospacing="1" w:afterAutospacing="1"/>
      <w:jc w:val="center"/>
    </w:pPr>
    <w:rPr>
      <w:rFonts w:ascii="宋体" w:hAnsi="宋体"/>
      <w:kern w:val="0"/>
      <w:szCs w:val="21"/>
    </w:rPr>
  </w:style>
  <w:style w:type="paragraph" w:customStyle="1" w:styleId="BodyText22">
    <w:name w:val="Body Text 22"/>
    <w:basedOn w:val="a"/>
    <w:qFormat/>
    <w:pPr>
      <w:adjustRightInd w:val="0"/>
      <w:spacing w:line="440" w:lineRule="atLeast"/>
      <w:ind w:firstLine="480"/>
      <w:textAlignment w:val="baseline"/>
    </w:pPr>
    <w:rPr>
      <w:rFonts w:eastAsia="仿宋_GB2312"/>
    </w:rPr>
  </w:style>
  <w:style w:type="paragraph" w:customStyle="1" w:styleId="afffd">
    <w:name w:val="表头字体宋"/>
    <w:basedOn w:val="a"/>
    <w:qFormat/>
    <w:pPr>
      <w:spacing w:beforeLines="50"/>
      <w:jc w:val="center"/>
    </w:pPr>
    <w:rPr>
      <w:rFonts w:ascii="宋体" w:eastAsia="华文细黑" w:hAnsi="宋体" w:cs="宋体"/>
      <w:bCs/>
      <w:color w:val="000000"/>
      <w:spacing w:val="-20"/>
      <w:kern w:val="0"/>
      <w:szCs w:val="22"/>
    </w:rPr>
  </w:style>
  <w:style w:type="paragraph" w:customStyle="1" w:styleId="CharCharCharCharCharCharChar1">
    <w:name w:val="Char Char Char Char Char Char Char1"/>
    <w:basedOn w:val="a"/>
    <w:qFormat/>
  </w:style>
  <w:style w:type="paragraph" w:customStyle="1" w:styleId="1098Char">
    <w:name w:val="样式 正文文本缩进正文文字缩进正文文字缩进1 + 首行缩进:  0.98 厘米 Char"/>
    <w:basedOn w:val="ad"/>
    <w:qFormat/>
    <w:pPr>
      <w:snapToGrid w:val="0"/>
      <w:ind w:firstLineChars="0" w:firstLine="0"/>
      <w:jc w:val="center"/>
    </w:pPr>
    <w:rPr>
      <w:rFonts w:ascii="Times New Roman" w:hAnsi="Times New Roman"/>
      <w:b/>
      <w:color w:val="auto"/>
      <w:kern w:val="0"/>
      <w:szCs w:val="24"/>
    </w:rPr>
  </w:style>
  <w:style w:type="paragraph" w:customStyle="1" w:styleId="afffe">
    <w:name w:val="三级条标题"/>
    <w:basedOn w:val="aff3"/>
    <w:next w:val="a"/>
    <w:qFormat/>
    <w:pPr>
      <w:tabs>
        <w:tab w:val="clear" w:pos="2520"/>
        <w:tab w:val="left" w:pos="2940"/>
      </w:tabs>
      <w:ind w:left="2940"/>
      <w:outlineLvl w:val="4"/>
    </w:pPr>
  </w:style>
  <w:style w:type="paragraph" w:customStyle="1" w:styleId="CharChar1CharCharChar">
    <w:name w:val="Char Char1 Char Char Char"/>
    <w:basedOn w:val="a"/>
    <w:qFormat/>
  </w:style>
  <w:style w:type="paragraph" w:customStyle="1" w:styleId="27">
    <w:name w:val="正文首行缩进2个字"/>
    <w:basedOn w:val="a"/>
    <w:qFormat/>
    <w:pPr>
      <w:ind w:firstLineChars="200" w:firstLine="480"/>
    </w:pPr>
    <w:rPr>
      <w:rFonts w:eastAsia="楷体"/>
    </w:rPr>
  </w:style>
  <w:style w:type="paragraph" w:customStyle="1" w:styleId="affff">
    <w:name w:val="正文 + 小四"/>
    <w:basedOn w:val="a"/>
    <w:qFormat/>
    <w:pPr>
      <w:spacing w:line="396" w:lineRule="auto"/>
      <w:ind w:firstLineChars="200" w:firstLine="480"/>
    </w:pPr>
    <w:rPr>
      <w:color w:val="FF0000"/>
      <w:kern w:val="0"/>
    </w:rPr>
  </w:style>
  <w:style w:type="paragraph" w:customStyle="1" w:styleId="Style27">
    <w:name w:val="_Style 27"/>
    <w:basedOn w:val="a"/>
    <w:qFormat/>
    <w:pPr>
      <w:widowControl/>
      <w:spacing w:line="240" w:lineRule="exact"/>
    </w:pPr>
  </w:style>
  <w:style w:type="paragraph" w:customStyle="1" w:styleId="affff0">
    <w:name w:val="表格头"/>
    <w:basedOn w:val="a"/>
    <w:link w:val="Char8"/>
    <w:qFormat/>
    <w:pPr>
      <w:spacing w:afterLines="50"/>
      <w:ind w:firstLineChars="200" w:firstLine="200"/>
      <w:jc w:val="center"/>
    </w:pPr>
    <w:rPr>
      <w:rFonts w:ascii="黑体" w:eastAsia="黑体" w:hAnsi="黑体"/>
      <w:b/>
      <w:szCs w:val="24"/>
    </w:rPr>
  </w:style>
  <w:style w:type="paragraph" w:customStyle="1" w:styleId="affff1">
    <w:name w:val="自定义缩进"/>
    <w:basedOn w:val="a"/>
    <w:qFormat/>
    <w:pPr>
      <w:keepNext/>
      <w:spacing w:line="336" w:lineRule="auto"/>
      <w:ind w:firstLineChars="200" w:firstLine="480"/>
    </w:pPr>
    <w:rPr>
      <w:rFonts w:ascii="宋体" w:hAnsi="宋体"/>
      <w:kern w:val="0"/>
      <w:szCs w:val="24"/>
    </w:rPr>
  </w:style>
  <w:style w:type="paragraph" w:customStyle="1" w:styleId="01">
    <w:name w:val="表格01"/>
    <w:basedOn w:val="a"/>
    <w:qFormat/>
    <w:pPr>
      <w:adjustRightInd w:val="0"/>
      <w:snapToGrid w:val="0"/>
      <w:jc w:val="center"/>
    </w:pPr>
  </w:style>
  <w:style w:type="paragraph" w:customStyle="1" w:styleId="28">
    <w:name w:val="正文2"/>
    <w:basedOn w:val="a"/>
    <w:link w:val="2CharChar"/>
    <w:qFormat/>
    <w:pPr>
      <w:adjustRightInd w:val="0"/>
      <w:ind w:firstLineChars="200" w:firstLine="480"/>
      <w:textAlignment w:val="baseline"/>
    </w:pPr>
    <w:rPr>
      <w:rFonts w:ascii="宋体" w:hAnsi="宋体"/>
      <w:kern w:val="21"/>
    </w:rPr>
  </w:style>
  <w:style w:type="paragraph" w:customStyle="1" w:styleId="affff2">
    <w:name w:val="表格内表格正文"/>
    <w:basedOn w:val="a"/>
    <w:link w:val="CharChar1"/>
    <w:qFormat/>
    <w:pPr>
      <w:jc w:val="center"/>
    </w:pPr>
    <w:rPr>
      <w:rFonts w:ascii="宋体" w:hAnsi="宋体"/>
      <w:w w:val="90"/>
    </w:rPr>
  </w:style>
  <w:style w:type="paragraph" w:customStyle="1" w:styleId="1Char">
    <w:name w:val="1 Char"/>
    <w:basedOn w:val="a"/>
    <w:qFormat/>
    <w:pPr>
      <w:widowControl/>
      <w:spacing w:line="240" w:lineRule="exact"/>
    </w:pPr>
    <w:rPr>
      <w:rFonts w:ascii="Verdana" w:eastAsia="仿宋_GB2312" w:hAnsi="Verdana"/>
      <w:kern w:val="0"/>
      <w:lang w:eastAsia="en-US"/>
    </w:rPr>
  </w:style>
  <w:style w:type="paragraph" w:customStyle="1" w:styleId="29">
    <w:name w:val="2级标题"/>
    <w:basedOn w:val="a"/>
    <w:qFormat/>
    <w:pPr>
      <w:spacing w:beforeLines="50" w:afterLines="50"/>
      <w:outlineLvl w:val="1"/>
    </w:pPr>
    <w:rPr>
      <w:rFonts w:cs="宋体"/>
      <w:b/>
      <w:bCs/>
      <w:sz w:val="28"/>
    </w:rPr>
  </w:style>
  <w:style w:type="paragraph" w:customStyle="1" w:styleId="CharCharCharCharChar2CharCharCharChar">
    <w:name w:val="Char Char Char Char Char2 Char Char Char Char"/>
    <w:basedOn w:val="a"/>
    <w:qFormat/>
    <w:pPr>
      <w:adjustRightInd w:val="0"/>
      <w:snapToGrid w:val="0"/>
      <w:ind w:firstLineChars="200" w:firstLine="200"/>
    </w:pPr>
    <w:rPr>
      <w:rFonts w:ascii="宋体" w:hAnsi="宋体" w:cs="宋体"/>
      <w:szCs w:val="26"/>
    </w:rPr>
  </w:style>
  <w:style w:type="paragraph" w:customStyle="1" w:styleId="affff3">
    <w:name w:val="内容"/>
    <w:basedOn w:val="a"/>
    <w:qFormat/>
    <w:pPr>
      <w:spacing w:line="240" w:lineRule="auto"/>
    </w:pPr>
  </w:style>
  <w:style w:type="paragraph" w:customStyle="1" w:styleId="affff4">
    <w:name w:val="表文字"/>
    <w:basedOn w:val="a"/>
    <w:qFormat/>
    <w:pPr>
      <w:overflowPunct w:val="0"/>
      <w:autoSpaceDE w:val="0"/>
      <w:autoSpaceDN w:val="0"/>
      <w:adjustRightInd w:val="0"/>
      <w:spacing w:line="240" w:lineRule="atLeast"/>
      <w:jc w:val="center"/>
      <w:textAlignment w:val="baseline"/>
    </w:pPr>
    <w:rPr>
      <w:kern w:val="0"/>
    </w:rPr>
  </w:style>
  <w:style w:type="paragraph" w:customStyle="1" w:styleId="xl63">
    <w:name w:val="xl63"/>
    <w:basedOn w:val="a"/>
    <w:qFormat/>
    <w:pPr>
      <w:widowControl/>
      <w:spacing w:before="100" w:after="100"/>
      <w:jc w:val="center"/>
      <w:textAlignment w:val="center"/>
    </w:pPr>
    <w:rPr>
      <w:rFonts w:ascii="黑体" w:eastAsia="黑体" w:hAnsi="宋体" w:hint="eastAsia"/>
      <w:kern w:val="0"/>
    </w:rPr>
  </w:style>
  <w:style w:type="paragraph" w:customStyle="1" w:styleId="GB2312">
    <w:name w:val="样式 文本正文 + 仿宋_GB2312"/>
    <w:basedOn w:val="a"/>
    <w:qFormat/>
    <w:pPr>
      <w:autoSpaceDE w:val="0"/>
      <w:autoSpaceDN w:val="0"/>
      <w:adjustRightInd w:val="0"/>
      <w:ind w:firstLineChars="200" w:firstLine="200"/>
      <w:textAlignment w:val="baseline"/>
    </w:pPr>
    <w:rPr>
      <w:rFonts w:ascii="仿宋_GB2312" w:hAnsi="仿宋_GB2312"/>
      <w:snapToGrid w:val="0"/>
      <w:color w:val="000000"/>
      <w:spacing w:val="4"/>
      <w:kern w:val="18"/>
    </w:rPr>
  </w:style>
  <w:style w:type="paragraph" w:customStyle="1" w:styleId="858D7CFB-ED40-4347-BF05-701D383B685F858D7CFB-ED40-4347-BF05-701D383B685F">
    <w:name w:val="正文文本缩进[858D7CFB-ED40-4347-BF05-701D383B685F][858D7CFB-ED40-4347-BF05-701D383B685F]"/>
    <w:basedOn w:val="a"/>
    <w:qFormat/>
    <w:pPr>
      <w:snapToGrid w:val="0"/>
      <w:ind w:firstLine="480"/>
    </w:pPr>
    <w:rPr>
      <w:rFonts w:hint="eastAsia"/>
    </w:rPr>
  </w:style>
  <w:style w:type="paragraph" w:customStyle="1" w:styleId="39">
    <w:name w:val="样式39"/>
    <w:basedOn w:val="affff3"/>
    <w:qFormat/>
    <w:pPr>
      <w:jc w:val="center"/>
    </w:pPr>
    <w:rPr>
      <w:sz w:val="21"/>
    </w:rPr>
  </w:style>
  <w:style w:type="paragraph" w:customStyle="1" w:styleId="affff5">
    <w:name w:val="环科院表格标题"/>
    <w:basedOn w:val="a"/>
    <w:qFormat/>
    <w:pPr>
      <w:adjustRightInd w:val="0"/>
      <w:snapToGrid w:val="0"/>
      <w:spacing w:beforeLines="50"/>
    </w:pPr>
    <w:rPr>
      <w:szCs w:val="24"/>
    </w:rPr>
  </w:style>
  <w:style w:type="paragraph" w:customStyle="1" w:styleId="affff6">
    <w:name w:val="表名"/>
    <w:basedOn w:val="a"/>
    <w:qFormat/>
    <w:pPr>
      <w:spacing w:beforeLines="50"/>
      <w:jc w:val="center"/>
    </w:pPr>
    <w:rPr>
      <w:rFonts w:ascii="宋体"/>
      <w:b/>
      <w:color w:val="000000"/>
      <w:spacing w:val="4"/>
    </w:rPr>
  </w:style>
  <w:style w:type="paragraph" w:customStyle="1" w:styleId="CharCharCharChar06">
    <w:name w:val="样式 正文文本文本正文正文文字 Char Char Char Char + 居中 首行缩进:  0 厘米 段前: 6 磅"/>
    <w:basedOn w:val="ab"/>
    <w:qFormat/>
    <w:pPr>
      <w:spacing w:line="240" w:lineRule="auto"/>
      <w:ind w:firstLine="0"/>
      <w:jc w:val="center"/>
    </w:pPr>
    <w:rPr>
      <w:spacing w:val="0"/>
      <w:w w:val="90"/>
      <w:kern w:val="2"/>
    </w:rPr>
  </w:style>
  <w:style w:type="paragraph" w:customStyle="1" w:styleId="41">
    <w:name w:val="表格正文4"/>
    <w:basedOn w:val="affff7"/>
    <w:qFormat/>
    <w:pPr>
      <w:jc w:val="both"/>
    </w:pPr>
    <w:rPr>
      <w:spacing w:val="0"/>
    </w:rPr>
  </w:style>
  <w:style w:type="paragraph" w:customStyle="1" w:styleId="affff7">
    <w:name w:val="表格正文"/>
    <w:basedOn w:val="a"/>
    <w:next w:val="a"/>
    <w:link w:val="CharCharChar0"/>
    <w:qFormat/>
    <w:pPr>
      <w:adjustRightInd w:val="0"/>
      <w:snapToGrid w:val="0"/>
      <w:jc w:val="center"/>
      <w:textAlignment w:val="baseline"/>
    </w:pPr>
    <w:rPr>
      <w:rFonts w:ascii="宋体"/>
      <w:snapToGrid w:val="0"/>
      <w:spacing w:val="4"/>
      <w:w w:val="90"/>
      <w:kern w:val="0"/>
    </w:rPr>
  </w:style>
  <w:style w:type="paragraph" w:customStyle="1" w:styleId="6">
    <w:name w:val="6表内容"/>
    <w:basedOn w:val="a"/>
    <w:qFormat/>
    <w:pPr>
      <w:spacing w:line="340" w:lineRule="exact"/>
      <w:jc w:val="center"/>
    </w:pPr>
    <w:rPr>
      <w:rFonts w:cs="宋体"/>
      <w:color w:val="000000"/>
    </w:rPr>
  </w:style>
  <w:style w:type="paragraph" w:customStyle="1" w:styleId="CharCharCharCharCharCharCharCharCharCharCharCharChar">
    <w:name w:val="Char Char Char Char Char Char Char Char Char Char Char Char Char"/>
    <w:basedOn w:val="a"/>
    <w:qFormat/>
  </w:style>
  <w:style w:type="paragraph" w:customStyle="1" w:styleId="1a">
    <w:name w:val="正文样式1"/>
    <w:basedOn w:val="a"/>
    <w:qFormat/>
    <w:pPr>
      <w:widowControl/>
      <w:ind w:firstLineChars="200" w:firstLine="480"/>
    </w:pPr>
    <w:rPr>
      <w:rFonts w:ascii="宋体" w:hAnsi="Courier New" w:cs="Courier New"/>
      <w:kern w:val="0"/>
      <w:szCs w:val="21"/>
    </w:rPr>
  </w:style>
  <w:style w:type="paragraph" w:customStyle="1" w:styleId="affff8">
    <w:name w:val="样式"/>
    <w:basedOn w:val="a"/>
    <w:link w:val="Char9"/>
    <w:qFormat/>
    <w:pPr>
      <w:spacing w:beforeLines="30" w:line="500" w:lineRule="exact"/>
      <w:ind w:firstLineChars="200" w:firstLine="473"/>
      <w:outlineLvl w:val="0"/>
    </w:pPr>
    <w:rPr>
      <w:rFonts w:ascii="黑体" w:eastAsia="黑体" w:hAnsi="宋体"/>
      <w:b/>
      <w:kern w:val="0"/>
      <w:szCs w:val="24"/>
    </w:rPr>
  </w:style>
  <w:style w:type="paragraph" w:customStyle="1" w:styleId="CharCharCharChar11">
    <w:name w:val="Char Char Char Char11"/>
    <w:basedOn w:val="a"/>
    <w:qFormat/>
    <w:pPr>
      <w:widowControl/>
      <w:spacing w:line="240" w:lineRule="exact"/>
    </w:pPr>
  </w:style>
  <w:style w:type="paragraph" w:customStyle="1" w:styleId="affff9">
    <w:name w:val="报告表格"/>
    <w:basedOn w:val="a"/>
    <w:qFormat/>
    <w:pPr>
      <w:autoSpaceDE w:val="0"/>
      <w:autoSpaceDN w:val="0"/>
      <w:adjustRightInd w:val="0"/>
      <w:jc w:val="center"/>
      <w:textAlignment w:val="baseline"/>
    </w:pPr>
    <w:rPr>
      <w:kern w:val="0"/>
    </w:rPr>
  </w:style>
  <w:style w:type="paragraph" w:customStyle="1" w:styleId="affffa">
    <w:name w:val="标准正文"/>
    <w:basedOn w:val="a"/>
    <w:link w:val="Chara"/>
    <w:qFormat/>
    <w:pPr>
      <w:ind w:firstLineChars="200" w:firstLine="480"/>
    </w:pPr>
    <w:rPr>
      <w:szCs w:val="22"/>
    </w:rPr>
  </w:style>
  <w:style w:type="paragraph" w:customStyle="1" w:styleId="51">
    <w:name w:val="无悬挂正文5号"/>
    <w:basedOn w:val="a"/>
    <w:qFormat/>
    <w:pPr>
      <w:widowControl/>
      <w:jc w:val="center"/>
    </w:pPr>
    <w:rPr>
      <w:kern w:val="0"/>
      <w:sz w:val="20"/>
    </w:rPr>
  </w:style>
  <w:style w:type="paragraph" w:customStyle="1" w:styleId="affffb">
    <w:name w:val="前言、引言标题"/>
    <w:next w:val="a"/>
    <w:qFormat/>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2a">
    <w:name w:val="样式 题注 + 首行缩进:  2 字符"/>
    <w:basedOn w:val="a7"/>
    <w:qFormat/>
    <w:pPr>
      <w:adjustRightInd w:val="0"/>
      <w:snapToGrid w:val="0"/>
      <w:spacing w:beforeLines="50"/>
      <w:jc w:val="center"/>
    </w:pPr>
    <w:rPr>
      <w:rFonts w:ascii="Times New Roman" w:eastAsia="Times New Roman" w:hAnsi="Times New Roman" w:cs="宋体"/>
      <w:sz w:val="24"/>
      <w:szCs w:val="24"/>
    </w:rPr>
  </w:style>
  <w:style w:type="paragraph" w:customStyle="1" w:styleId="affffc">
    <w:name w:val="表"/>
    <w:basedOn w:val="affffd"/>
    <w:next w:val="Char2CharCharChar"/>
    <w:link w:val="Charb"/>
    <w:qFormat/>
    <w:pPr>
      <w:snapToGrid w:val="0"/>
      <w:jc w:val="center"/>
    </w:pPr>
    <w:rPr>
      <w:spacing w:val="2"/>
    </w:rPr>
  </w:style>
  <w:style w:type="paragraph" w:customStyle="1" w:styleId="affffd">
    <w:name w:val="正文格式"/>
    <w:basedOn w:val="a"/>
    <w:qFormat/>
    <w:pPr>
      <w:ind w:firstLine="482"/>
    </w:pPr>
    <w:rPr>
      <w:rFonts w:ascii="宋体" w:hAnsi="宋体"/>
      <w:szCs w:val="24"/>
    </w:rPr>
  </w:style>
  <w:style w:type="paragraph" w:customStyle="1" w:styleId="Char2CharCharChar">
    <w:name w:val="Char2 Char Char Char"/>
    <w:basedOn w:val="a"/>
    <w:qFormat/>
    <w:pPr>
      <w:tabs>
        <w:tab w:val="left" w:pos="1360"/>
      </w:tabs>
      <w:ind w:left="1360" w:hanging="720"/>
    </w:pPr>
    <w:rPr>
      <w:sz w:val="21"/>
      <w:szCs w:val="24"/>
    </w:rPr>
  </w:style>
  <w:style w:type="paragraph" w:customStyle="1" w:styleId="affffe">
    <w:name w:val="报告"/>
    <w:basedOn w:val="a"/>
    <w:link w:val="Charc"/>
    <w:qFormat/>
    <w:pPr>
      <w:adjustRightInd w:val="0"/>
      <w:ind w:firstLine="505"/>
      <w:textAlignment w:val="center"/>
    </w:pPr>
    <w:rPr>
      <w:rFonts w:ascii="TimesNewRoman" w:hAnsi="TimesNewRoman"/>
    </w:rPr>
  </w:style>
  <w:style w:type="paragraph" w:customStyle="1" w:styleId="afffff">
    <w:name w:val="表后文字"/>
    <w:next w:val="a"/>
    <w:qFormat/>
    <w:pPr>
      <w:ind w:firstLine="493"/>
    </w:pPr>
    <w:rPr>
      <w:rFonts w:ascii="宋体"/>
      <w:spacing w:val="4"/>
      <w:w w:val="80"/>
      <w:kern w:val="18"/>
      <w:sz w:val="24"/>
    </w:rPr>
  </w:style>
  <w:style w:type="paragraph" w:customStyle="1" w:styleId="3Char">
    <w:name w:val="表格正文3 Char"/>
    <w:basedOn w:val="a"/>
    <w:link w:val="3CharCharChar"/>
    <w:qFormat/>
    <w:pPr>
      <w:adjustRightInd w:val="0"/>
      <w:textAlignment w:val="baseline"/>
    </w:pPr>
    <w:rPr>
      <w:rFonts w:ascii="宋体" w:hAnsi="宋体"/>
      <w:spacing w:val="4"/>
    </w:rPr>
  </w:style>
  <w:style w:type="paragraph" w:customStyle="1" w:styleId="afffff0">
    <w:name w:val="表头"/>
    <w:basedOn w:val="ab"/>
    <w:link w:val="CharChar2"/>
    <w:qFormat/>
    <w:pPr>
      <w:ind w:firstLine="0"/>
      <w:jc w:val="center"/>
    </w:pPr>
  </w:style>
  <w:style w:type="paragraph" w:customStyle="1" w:styleId="2122">
    <w:name w:val="样式 样式 样式 首行缩进:  2 字符1 + 首行缩进:  2 字符 + 首行缩进:  2 字符"/>
    <w:basedOn w:val="a"/>
    <w:link w:val="2122CharChar"/>
    <w:qFormat/>
    <w:pPr>
      <w:widowControl/>
      <w:ind w:firstLineChars="200" w:firstLine="200"/>
    </w:pPr>
    <w:rPr>
      <w:kern w:val="0"/>
      <w:sz w:val="28"/>
    </w:rPr>
  </w:style>
  <w:style w:type="paragraph" w:customStyle="1" w:styleId="afffff1">
    <w:name w:val="三级标题"/>
    <w:basedOn w:val="a"/>
    <w:next w:val="24"/>
    <w:qFormat/>
    <w:pPr>
      <w:adjustRightInd w:val="0"/>
      <w:snapToGrid w:val="0"/>
      <w:spacing w:line="360" w:lineRule="exact"/>
      <w:jc w:val="center"/>
    </w:pPr>
    <w:rPr>
      <w:bCs/>
    </w:rPr>
  </w:style>
  <w:style w:type="paragraph" w:customStyle="1" w:styleId="-6">
    <w:name w:val="胡奔流-标题6"/>
    <w:basedOn w:val="a"/>
    <w:qFormat/>
    <w:pPr>
      <w:adjustRightInd w:val="0"/>
      <w:snapToGrid w:val="0"/>
      <w:textAlignment w:val="baseline"/>
    </w:pPr>
    <w:rPr>
      <w:rFonts w:ascii="宋体"/>
      <w:snapToGrid w:val="0"/>
      <w:spacing w:val="10"/>
      <w:kern w:val="0"/>
    </w:rPr>
  </w:style>
  <w:style w:type="paragraph" w:customStyle="1" w:styleId="afffff2">
    <w:name w:val="正文缩近"/>
    <w:basedOn w:val="a"/>
    <w:qFormat/>
    <w:pPr>
      <w:ind w:firstLineChars="200" w:firstLine="560"/>
    </w:pPr>
    <w:rPr>
      <w:sz w:val="28"/>
    </w:rPr>
  </w:style>
  <w:style w:type="paragraph" w:customStyle="1" w:styleId="afffff3">
    <w:name w:val="表格文字"/>
    <w:basedOn w:val="a"/>
    <w:qFormat/>
    <w:pPr>
      <w:adjustRightInd w:val="0"/>
      <w:snapToGrid w:val="0"/>
      <w:jc w:val="center"/>
    </w:pPr>
    <w:rPr>
      <w:rFonts w:ascii="宋体" w:hint="eastAsia"/>
    </w:rPr>
  </w:style>
  <w:style w:type="paragraph" w:customStyle="1" w:styleId="2b">
    <w:name w:val="正文文本 (2)"/>
    <w:basedOn w:val="a"/>
    <w:link w:val="2c"/>
    <w:qFormat/>
    <w:pPr>
      <w:shd w:val="clear" w:color="auto" w:fill="FFFFFF"/>
      <w:spacing w:before="240" w:line="465" w:lineRule="exact"/>
      <w:ind w:hanging="520"/>
      <w:jc w:val="distribute"/>
    </w:pPr>
    <w:rPr>
      <w:rFonts w:ascii="宋体" w:hAnsi="宋体"/>
      <w:kern w:val="0"/>
      <w:sz w:val="22"/>
      <w:szCs w:val="22"/>
    </w:rPr>
  </w:style>
  <w:style w:type="paragraph" w:customStyle="1" w:styleId="Char30">
    <w:name w:val="Char3"/>
    <w:basedOn w:val="a"/>
    <w:link w:val="CharCharChar1"/>
    <w:qFormat/>
    <w:rPr>
      <w:rFonts w:ascii="宋体"/>
      <w:snapToGrid w:val="0"/>
      <w:spacing w:val="4"/>
      <w:kern w:val="18"/>
    </w:rPr>
  </w:style>
  <w:style w:type="paragraph" w:customStyle="1" w:styleId="001">
    <w:name w:val="表格001"/>
    <w:basedOn w:val="a"/>
    <w:qFormat/>
    <w:pPr>
      <w:jc w:val="center"/>
    </w:pPr>
  </w:style>
  <w:style w:type="paragraph" w:customStyle="1" w:styleId="CharCharCharCharCharChar1CharCharCharCharCharCharCharCharCharCharCharCharCharCharCharCharCharCharCharCharCharCharCharCharChar">
    <w:name w:val="Char Char Char Char Char Char1 Char Char Char Char Char Char Char Char Char Char Char Char Char Char Char Char Char Char Char Char Char Char Char Char Char"/>
    <w:basedOn w:val="a"/>
    <w:qFormat/>
    <w:rPr>
      <w:szCs w:val="24"/>
    </w:rPr>
  </w:style>
  <w:style w:type="paragraph" w:customStyle="1" w:styleId="1b">
    <w:name w:val="样式 正文 + 宋体 小四1"/>
    <w:basedOn w:val="a"/>
    <w:qFormat/>
    <w:pPr>
      <w:widowControl/>
      <w:ind w:firstLineChars="200" w:firstLine="480"/>
    </w:pPr>
    <w:rPr>
      <w:rFonts w:ascii="宋体" w:hAnsi="宋体"/>
      <w:kern w:val="0"/>
    </w:rPr>
  </w:style>
  <w:style w:type="paragraph" w:customStyle="1" w:styleId="42">
    <w:name w:val="4正文"/>
    <w:basedOn w:val="a"/>
    <w:link w:val="4CharChar"/>
    <w:qFormat/>
    <w:pPr>
      <w:ind w:firstLine="480"/>
    </w:pPr>
    <w:rPr>
      <w:rFonts w:cs="宋体"/>
    </w:rPr>
  </w:style>
  <w:style w:type="paragraph" w:customStyle="1" w:styleId="afffff4">
    <w:name w:val="简单回函地址"/>
    <w:basedOn w:val="a"/>
    <w:qFormat/>
    <w:pPr>
      <w:adjustRightInd w:val="0"/>
      <w:spacing w:line="312" w:lineRule="atLeast"/>
      <w:textAlignment w:val="baseline"/>
    </w:pPr>
    <w:rPr>
      <w:kern w:val="0"/>
      <w:sz w:val="28"/>
    </w:rPr>
  </w:style>
  <w:style w:type="paragraph" w:customStyle="1" w:styleId="Web">
    <w:name w:val="普通 (Web)"/>
    <w:basedOn w:val="a"/>
    <w:qFormat/>
    <w:pPr>
      <w:widowControl/>
      <w:spacing w:beforeAutospacing="1" w:afterAutospacing="1"/>
    </w:pPr>
    <w:rPr>
      <w:rFonts w:ascii="宋体" w:hAnsi="宋体" w:hint="eastAsia"/>
      <w:kern w:val="0"/>
      <w:szCs w:val="24"/>
    </w:rPr>
  </w:style>
  <w:style w:type="paragraph" w:customStyle="1" w:styleId="CharCharCharCharCharCharCharCharCharCharCharCharChar1">
    <w:name w:val="Char Char Char Char Char Char Char Char Char Char Char Char Char1"/>
    <w:basedOn w:val="a"/>
    <w:qFormat/>
    <w:rPr>
      <w:szCs w:val="24"/>
    </w:rPr>
  </w:style>
  <w:style w:type="paragraph" w:customStyle="1" w:styleId="43">
    <w:name w:val="标题4"/>
    <w:basedOn w:val="a"/>
    <w:qFormat/>
    <w:pPr>
      <w:adjustRightInd w:val="0"/>
      <w:snapToGrid w:val="0"/>
      <w:ind w:leftChars="200" w:left="496"/>
    </w:pPr>
    <w:rPr>
      <w:rFonts w:ascii="宋体" w:hAnsi="宋体"/>
      <w:snapToGrid w:val="0"/>
      <w:spacing w:val="4"/>
      <w:kern w:val="0"/>
    </w:rPr>
  </w:style>
  <w:style w:type="paragraph" w:customStyle="1" w:styleId="CharChar2CharCharCharCharCharCharCharChar">
    <w:name w:val="Char Char2 Char Char Char Char Char Char Char Char"/>
    <w:basedOn w:val="a"/>
    <w:qFormat/>
    <w:pPr>
      <w:ind w:firstLineChars="200" w:firstLine="200"/>
    </w:pPr>
    <w:rPr>
      <w:sz w:val="28"/>
    </w:rPr>
  </w:style>
  <w:style w:type="paragraph" w:customStyle="1" w:styleId="afffff5">
    <w:name w:val="中文报告书样式"/>
    <w:basedOn w:val="a"/>
    <w:qFormat/>
    <w:pPr>
      <w:adjustRightInd w:val="0"/>
      <w:spacing w:line="480" w:lineRule="atLeast"/>
      <w:ind w:firstLine="482"/>
      <w:textAlignment w:val="baseline"/>
    </w:pPr>
    <w:rPr>
      <w:kern w:val="24"/>
    </w:rPr>
  </w:style>
  <w:style w:type="paragraph" w:customStyle="1" w:styleId="CharCharCharChar09">
    <w:name w:val="样式 正文文本文本正文正文文字 Char Char Char Char + 居中 首行缩进:  0 厘米 字符缩放: 9..."/>
    <w:basedOn w:val="ab"/>
    <w:qFormat/>
    <w:pPr>
      <w:spacing w:line="240" w:lineRule="auto"/>
      <w:ind w:firstLine="0"/>
      <w:jc w:val="center"/>
    </w:pPr>
    <w:rPr>
      <w:spacing w:val="0"/>
      <w:w w:val="90"/>
      <w:kern w:val="0"/>
    </w:rPr>
  </w:style>
  <w:style w:type="paragraph" w:customStyle="1" w:styleId="afffff6">
    <w:name w:val="报告书正文"/>
    <w:basedOn w:val="22"/>
    <w:qFormat/>
    <w:pPr>
      <w:adjustRightInd w:val="0"/>
      <w:snapToGrid w:val="0"/>
      <w:ind w:firstLine="425"/>
      <w:textAlignment w:val="baseline"/>
    </w:pPr>
    <w:rPr>
      <w:rFonts w:ascii="Arial" w:hAnsi="Arial"/>
      <w:kern w:val="0"/>
      <w:szCs w:val="24"/>
    </w:rPr>
  </w:style>
  <w:style w:type="paragraph" w:customStyle="1" w:styleId="1c">
    <w:name w:val="1"/>
    <w:basedOn w:val="a"/>
    <w:next w:val="af6"/>
    <w:qFormat/>
    <w:pPr>
      <w:widowControl/>
      <w:spacing w:beforeAutospacing="1" w:afterAutospacing="1"/>
    </w:pPr>
    <w:rPr>
      <w:rFonts w:ascii="Verdana" w:hAnsi="Verdana"/>
      <w:color w:val="333333"/>
      <w:kern w:val="0"/>
    </w:rPr>
  </w:style>
  <w:style w:type="paragraph" w:customStyle="1" w:styleId="afffff7">
    <w:name w:val="图表"/>
    <w:basedOn w:val="a"/>
    <w:link w:val="Chard"/>
    <w:qFormat/>
    <w:pPr>
      <w:autoSpaceDE w:val="0"/>
      <w:autoSpaceDN w:val="0"/>
      <w:spacing w:line="240" w:lineRule="auto"/>
      <w:jc w:val="center"/>
    </w:pPr>
    <w:rPr>
      <w:szCs w:val="24"/>
    </w:rPr>
  </w:style>
  <w:style w:type="paragraph" w:customStyle="1" w:styleId="ltext">
    <w:name w:val="l_text"/>
    <w:basedOn w:val="a"/>
    <w:qFormat/>
    <w:pPr>
      <w:widowControl/>
      <w:overflowPunct w:val="0"/>
      <w:autoSpaceDE w:val="0"/>
      <w:autoSpaceDN w:val="0"/>
      <w:adjustRightInd w:val="0"/>
      <w:ind w:firstLine="567"/>
      <w:textAlignment w:val="baseline"/>
    </w:pPr>
    <w:rPr>
      <w:kern w:val="0"/>
      <w:sz w:val="28"/>
      <w:lang w:val="en-GB"/>
    </w:rPr>
  </w:style>
  <w:style w:type="paragraph" w:customStyle="1" w:styleId="afffff8">
    <w:name w:val="注释"/>
    <w:basedOn w:val="a"/>
    <w:link w:val="CharChar3"/>
    <w:qFormat/>
    <w:pPr>
      <w:adjustRightInd w:val="0"/>
      <w:snapToGrid w:val="0"/>
      <w:textAlignment w:val="baseline"/>
    </w:pPr>
    <w:rPr>
      <w:rFonts w:ascii="宋体"/>
      <w:snapToGrid w:val="0"/>
      <w:spacing w:val="4"/>
      <w:kern w:val="0"/>
    </w:rPr>
  </w:style>
  <w:style w:type="paragraph" w:customStyle="1" w:styleId="reader-word-layer">
    <w:name w:val="reader-word-layer"/>
    <w:basedOn w:val="a"/>
    <w:qFormat/>
    <w:pPr>
      <w:widowControl/>
      <w:spacing w:before="100" w:beforeAutospacing="1" w:after="100" w:afterAutospacing="1"/>
    </w:pPr>
    <w:rPr>
      <w:rFonts w:ascii="宋体" w:hAnsi="宋体" w:cs="宋体"/>
      <w:kern w:val="0"/>
      <w:szCs w:val="24"/>
    </w:rPr>
  </w:style>
  <w:style w:type="paragraph" w:customStyle="1" w:styleId="CharCharCharChar2">
    <w:name w:val="Char Char Char Char2"/>
    <w:basedOn w:val="a"/>
    <w:qFormat/>
    <w:pPr>
      <w:widowControl/>
      <w:spacing w:line="240" w:lineRule="exact"/>
    </w:pPr>
  </w:style>
  <w:style w:type="paragraph" w:customStyle="1" w:styleId="afffff9">
    <w:name w:val="文本正文"/>
    <w:basedOn w:val="a"/>
    <w:qFormat/>
    <w:pPr>
      <w:autoSpaceDE w:val="0"/>
      <w:autoSpaceDN w:val="0"/>
      <w:adjustRightInd w:val="0"/>
      <w:ind w:firstLineChars="200" w:firstLine="200"/>
      <w:textAlignment w:val="baseline"/>
    </w:pPr>
    <w:rPr>
      <w:rFonts w:ascii="宋体" w:hAnsi="宋体"/>
      <w:snapToGrid w:val="0"/>
      <w:color w:val="000000"/>
      <w:spacing w:val="4"/>
      <w:kern w:val="18"/>
    </w:rPr>
  </w:style>
  <w:style w:type="paragraph" w:customStyle="1" w:styleId="afffffa">
    <w:name w:val="图表标题"/>
    <w:basedOn w:val="a"/>
    <w:qFormat/>
    <w:pPr>
      <w:spacing w:beforeLines="25" w:afterLines="25"/>
      <w:jc w:val="center"/>
      <w:outlineLvl w:val="4"/>
    </w:pPr>
    <w:rPr>
      <w:rFonts w:eastAsia="楷体"/>
      <w:b/>
    </w:rPr>
  </w:style>
  <w:style w:type="paragraph" w:customStyle="1" w:styleId="CharCharChar1Char">
    <w:name w:val="Char Char Char1 Char"/>
    <w:basedOn w:val="a"/>
    <w:qFormat/>
  </w:style>
  <w:style w:type="paragraph" w:customStyle="1" w:styleId="p15">
    <w:name w:val="p15"/>
    <w:basedOn w:val="a"/>
    <w:qFormat/>
    <w:pPr>
      <w:widowControl/>
      <w:ind w:firstLine="480"/>
    </w:pPr>
    <w:rPr>
      <w:bCs/>
      <w:kern w:val="0"/>
      <w:sz w:val="28"/>
    </w:rPr>
  </w:style>
  <w:style w:type="paragraph" w:customStyle="1" w:styleId="xl31">
    <w:name w:val="xl31"/>
    <w:basedOn w:val="a"/>
    <w:qFormat/>
    <w:pPr>
      <w:widowControl/>
      <w:spacing w:beforeAutospacing="1" w:afterAutospacing="1"/>
      <w:jc w:val="center"/>
      <w:textAlignment w:val="center"/>
    </w:pPr>
    <w:rPr>
      <w:rFonts w:ascii="Arial Unicode MS" w:eastAsia="Arial Unicode MS" w:hAnsi="Arial Unicode MS"/>
      <w:kern w:val="0"/>
      <w:szCs w:val="24"/>
    </w:rPr>
  </w:style>
  <w:style w:type="paragraph" w:customStyle="1" w:styleId="03">
    <w:name w:val="标题03"/>
    <w:basedOn w:val="a"/>
    <w:qFormat/>
    <w:pPr>
      <w:tabs>
        <w:tab w:val="left" w:pos="860"/>
        <w:tab w:val="left" w:pos="960"/>
        <w:tab w:val="left" w:pos="1075"/>
      </w:tabs>
      <w:snapToGrid w:val="0"/>
      <w:spacing w:line="440" w:lineRule="atLeast"/>
      <w:ind w:left="960" w:hanging="720"/>
      <w:outlineLvl w:val="2"/>
    </w:pPr>
    <w:rPr>
      <w:b/>
    </w:rPr>
  </w:style>
  <w:style w:type="paragraph" w:customStyle="1" w:styleId="afffffb">
    <w:name w:val="正文内容"/>
    <w:basedOn w:val="a"/>
    <w:qFormat/>
    <w:pPr>
      <w:adjustRightInd w:val="0"/>
      <w:snapToGrid w:val="0"/>
      <w:ind w:firstLineChars="200" w:firstLine="496"/>
    </w:pPr>
    <w:rPr>
      <w:rFonts w:ascii="宋体" w:hAnsi="宋体"/>
      <w:snapToGrid w:val="0"/>
      <w:spacing w:val="4"/>
      <w:kern w:val="0"/>
    </w:rPr>
  </w:style>
  <w:style w:type="paragraph" w:customStyle="1" w:styleId="Char1CharCharChar">
    <w:name w:val="Char1 Char Char Char"/>
    <w:basedOn w:val="a"/>
    <w:qFormat/>
  </w:style>
  <w:style w:type="paragraph" w:customStyle="1" w:styleId="afffffc">
    <w:name w:val="图"/>
    <w:basedOn w:val="a"/>
    <w:qFormat/>
    <w:pPr>
      <w:adjustRightInd w:val="0"/>
      <w:snapToGrid w:val="0"/>
      <w:jc w:val="center"/>
    </w:pPr>
    <w:rPr>
      <w:rFonts w:cs="宋体"/>
      <w:b/>
      <w:bCs/>
    </w:rPr>
  </w:style>
  <w:style w:type="paragraph" w:customStyle="1" w:styleId="reader-word-layerreader-word-s1-6">
    <w:name w:val="reader-word-layer reader-word-s1-6"/>
    <w:basedOn w:val="a"/>
    <w:qFormat/>
    <w:pPr>
      <w:widowControl/>
      <w:spacing w:before="100" w:beforeAutospacing="1" w:after="100" w:afterAutospacing="1"/>
    </w:pPr>
    <w:rPr>
      <w:rFonts w:ascii="宋体" w:hAnsi="宋体" w:cs="宋体"/>
      <w:kern w:val="0"/>
      <w:szCs w:val="24"/>
    </w:rPr>
  </w:style>
  <w:style w:type="paragraph" w:customStyle="1" w:styleId="211">
    <w:name w:val="样式 首行缩进:  2 字符1"/>
    <w:basedOn w:val="a"/>
    <w:link w:val="21CharChar"/>
    <w:qFormat/>
    <w:pPr>
      <w:adjustRightInd w:val="0"/>
      <w:snapToGrid w:val="0"/>
      <w:ind w:firstLineChars="200" w:firstLine="480"/>
    </w:pPr>
  </w:style>
  <w:style w:type="paragraph" w:customStyle="1" w:styleId="hb1">
    <w:name w:val="hb1"/>
    <w:basedOn w:val="ab"/>
    <w:link w:val="hb1CharChar"/>
    <w:qFormat/>
    <w:pPr>
      <w:adjustRightInd/>
      <w:spacing w:line="460" w:lineRule="exact"/>
      <w:ind w:firstLine="482"/>
      <w:textAlignment w:val="auto"/>
    </w:pPr>
    <w:rPr>
      <w:rFonts w:hAnsi="宋体"/>
      <w:snapToGrid/>
      <w:color w:val="000000"/>
      <w:spacing w:val="0"/>
      <w:kern w:val="2"/>
    </w:rPr>
  </w:style>
  <w:style w:type="paragraph" w:customStyle="1" w:styleId="CharCharCharChar3">
    <w:name w:val="文章正文样式 Char Char Char Char"/>
    <w:basedOn w:val="a"/>
    <w:link w:val="CharCharCharCharCharChar"/>
    <w:qFormat/>
    <w:pPr>
      <w:spacing w:line="520" w:lineRule="exact"/>
      <w:ind w:firstLineChars="200" w:firstLine="480"/>
    </w:pPr>
    <w:rPr>
      <w:rFonts w:ascii="宋体" w:hAnsi="宋体" w:cs="宋体"/>
    </w:rPr>
  </w:style>
  <w:style w:type="paragraph" w:customStyle="1" w:styleId="afffffd">
    <w:name w:val="正文(首行缩进)"/>
    <w:basedOn w:val="a"/>
    <w:link w:val="CharChar4"/>
    <w:qFormat/>
    <w:pPr>
      <w:ind w:firstLine="510"/>
    </w:pPr>
    <w:rPr>
      <w:rFonts w:ascii="宋体" w:hAnsi="宋体"/>
      <w:snapToGrid w:val="0"/>
      <w:kern w:val="0"/>
    </w:rPr>
  </w:style>
  <w:style w:type="paragraph" w:customStyle="1" w:styleId="ParaChar">
    <w:name w:val="默认段落字体 Para Char"/>
    <w:basedOn w:val="a"/>
    <w:next w:val="a"/>
    <w:qFormat/>
    <w:pPr>
      <w:ind w:firstLineChars="200" w:firstLine="200"/>
    </w:pPr>
    <w:rPr>
      <w:rFonts w:ascii="宋体" w:hAnsi="宋体"/>
    </w:rPr>
  </w:style>
  <w:style w:type="paragraph" w:customStyle="1" w:styleId="afffffe">
    <w:name w:val="表文"/>
    <w:basedOn w:val="ab"/>
    <w:next w:val="a5"/>
    <w:qFormat/>
    <w:pPr>
      <w:adjustRightInd/>
      <w:spacing w:line="240" w:lineRule="auto"/>
      <w:ind w:firstLine="0"/>
      <w:jc w:val="center"/>
      <w:textAlignment w:val="auto"/>
    </w:pPr>
    <w:rPr>
      <w:rFonts w:ascii="仿宋_GB2312" w:eastAsia="仿宋_GB2312"/>
      <w:snapToGrid/>
      <w:spacing w:val="0"/>
      <w:kern w:val="2"/>
    </w:rPr>
  </w:style>
  <w:style w:type="character" w:customStyle="1" w:styleId="a6">
    <w:name w:val="正文缩进 字符"/>
    <w:link w:val="a5"/>
    <w:qFormat/>
    <w:rPr>
      <w:rFonts w:eastAsia="宋体"/>
      <w:kern w:val="2"/>
      <w:sz w:val="24"/>
      <w:lang w:val="en-US" w:eastAsia="zh-CN" w:bidi="ar-SA"/>
    </w:rPr>
  </w:style>
  <w:style w:type="character" w:customStyle="1" w:styleId="20">
    <w:name w:val="标题 2 字符"/>
    <w:link w:val="2"/>
    <w:qFormat/>
    <w:rPr>
      <w:rFonts w:ascii="黑体" w:eastAsia="黑体" w:hAnsi="Arial"/>
      <w:b/>
      <w:snapToGrid w:val="0"/>
      <w:spacing w:val="4"/>
      <w:kern w:val="2"/>
      <w:sz w:val="24"/>
    </w:rPr>
  </w:style>
  <w:style w:type="character" w:customStyle="1" w:styleId="CharChar1">
    <w:name w:val="表格内表格正文 Char Char"/>
    <w:link w:val="affff2"/>
    <w:qFormat/>
    <w:rPr>
      <w:rFonts w:ascii="宋体" w:eastAsia="宋体" w:hAnsi="宋体"/>
      <w:w w:val="90"/>
      <w:kern w:val="2"/>
      <w:sz w:val="24"/>
      <w:lang w:val="en-US" w:eastAsia="zh-CN"/>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style81">
    <w:name w:val="style81"/>
    <w:qFormat/>
    <w:rPr>
      <w:color w:val="0000FF"/>
    </w:rPr>
  </w:style>
  <w:style w:type="character" w:customStyle="1" w:styleId="4CharChar">
    <w:name w:val="4正文 Char Char"/>
    <w:link w:val="42"/>
    <w:qFormat/>
    <w:rPr>
      <w:rFonts w:eastAsia="宋体" w:cs="宋体"/>
      <w:kern w:val="2"/>
      <w:sz w:val="21"/>
      <w:lang w:val="en-US" w:eastAsia="zh-CN" w:bidi="ar-SA"/>
    </w:rPr>
  </w:style>
  <w:style w:type="character" w:customStyle="1" w:styleId="Charc">
    <w:name w:val="报告 Char"/>
    <w:link w:val="affffe"/>
    <w:qFormat/>
    <w:rPr>
      <w:rFonts w:ascii="TimesNewRoman" w:hAnsi="TimesNewRoman"/>
      <w:kern w:val="2"/>
      <w:sz w:val="24"/>
    </w:rPr>
  </w:style>
  <w:style w:type="character" w:customStyle="1" w:styleId="Char5">
    <w:name w:val="君邦正文 Char"/>
    <w:link w:val="afff"/>
    <w:qFormat/>
    <w:rPr>
      <w:rFonts w:ascii="宋体" w:hAnsi="宋体"/>
      <w:kern w:val="2"/>
      <w:sz w:val="24"/>
      <w:lang w:val="en-US" w:eastAsia="zh-CN" w:bidi="ar-SA"/>
    </w:rPr>
  </w:style>
  <w:style w:type="character" w:customStyle="1" w:styleId="Chare">
    <w:name w:val="表格居中 Char"/>
    <w:qFormat/>
    <w:rPr>
      <w:rFonts w:ascii="宋体" w:hAnsi="宋体"/>
      <w:snapToGrid w:val="0"/>
      <w:spacing w:val="-4"/>
      <w:w w:val="90"/>
      <w:sz w:val="24"/>
    </w:rPr>
  </w:style>
  <w:style w:type="character" w:customStyle="1" w:styleId="-yuChar">
    <w:name w:val="正文样式-yu Char"/>
    <w:link w:val="-yu"/>
    <w:qFormat/>
    <w:rPr>
      <w:rFonts w:ascii="宋体" w:hAnsi="宋体"/>
      <w:sz w:val="28"/>
      <w:lang w:val="zh-CN"/>
    </w:rPr>
  </w:style>
  <w:style w:type="character" w:customStyle="1" w:styleId="Char8">
    <w:name w:val="表格头 Char"/>
    <w:link w:val="affff0"/>
    <w:qFormat/>
    <w:rPr>
      <w:rFonts w:ascii="黑体" w:eastAsia="黑体" w:hAnsi="黑体"/>
      <w:b/>
      <w:kern w:val="2"/>
      <w:sz w:val="24"/>
      <w:szCs w:val="24"/>
    </w:rPr>
  </w:style>
  <w:style w:type="character" w:customStyle="1" w:styleId="Char6">
    <w:name w:val="项目正文，无格式 Char"/>
    <w:link w:val="afff2"/>
    <w:qFormat/>
    <w:rPr>
      <w:szCs w:val="18"/>
    </w:rPr>
  </w:style>
  <w:style w:type="character" w:customStyle="1" w:styleId="aa">
    <w:name w:val="批注文字 字符"/>
    <w:link w:val="a9"/>
    <w:qFormat/>
    <w:rPr>
      <w:kern w:val="2"/>
      <w:sz w:val="21"/>
    </w:rPr>
  </w:style>
  <w:style w:type="character" w:customStyle="1" w:styleId="CharCharChar1">
    <w:name w:val="Char Char Char1"/>
    <w:link w:val="Char30"/>
    <w:qFormat/>
    <w:rPr>
      <w:rFonts w:ascii="宋体" w:eastAsia="宋体"/>
      <w:snapToGrid w:val="0"/>
      <w:spacing w:val="4"/>
      <w:kern w:val="18"/>
      <w:sz w:val="24"/>
      <w:lang w:val="en-US" w:eastAsia="zh-CN"/>
    </w:rPr>
  </w:style>
  <w:style w:type="character" w:customStyle="1" w:styleId="Char11">
    <w:name w:val="纯文本 Char1"/>
    <w:qFormat/>
    <w:rPr>
      <w:rFonts w:ascii="宋体" w:eastAsia="宋体" w:hAnsi="Courier New" w:cs="Courier New"/>
      <w:kern w:val="2"/>
      <w:sz w:val="21"/>
      <w:szCs w:val="21"/>
      <w:lang w:val="en-US" w:eastAsia="zh-CN" w:bidi="ar-SA"/>
    </w:rPr>
  </w:style>
  <w:style w:type="character" w:customStyle="1" w:styleId="Char4">
    <w:name w:val="报告表正文 Char"/>
    <w:link w:val="affe"/>
    <w:qFormat/>
    <w:rPr>
      <w:sz w:val="24"/>
    </w:rPr>
  </w:style>
  <w:style w:type="character" w:customStyle="1" w:styleId="Char12">
    <w:name w:val="表格正文 Char1"/>
    <w:qFormat/>
    <w:rPr>
      <w:rFonts w:ascii="宋体" w:eastAsia="宋体"/>
      <w:snapToGrid w:val="0"/>
      <w:spacing w:val="4"/>
      <w:w w:val="90"/>
      <w:sz w:val="24"/>
      <w:lang w:val="en-US" w:eastAsia="zh-CN"/>
    </w:rPr>
  </w:style>
  <w:style w:type="character" w:customStyle="1" w:styleId="1CharChar">
    <w:name w:val="正文1 Char Char"/>
    <w:qFormat/>
    <w:rPr>
      <w:rFonts w:ascii="宋体" w:eastAsia="宋体" w:hAnsi="宋体"/>
      <w:snapToGrid w:val="0"/>
      <w:color w:val="000000"/>
      <w:kern w:val="21"/>
      <w:sz w:val="24"/>
      <w:lang w:val="en-US" w:eastAsia="zh-CN"/>
    </w:rPr>
  </w:style>
  <w:style w:type="character" w:customStyle="1" w:styleId="Charb">
    <w:name w:val="表 Char"/>
    <w:link w:val="affffc"/>
    <w:qFormat/>
    <w:rPr>
      <w:spacing w:val="2"/>
      <w:kern w:val="2"/>
      <w:sz w:val="21"/>
    </w:rPr>
  </w:style>
  <w:style w:type="character" w:customStyle="1" w:styleId="30">
    <w:name w:val="标题 3 字符"/>
    <w:link w:val="3"/>
    <w:qFormat/>
    <w:rPr>
      <w:rFonts w:ascii="宋体" w:eastAsia="宋体"/>
      <w:snapToGrid w:val="0"/>
      <w:spacing w:val="4"/>
      <w:kern w:val="2"/>
      <w:sz w:val="24"/>
      <w:lang w:val="en-US" w:eastAsia="zh-CN"/>
    </w:rPr>
  </w:style>
  <w:style w:type="character" w:customStyle="1" w:styleId="style51">
    <w:name w:val="style51"/>
    <w:qFormat/>
    <w:rPr>
      <w:b/>
      <w:bCs/>
      <w:color w:val="FF9900"/>
      <w:sz w:val="21"/>
      <w:szCs w:val="21"/>
    </w:rPr>
  </w:style>
  <w:style w:type="character" w:customStyle="1" w:styleId="2c">
    <w:name w:val="正文文本 (2)_"/>
    <w:link w:val="2b"/>
    <w:qFormat/>
    <w:rPr>
      <w:rFonts w:ascii="宋体" w:eastAsia="宋体" w:hAnsi="宋体" w:cs="宋体"/>
      <w:sz w:val="22"/>
      <w:szCs w:val="22"/>
      <w:shd w:val="clear" w:color="auto" w:fill="FFFFFF"/>
    </w:rPr>
  </w:style>
  <w:style w:type="character" w:customStyle="1" w:styleId="CharCharCharCharCharChar">
    <w:name w:val="文章正文样式 Char Char Char Char Char Char"/>
    <w:link w:val="CharCharCharChar3"/>
    <w:qFormat/>
    <w:rPr>
      <w:rFonts w:ascii="宋体" w:eastAsia="宋体" w:hAnsi="宋体" w:cs="宋体"/>
      <w:kern w:val="2"/>
      <w:sz w:val="24"/>
      <w:lang w:val="en-US" w:eastAsia="zh-CN" w:bidi="ar-SA"/>
    </w:rPr>
  </w:style>
  <w:style w:type="character" w:customStyle="1" w:styleId="quick">
    <w:name w:val="quick"/>
    <w:basedOn w:val="a1"/>
    <w:qFormat/>
    <w:rPr>
      <w:color w:val="CCCCCC"/>
    </w:rPr>
  </w:style>
  <w:style w:type="character" w:customStyle="1" w:styleId="style71">
    <w:name w:val="style71"/>
    <w:qFormat/>
    <w:rPr>
      <w:b/>
      <w:bCs/>
      <w:color w:val="D70703"/>
      <w:sz w:val="21"/>
      <w:szCs w:val="21"/>
    </w:rPr>
  </w:style>
  <w:style w:type="character" w:customStyle="1" w:styleId="affffff">
    <w:name w:val="样式 宋体 小四"/>
    <w:qFormat/>
    <w:rPr>
      <w:rFonts w:ascii="宋体" w:eastAsia="宋体" w:hAnsi="宋体"/>
      <w:sz w:val="24"/>
    </w:rPr>
  </w:style>
  <w:style w:type="character" w:customStyle="1" w:styleId="07720CharChar">
    <w:name w:val="样式 首行缩进:  0.77 厘米 行距: 固定值 20 磅 Char Char"/>
    <w:link w:val="07720"/>
    <w:qFormat/>
    <w:rPr>
      <w:rFonts w:eastAsia="宋体"/>
      <w:kern w:val="2"/>
      <w:sz w:val="24"/>
      <w:lang w:val="en-US" w:eastAsia="zh-CN" w:bidi="ar-SA"/>
    </w:rPr>
  </w:style>
  <w:style w:type="character" w:customStyle="1" w:styleId="CharChar4">
    <w:name w:val="正文(首行缩进) Char Char"/>
    <w:link w:val="afffffd"/>
    <w:qFormat/>
    <w:rPr>
      <w:rFonts w:ascii="宋体" w:hAnsi="宋体"/>
      <w:snapToGrid w:val="0"/>
      <w:sz w:val="24"/>
    </w:rPr>
  </w:style>
  <w:style w:type="character" w:customStyle="1" w:styleId="1d">
    <w:name w:val="页码1"/>
    <w:basedOn w:val="a1"/>
    <w:qFormat/>
  </w:style>
  <w:style w:type="character" w:customStyle="1" w:styleId="1e">
    <w:name w:val="标题1"/>
    <w:basedOn w:val="a1"/>
    <w:qFormat/>
  </w:style>
  <w:style w:type="character" w:customStyle="1" w:styleId="Char31">
    <w:name w:val="表头 Char3"/>
    <w:qFormat/>
    <w:rPr>
      <w:rFonts w:ascii="宋体" w:eastAsia="宋体" w:hAnsi="宋体"/>
      <w:spacing w:val="4"/>
      <w:kern w:val="18"/>
      <w:sz w:val="24"/>
      <w:lang w:val="en-US" w:eastAsia="zh-CN"/>
    </w:rPr>
  </w:style>
  <w:style w:type="character" w:customStyle="1" w:styleId="CharChar0">
    <w:name w:val="表格居中 Char Char"/>
    <w:link w:val="afffc"/>
    <w:qFormat/>
    <w:rPr>
      <w:rFonts w:ascii="宋体" w:eastAsia="宋体" w:hAnsi="宋体"/>
      <w:snapToGrid w:val="0"/>
      <w:spacing w:val="-4"/>
      <w:w w:val="90"/>
      <w:sz w:val="24"/>
      <w:lang w:val="en-US" w:eastAsia="zh-CN"/>
    </w:rPr>
  </w:style>
  <w:style w:type="character" w:customStyle="1" w:styleId="2122CharChar">
    <w:name w:val="样式 样式 样式 首行缩进:  2 字符1 + 首行缩进:  2 字符 + 首行缩进:  2 字符 Char Char"/>
    <w:link w:val="2122"/>
    <w:qFormat/>
    <w:rPr>
      <w:rFonts w:cs="宋体"/>
      <w:sz w:val="28"/>
    </w:rPr>
  </w:style>
  <w:style w:type="character" w:customStyle="1" w:styleId="CharCharCharChar">
    <w:name w:val="表格内正文 Char Char Char Char"/>
    <w:link w:val="CharChar"/>
    <w:qFormat/>
    <w:rPr>
      <w:rFonts w:ascii="宋体" w:eastAsia="宋体" w:hAnsi="宋体"/>
      <w:spacing w:val="4"/>
      <w:kern w:val="18"/>
      <w:sz w:val="24"/>
      <w:lang w:val="en-US" w:eastAsia="zh-CN"/>
    </w:rPr>
  </w:style>
  <w:style w:type="character" w:customStyle="1" w:styleId="Char21">
    <w:name w:val="小四+首行缩进 Char2"/>
    <w:link w:val="afff5"/>
    <w:qFormat/>
    <w:rPr>
      <w:rFonts w:ascii="宋体" w:eastAsia="宋体" w:hAnsi="宋体"/>
      <w:kern w:val="2"/>
      <w:sz w:val="24"/>
      <w:lang w:val="en-US" w:eastAsia="zh-CN"/>
    </w:rPr>
  </w:style>
  <w:style w:type="character" w:customStyle="1" w:styleId="Char9">
    <w:name w:val="样式 Char"/>
    <w:link w:val="affff8"/>
    <w:qFormat/>
    <w:rPr>
      <w:rFonts w:ascii="黑体" w:eastAsia="黑体" w:hAnsi="宋体"/>
      <w:b/>
      <w:sz w:val="24"/>
      <w:szCs w:val="24"/>
    </w:rPr>
  </w:style>
  <w:style w:type="character" w:customStyle="1" w:styleId="ae">
    <w:name w:val="正文文本缩进 字符"/>
    <w:basedOn w:val="a1"/>
    <w:link w:val="ad"/>
    <w:qFormat/>
    <w:rPr>
      <w:rFonts w:ascii="Calibri" w:eastAsia="宋体" w:hAnsi="Calibri" w:cs="Times New Roman" w:hint="default"/>
      <w:kern w:val="2"/>
      <w:sz w:val="21"/>
      <w:szCs w:val="24"/>
    </w:rPr>
  </w:style>
  <w:style w:type="character" w:customStyle="1" w:styleId="fontstrikethrough">
    <w:name w:val="fontstrikethrough"/>
    <w:basedOn w:val="a1"/>
    <w:qFormat/>
    <w:rPr>
      <w:strike/>
    </w:rPr>
  </w:style>
  <w:style w:type="character" w:customStyle="1" w:styleId="CharChar2">
    <w:name w:val="表头 Char Char"/>
    <w:link w:val="afffff0"/>
    <w:qFormat/>
    <w:rPr>
      <w:rFonts w:ascii="宋体" w:eastAsia="宋体"/>
      <w:snapToGrid w:val="0"/>
      <w:spacing w:val="4"/>
      <w:kern w:val="18"/>
      <w:sz w:val="24"/>
      <w:lang w:val="en-US" w:eastAsia="zh-CN"/>
    </w:rPr>
  </w:style>
  <w:style w:type="character" w:customStyle="1" w:styleId="p51">
    <w:name w:val="p51"/>
    <w:qFormat/>
    <w:rPr>
      <w:rFonts w:hint="default"/>
      <w:sz w:val="21"/>
    </w:rPr>
  </w:style>
  <w:style w:type="character" w:customStyle="1" w:styleId="CharChar5">
    <w:name w:val="表格正文 Char Char"/>
    <w:qFormat/>
    <w:rPr>
      <w:rFonts w:ascii="宋体" w:eastAsia="宋体"/>
      <w:snapToGrid w:val="0"/>
      <w:spacing w:val="4"/>
      <w:w w:val="90"/>
      <w:kern w:val="2"/>
      <w:sz w:val="24"/>
      <w:lang w:val="en-US" w:eastAsia="zh-CN"/>
    </w:rPr>
  </w:style>
  <w:style w:type="character" w:customStyle="1" w:styleId="headline-content2">
    <w:name w:val="headline-content2"/>
    <w:basedOn w:val="a1"/>
    <w:qFormat/>
  </w:style>
  <w:style w:type="character" w:customStyle="1" w:styleId="Char3">
    <w:name w:val="表内格式 Char"/>
    <w:link w:val="affd"/>
    <w:qFormat/>
    <w:rPr>
      <w:rFonts w:eastAsia="楷体_GB2312"/>
      <w:sz w:val="18"/>
      <w:szCs w:val="18"/>
    </w:rPr>
  </w:style>
  <w:style w:type="character" w:customStyle="1" w:styleId="Char13">
    <w:name w:val="表格内正文 Char1"/>
    <w:qFormat/>
    <w:rPr>
      <w:rFonts w:ascii="宋体" w:eastAsia="宋体" w:hAnsi="宋体"/>
      <w:spacing w:val="4"/>
      <w:kern w:val="18"/>
      <w:sz w:val="24"/>
      <w:lang w:val="en-US" w:eastAsia="zh-CN"/>
    </w:rPr>
  </w:style>
  <w:style w:type="character" w:customStyle="1" w:styleId="hb1CharChar">
    <w:name w:val="hb1 Char Char"/>
    <w:link w:val="hb1"/>
    <w:qFormat/>
    <w:rPr>
      <w:rFonts w:ascii="宋体" w:eastAsia="宋体" w:hAnsi="宋体"/>
      <w:color w:val="000000"/>
      <w:kern w:val="2"/>
      <w:sz w:val="24"/>
      <w:lang w:val="en-US" w:eastAsia="zh-CN" w:bidi="ar-SA"/>
    </w:rPr>
  </w:style>
  <w:style w:type="character" w:customStyle="1" w:styleId="f241">
    <w:name w:val="f241"/>
    <w:qFormat/>
    <w:rPr>
      <w:sz w:val="36"/>
    </w:rPr>
  </w:style>
  <w:style w:type="character" w:customStyle="1" w:styleId="a4">
    <w:name w:val="纯文本 字符"/>
    <w:link w:val="a0"/>
    <w:qFormat/>
    <w:rPr>
      <w:rFonts w:ascii="宋体" w:eastAsia="宋体" w:hAnsi="Courier New"/>
      <w:kern w:val="2"/>
      <w:sz w:val="21"/>
      <w:lang w:val="en-US" w:eastAsia="zh-CN" w:bidi="ar-SA"/>
    </w:rPr>
  </w:style>
  <w:style w:type="character" w:customStyle="1" w:styleId="Char22">
    <w:name w:val="文本正文 Char2"/>
    <w:qFormat/>
    <w:rPr>
      <w:rFonts w:ascii="宋体" w:eastAsia="宋体"/>
      <w:snapToGrid w:val="0"/>
      <w:spacing w:val="4"/>
      <w:kern w:val="18"/>
      <w:sz w:val="24"/>
      <w:lang w:val="en-US" w:eastAsia="zh-CN"/>
    </w:rPr>
  </w:style>
  <w:style w:type="character" w:customStyle="1" w:styleId="25">
    <w:name w:val="正文文本首行缩进 2 字符"/>
    <w:basedOn w:val="ae"/>
    <w:link w:val="24"/>
    <w:qFormat/>
    <w:rPr>
      <w:rFonts w:ascii="Calibri" w:eastAsia="宋体" w:hAnsi="Calibri" w:cs="Times New Roman" w:hint="default"/>
      <w:kern w:val="2"/>
      <w:sz w:val="21"/>
      <w:szCs w:val="24"/>
    </w:rPr>
  </w:style>
  <w:style w:type="character" w:customStyle="1" w:styleId="CharChar6">
    <w:name w:val="正文文本 Char Char"/>
    <w:qFormat/>
    <w:rPr>
      <w:rFonts w:ascii="宋体" w:eastAsia="宋体"/>
      <w:snapToGrid w:val="0"/>
      <w:spacing w:val="4"/>
      <w:kern w:val="18"/>
      <w:sz w:val="24"/>
      <w:lang w:val="en-US" w:eastAsia="zh-CN"/>
    </w:rPr>
  </w:style>
  <w:style w:type="character" w:customStyle="1" w:styleId="Char14">
    <w:name w:val="文本正文 Char1"/>
    <w:qFormat/>
    <w:rPr>
      <w:rFonts w:ascii="宋体" w:eastAsia="宋体"/>
      <w:snapToGrid w:val="0"/>
      <w:spacing w:val="4"/>
      <w:kern w:val="18"/>
      <w:sz w:val="24"/>
      <w:lang w:val="en-US" w:eastAsia="zh-CN"/>
    </w:rPr>
  </w:style>
  <w:style w:type="character" w:customStyle="1" w:styleId="CharChar3">
    <w:name w:val="注释 Char Char"/>
    <w:link w:val="afffff8"/>
    <w:qFormat/>
    <w:rPr>
      <w:rFonts w:ascii="宋体" w:eastAsia="宋体"/>
      <w:snapToGrid w:val="0"/>
      <w:spacing w:val="4"/>
      <w:sz w:val="21"/>
      <w:lang w:val="en-US" w:eastAsia="zh-CN" w:bidi="ar-SA"/>
    </w:rPr>
  </w:style>
  <w:style w:type="character" w:customStyle="1" w:styleId="ac">
    <w:name w:val="正文文本 字符"/>
    <w:link w:val="ab"/>
    <w:qFormat/>
    <w:rPr>
      <w:rFonts w:ascii="宋体" w:eastAsia="宋体"/>
      <w:snapToGrid w:val="0"/>
      <w:spacing w:val="4"/>
      <w:kern w:val="18"/>
      <w:sz w:val="24"/>
      <w:lang w:val="en-US" w:eastAsia="zh-CN"/>
    </w:rPr>
  </w:style>
  <w:style w:type="character" w:customStyle="1" w:styleId="3CharCharChar">
    <w:name w:val="表格正文3 Char Char Char"/>
    <w:link w:val="3Char"/>
    <w:qFormat/>
    <w:rPr>
      <w:rFonts w:ascii="宋体" w:eastAsia="宋体" w:hAnsi="宋体"/>
      <w:spacing w:val="4"/>
      <w:kern w:val="2"/>
      <w:sz w:val="24"/>
      <w:lang w:val="en-US" w:eastAsia="zh-CN"/>
    </w:rPr>
  </w:style>
  <w:style w:type="character" w:customStyle="1" w:styleId="fontstyle01">
    <w:name w:val="fontstyle01"/>
    <w:basedOn w:val="a1"/>
    <w:qFormat/>
    <w:rPr>
      <w:rFonts w:ascii="宋体" w:eastAsia="宋体" w:hAnsi="宋体" w:cs="宋体"/>
      <w:color w:val="333333"/>
      <w:sz w:val="28"/>
      <w:szCs w:val="28"/>
    </w:rPr>
  </w:style>
  <w:style w:type="character" w:customStyle="1" w:styleId="unnamed11">
    <w:name w:val="unnamed11"/>
    <w:qFormat/>
    <w:rPr>
      <w:sz w:val="21"/>
    </w:rPr>
  </w:style>
  <w:style w:type="character" w:customStyle="1" w:styleId="font11">
    <w:name w:val="font11"/>
    <w:qFormat/>
    <w:rPr>
      <w:rFonts w:ascii="Times New Roman" w:hAnsi="Times New Roman" w:cs="Times New Roman" w:hint="default"/>
      <w:color w:val="000000"/>
      <w:sz w:val="21"/>
      <w:szCs w:val="21"/>
      <w:u w:val="none"/>
      <w:vertAlign w:val="subscript"/>
    </w:rPr>
  </w:style>
  <w:style w:type="character" w:customStyle="1" w:styleId="CharChar10">
    <w:name w:val="表格内正文 Char Char1"/>
    <w:qFormat/>
    <w:rPr>
      <w:rFonts w:ascii="宋体" w:eastAsia="宋体" w:hAnsi="宋体"/>
      <w:spacing w:val="4"/>
      <w:kern w:val="18"/>
      <w:sz w:val="24"/>
      <w:lang w:val="en-US" w:eastAsia="zh-CN"/>
    </w:rPr>
  </w:style>
  <w:style w:type="character" w:customStyle="1" w:styleId="Chara">
    <w:name w:val="标准正文 Char"/>
    <w:link w:val="affffa"/>
    <w:qFormat/>
    <w:rPr>
      <w:kern w:val="2"/>
      <w:sz w:val="24"/>
      <w:szCs w:val="22"/>
    </w:rPr>
  </w:style>
  <w:style w:type="character" w:customStyle="1" w:styleId="fontstyle21">
    <w:name w:val="fontstyle21"/>
    <w:basedOn w:val="a1"/>
    <w:qFormat/>
    <w:rPr>
      <w:rFonts w:ascii="TimesNewRomanPSMT" w:eastAsia="TimesNewRomanPSMT" w:hAnsi="TimesNewRomanPSMT" w:cs="TimesNewRomanPSMT"/>
      <w:color w:val="000000"/>
      <w:sz w:val="28"/>
      <w:szCs w:val="28"/>
    </w:rPr>
  </w:style>
  <w:style w:type="character" w:customStyle="1" w:styleId="2d">
    <w:name w:val="正文文本2"/>
    <w:qFormat/>
    <w:rPr>
      <w:rFonts w:ascii="宋体" w:eastAsia="宋体"/>
      <w:snapToGrid w:val="0"/>
      <w:spacing w:val="4"/>
      <w:kern w:val="18"/>
      <w:sz w:val="24"/>
      <w:lang w:val="en-US" w:eastAsia="zh-CN"/>
    </w:rPr>
  </w:style>
  <w:style w:type="character" w:customStyle="1" w:styleId="10">
    <w:name w:val="标题 1 字符"/>
    <w:link w:val="1"/>
    <w:qFormat/>
    <w:rPr>
      <w:rFonts w:eastAsia="黑体"/>
      <w:sz w:val="44"/>
      <w:lang w:val="zh-CN"/>
    </w:rPr>
  </w:style>
  <w:style w:type="character" w:customStyle="1" w:styleId="Chard">
    <w:name w:val="图表 Char"/>
    <w:link w:val="afffff7"/>
    <w:qFormat/>
    <w:rPr>
      <w:kern w:val="2"/>
      <w:sz w:val="21"/>
      <w:szCs w:val="24"/>
    </w:rPr>
  </w:style>
  <w:style w:type="character" w:customStyle="1" w:styleId="af5">
    <w:name w:val="页眉 字符"/>
    <w:link w:val="af4"/>
    <w:qFormat/>
    <w:rPr>
      <w:kern w:val="2"/>
      <w:sz w:val="18"/>
    </w:rPr>
  </w:style>
  <w:style w:type="character" w:customStyle="1" w:styleId="CharCharChar0">
    <w:name w:val="表格正文 Char Char Char"/>
    <w:link w:val="affff7"/>
    <w:qFormat/>
    <w:rPr>
      <w:rFonts w:ascii="宋体" w:eastAsia="宋体"/>
      <w:snapToGrid w:val="0"/>
      <w:spacing w:val="4"/>
      <w:w w:val="90"/>
      <w:sz w:val="24"/>
      <w:lang w:val="en-US" w:eastAsia="zh-CN"/>
    </w:rPr>
  </w:style>
  <w:style w:type="character" w:customStyle="1" w:styleId="af3">
    <w:name w:val="页脚 字符"/>
    <w:link w:val="af2"/>
    <w:uiPriority w:val="99"/>
    <w:qFormat/>
    <w:rPr>
      <w:kern w:val="2"/>
      <w:sz w:val="18"/>
    </w:rPr>
  </w:style>
  <w:style w:type="character" w:customStyle="1" w:styleId="Charf">
    <w:name w:val="文本正文 Char"/>
    <w:qFormat/>
    <w:rPr>
      <w:rFonts w:ascii="宋体" w:eastAsia="宋体"/>
      <w:snapToGrid w:val="0"/>
      <w:spacing w:val="4"/>
      <w:kern w:val="18"/>
      <w:sz w:val="24"/>
      <w:lang w:val="en-US" w:eastAsia="zh-CN"/>
    </w:rPr>
  </w:style>
  <w:style w:type="character" w:customStyle="1" w:styleId="2CharChar">
    <w:name w:val="正文2 Char Char"/>
    <w:link w:val="28"/>
    <w:qFormat/>
    <w:rPr>
      <w:rFonts w:ascii="宋体" w:eastAsia="宋体" w:hAnsi="宋体"/>
      <w:kern w:val="21"/>
      <w:sz w:val="24"/>
      <w:lang w:val="en-US" w:eastAsia="zh-CN"/>
    </w:rPr>
  </w:style>
  <w:style w:type="character" w:customStyle="1" w:styleId="af9">
    <w:name w:val="标题 字符"/>
    <w:link w:val="af8"/>
    <w:qFormat/>
    <w:rPr>
      <w:rFonts w:ascii="Cambria" w:hAnsi="Cambria" w:cs="Times New Roman"/>
      <w:b/>
      <w:bCs/>
      <w:kern w:val="2"/>
      <w:sz w:val="32"/>
      <w:szCs w:val="32"/>
    </w:rPr>
  </w:style>
  <w:style w:type="character" w:customStyle="1" w:styleId="Char15">
    <w:name w:val="正文缩进 Char1"/>
    <w:qFormat/>
    <w:rPr>
      <w:rFonts w:eastAsia="仿宋_GB2312"/>
      <w:kern w:val="2"/>
      <w:sz w:val="28"/>
      <w:lang w:val="en-US" w:eastAsia="zh-CN" w:bidi="ar-SA"/>
    </w:rPr>
  </w:style>
  <w:style w:type="character" w:customStyle="1" w:styleId="fontborder">
    <w:name w:val="fontborder"/>
    <w:basedOn w:val="a1"/>
    <w:qFormat/>
    <w:rPr>
      <w:bdr w:val="single" w:sz="6" w:space="0" w:color="000000"/>
    </w:rPr>
  </w:style>
  <w:style w:type="character" w:customStyle="1" w:styleId="Charf0">
    <w:name w:val="表头 Char"/>
    <w:qFormat/>
    <w:rPr>
      <w:rFonts w:ascii="Times New Roman" w:eastAsia="宋体" w:hAnsi="Times New Roman" w:cs="宋体"/>
      <w:sz w:val="24"/>
      <w:szCs w:val="20"/>
    </w:rPr>
  </w:style>
  <w:style w:type="character" w:customStyle="1" w:styleId="Char16">
    <w:name w:val="表头 Char1"/>
    <w:qFormat/>
    <w:rPr>
      <w:rFonts w:ascii="宋体" w:eastAsia="宋体" w:hAnsi="宋体"/>
      <w:spacing w:val="4"/>
      <w:sz w:val="24"/>
      <w:lang w:val="en-US" w:eastAsia="zh-CN"/>
    </w:rPr>
  </w:style>
  <w:style w:type="character" w:customStyle="1" w:styleId="21CharChar">
    <w:name w:val="样式 首行缩进:  2 字符1 Char Char"/>
    <w:link w:val="211"/>
    <w:qFormat/>
    <w:rPr>
      <w:rFonts w:eastAsia="宋体"/>
      <w:kern w:val="2"/>
      <w:sz w:val="24"/>
      <w:lang w:val="en-US" w:eastAsia="zh-CN" w:bidi="ar-SA"/>
    </w:rPr>
  </w:style>
  <w:style w:type="character" w:customStyle="1" w:styleId="affffff0">
    <w:name w:val="五号"/>
    <w:qFormat/>
    <w:rPr>
      <w:rFonts w:ascii="宋体" w:eastAsia="宋体" w:hAnsi="宋体"/>
      <w:kern w:val="18"/>
      <w:sz w:val="21"/>
    </w:rPr>
  </w:style>
  <w:style w:type="character" w:customStyle="1" w:styleId="CharCharCharCharChar">
    <w:name w:val="表格内正文 Char Char Char Char Char"/>
    <w:link w:val="afff6"/>
    <w:qFormat/>
    <w:rPr>
      <w:rFonts w:ascii="宋体" w:eastAsia="宋体" w:hAnsi="宋体"/>
      <w:spacing w:val="4"/>
      <w:kern w:val="18"/>
      <w:sz w:val="24"/>
      <w:lang w:val="en-US" w:eastAsia="zh-CN"/>
    </w:rPr>
  </w:style>
  <w:style w:type="table" w:customStyle="1" w:styleId="1f">
    <w:name w:val="浅色底纹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Charf1">
    <w:name w:val="报告正文 Char"/>
    <w:link w:val="affffff1"/>
    <w:qFormat/>
    <w:rPr>
      <w:rFonts w:ascii="宋体" w:hAnsi="宋体"/>
      <w:sz w:val="28"/>
    </w:rPr>
  </w:style>
  <w:style w:type="paragraph" w:customStyle="1" w:styleId="affffff1">
    <w:name w:val="报告正文"/>
    <w:basedOn w:val="a"/>
    <w:link w:val="Charf1"/>
    <w:qFormat/>
    <w:pPr>
      <w:snapToGrid w:val="0"/>
      <w:ind w:firstLineChars="200" w:firstLine="200"/>
    </w:pPr>
    <w:rPr>
      <w:rFonts w:ascii="宋体" w:hAnsi="宋体"/>
      <w:sz w:val="28"/>
    </w:rPr>
  </w:style>
  <w:style w:type="character" w:customStyle="1" w:styleId="prev">
    <w:name w:val="prev"/>
    <w:basedOn w:val="a1"/>
    <w:qFormat/>
  </w:style>
  <w:style w:type="character" w:customStyle="1" w:styleId="next">
    <w:name w:val="next"/>
    <w:basedOn w:val="a1"/>
    <w:qFormat/>
  </w:style>
  <w:style w:type="character" w:customStyle="1" w:styleId="hover12">
    <w:name w:val="hover12"/>
    <w:basedOn w:val="a1"/>
    <w:qFormat/>
    <w:rPr>
      <w:color w:val="007F63"/>
      <w:bdr w:val="single" w:sz="4" w:space="0" w:color="007F63"/>
    </w:rPr>
  </w:style>
  <w:style w:type="character" w:customStyle="1" w:styleId="hover11">
    <w:name w:val="hover11"/>
    <w:basedOn w:val="a1"/>
    <w:qFormat/>
    <w:rPr>
      <w:color w:val="007F63"/>
      <w:bdr w:val="single" w:sz="4" w:space="0" w:color="007F63"/>
    </w:rPr>
  </w:style>
  <w:style w:type="paragraph" w:customStyle="1" w:styleId="34">
    <w:name w:val="表格3"/>
    <w:qFormat/>
    <w:pPr>
      <w:spacing w:line="240" w:lineRule="atLeast"/>
      <w:jc w:val="center"/>
    </w:pPr>
    <w:rPr>
      <w:rFonts w:ascii="Calibri" w:hAnsi="Calibri"/>
      <w:kern w:val="2"/>
      <w:sz w:val="21"/>
      <w:szCs w:val="21"/>
    </w:rPr>
  </w:style>
  <w:style w:type="character" w:customStyle="1" w:styleId="hover32">
    <w:name w:val="hover32"/>
    <w:basedOn w:val="a1"/>
    <w:qFormat/>
    <w:rPr>
      <w:color w:val="015293"/>
    </w:rPr>
  </w:style>
  <w:style w:type="character" w:customStyle="1" w:styleId="replayed">
    <w:name w:val="replayed"/>
    <w:basedOn w:val="a1"/>
    <w:qFormat/>
    <w:rPr>
      <w:color w:val="5B7BC8"/>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2"/>
      <w:szCs w:val="22"/>
      <w:u w:val="none"/>
      <w:vertAlign w:val="superscript"/>
    </w:rPr>
  </w:style>
  <w:style w:type="character" w:customStyle="1" w:styleId="font31">
    <w:name w:val="font31"/>
    <w:qFormat/>
    <w:rPr>
      <w:rFonts w:ascii="宋体" w:eastAsia="宋体" w:hAnsi="宋体" w:cs="宋体" w:hint="eastAsia"/>
      <w:color w:val="000000"/>
      <w:sz w:val="22"/>
      <w:szCs w:val="22"/>
      <w:u w:val="none"/>
    </w:rPr>
  </w:style>
  <w:style w:type="table" w:customStyle="1" w:styleId="1f0">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应填表格"/>
    <w:basedOn w:val="a"/>
    <w:qFormat/>
    <w:pPr>
      <w:adjustRightInd w:val="0"/>
      <w:spacing w:before="40" w:after="40"/>
      <w:textAlignment w:val="baseline"/>
    </w:pPr>
    <w:rPr>
      <w:kern w:val="0"/>
    </w:rPr>
  </w:style>
  <w:style w:type="character" w:customStyle="1" w:styleId="CharChar7">
    <w:name w:val="+正文 Char Char"/>
    <w:link w:val="affffff3"/>
    <w:qFormat/>
    <w:locked/>
    <w:rPr>
      <w:kern w:val="2"/>
      <w:sz w:val="24"/>
    </w:rPr>
  </w:style>
  <w:style w:type="paragraph" w:customStyle="1" w:styleId="affffff3">
    <w:name w:val="+正文"/>
    <w:basedOn w:val="a"/>
    <w:link w:val="CharChar7"/>
    <w:qFormat/>
    <w:pPr>
      <w:adjustRightInd w:val="0"/>
      <w:snapToGrid w:val="0"/>
      <w:ind w:firstLineChars="200" w:firstLine="200"/>
      <w:jc w:val="both"/>
    </w:pPr>
  </w:style>
  <w:style w:type="paragraph" w:customStyle="1" w:styleId="1f1">
    <w:name w:val="1正文"/>
    <w:basedOn w:val="a"/>
    <w:qFormat/>
    <w:pPr>
      <w:widowControl/>
      <w:ind w:firstLineChars="200" w:firstLine="200"/>
      <w:jc w:val="both"/>
    </w:pPr>
    <w:rPr>
      <w:rFonts w:ascii="Calibri" w:hAnsi="Calibri"/>
      <w:kern w:val="0"/>
      <w:lang w:val="en-GB"/>
    </w:rPr>
  </w:style>
  <w:style w:type="paragraph" w:customStyle="1" w:styleId="TableParagraph">
    <w:name w:val="Table Paragraph"/>
    <w:basedOn w:val="a"/>
    <w:uiPriority w:val="1"/>
    <w:qFormat/>
    <w:pPr>
      <w:autoSpaceDE w:val="0"/>
      <w:autoSpaceDN w:val="0"/>
      <w:adjustRightInd w:val="0"/>
      <w:spacing w:line="240" w:lineRule="auto"/>
    </w:pPr>
    <w:rPr>
      <w:rFonts w:ascii="Calibri" w:hAnsi="Calibri"/>
      <w:kern w:val="0"/>
      <w:szCs w:val="22"/>
    </w:rPr>
  </w:style>
  <w:style w:type="character" w:customStyle="1" w:styleId="af7">
    <w:name w:val="普通(网站) 字符"/>
    <w:link w:val="af6"/>
    <w:qFormat/>
    <w:locked/>
    <w:rPr>
      <w:rFonts w:ascii="宋体" w:hAnsi="宋体"/>
      <w:sz w:val="24"/>
      <w:szCs w:val="24"/>
    </w:rPr>
  </w:style>
  <w:style w:type="character" w:customStyle="1" w:styleId="Char2">
    <w:name w:val="表格内容 Char"/>
    <w:link w:val="affb"/>
    <w:qFormat/>
    <w:locked/>
    <w:rPr>
      <w:rFonts w:ascii="Arial" w:eastAsia="仿宋_GB2312" w:hAnsi="Arial"/>
      <w:sz w:val="24"/>
    </w:rPr>
  </w:style>
  <w:style w:type="paragraph" w:customStyle="1" w:styleId="169">
    <w:name w:val="表标题16.9"/>
    <w:basedOn w:val="a"/>
    <w:qFormat/>
    <w:pPr>
      <w:tabs>
        <w:tab w:val="left" w:pos="2444"/>
        <w:tab w:val="center" w:pos="4060"/>
        <w:tab w:val="right" w:pos="8261"/>
      </w:tabs>
      <w:suppressAutoHyphens/>
      <w:adjustRightInd w:val="0"/>
      <w:spacing w:line="240" w:lineRule="auto"/>
      <w:ind w:firstLineChars="200" w:firstLine="200"/>
      <w:jc w:val="center"/>
    </w:pPr>
    <w:rPr>
      <w:rFonts w:eastAsia="黑体"/>
      <w:spacing w:val="6"/>
      <w:kern w:val="0"/>
      <w:szCs w:val="26"/>
    </w:rPr>
  </w:style>
  <w:style w:type="paragraph" w:customStyle="1" w:styleId="111">
    <w:name w:val="1.1.1"/>
    <w:basedOn w:val="a"/>
    <w:qFormat/>
    <w:pPr>
      <w:spacing w:line="240" w:lineRule="auto"/>
      <w:jc w:val="both"/>
    </w:pPr>
    <w:rPr>
      <w:rFonts w:ascii="黑体"/>
      <w:szCs w:val="24"/>
    </w:rPr>
  </w:style>
  <w:style w:type="character" w:customStyle="1" w:styleId="NormalCharacter">
    <w:name w:val="NormalCharacter"/>
    <w:qFormat/>
  </w:style>
  <w:style w:type="paragraph" w:customStyle="1" w:styleId="affffff4">
    <w:name w:val="我正文"/>
    <w:basedOn w:val="a"/>
    <w:qFormat/>
    <w:pPr>
      <w:ind w:firstLineChars="200"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image" Target="media/image10.wmf"/><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1.png"/><Relationship Id="rId19" Type="http://schemas.openxmlformats.org/officeDocument/2006/relationships/image" Target="media/image7.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2050"/>
    <customShpInfo spid="_x0000_s2051"/>
    <customShpInfo spid="_x0000_s2052"/>
    <customShpInfo spid="_x0000_s2053"/>
    <customShpInfo spid="_x0000_s2073"/>
    <customShpInfo spid="_x0000_s2074"/>
    <customShpInfo spid="_x0000_s2075"/>
    <customShpInfo spid="_x0000_s2076"/>
    <customShpInfo spid="_x0000_s2077"/>
    <customShpInfo spid="_x0000_s2078"/>
    <customShpInfo spid="_x0000_s2104"/>
    <customShpInfo spid="_x0000_s2079"/>
    <customShpInfo spid="_x0000_s2116"/>
    <customShpInfo spid="_x0000_s2115"/>
    <customShpInfo spid="_x0000_s2114"/>
    <customShpInfo spid="_x0000_s2095"/>
    <customShpInfo spid="_x0000_s2080"/>
    <customShpInfo spid="_x0000_s2105"/>
    <customShpInfo spid="_x0000_s2081"/>
    <customShpInfo spid="_x0000_s2113"/>
    <customShpInfo spid="_x0000_s2094"/>
    <customShpInfo spid="_x0000_s2082"/>
    <customShpInfo spid="_x0000_s2106"/>
    <customShpInfo spid="_x0000_s2083"/>
    <customShpInfo spid="_x0000_s2124"/>
    <customShpInfo spid="_x0000_s2118"/>
    <customShpInfo spid="_x0000_s2119"/>
    <customShpInfo spid="_x0000_s2096"/>
    <customShpInfo spid="_x0000_s2085"/>
    <customShpInfo spid="_x0000_s2107"/>
    <customShpInfo spid="_x0000_s2084"/>
    <customShpInfo spid="_x0000_s2117"/>
    <customShpInfo spid="_x0000_s2097"/>
    <customShpInfo spid="_x0000_s2086"/>
    <customShpInfo spid="_x0000_s2108"/>
    <customShpInfo spid="_x0000_s2098"/>
    <customShpInfo spid="_x0000_s2088"/>
    <customShpInfo spid="_x0000_s2087"/>
    <customShpInfo spid="_x0000_s2109"/>
    <customShpInfo spid="_x0000_s2089"/>
    <customShpInfo spid="_x0000_s2099"/>
    <customShpInfo spid="_x0000_s2090"/>
    <customShpInfo spid="_x0000_s2126"/>
    <customShpInfo spid="_x0000_s2091"/>
    <customShpInfo spid="_x0000_s2100"/>
    <customShpInfo spid="_x0000_s2093"/>
    <customShpInfo spid="_x0000_s2110"/>
    <customShpInfo spid="_x0000_s2112"/>
    <customShpInfo spid="_x0000_s2101"/>
    <customShpInfo spid="_x0000_s2092"/>
    <customShpInfo spid="_x0000_s2103"/>
    <customShpInfo spid="_x0000_s2102"/>
    <customShpInfo spid="_x0000_s2057"/>
    <customShpInfo spid="_x0000_s2058"/>
    <customShpInfo spid="_x0000_s2067"/>
    <customShpInfo spid="_x0000_s2066"/>
    <customShpInfo spid="_x0000_s2059"/>
    <customShpInfo spid="_x0000_s2060"/>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36CDE-4BD2-4942-BE80-A8D22AF1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4539</Words>
  <Characters>25873</Characters>
  <Application>Microsoft Office Word</Application>
  <DocSecurity>0</DocSecurity>
  <Lines>215</Lines>
  <Paragraphs>60</Paragraphs>
  <ScaleCrop>false</ScaleCrop>
  <Company>南昌环境保护研究设计院有限公司</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福建高科设计院 朱传明</dc:creator>
  <cp:lastModifiedBy>祖锋 李</cp:lastModifiedBy>
  <cp:revision>2</cp:revision>
  <cp:lastPrinted>2021-04-06T03:01:00Z</cp:lastPrinted>
  <dcterms:created xsi:type="dcterms:W3CDTF">2023-10-23T06:17:00Z</dcterms:created>
  <dcterms:modified xsi:type="dcterms:W3CDTF">2023-10-23T06:17:00Z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F7CF929ED4524A1E8AC204B8D4C3ABBF</vt:lpwstr>
  </property>
</Properties>
</file>