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u w:val="single"/>
        </w:rPr>
        <w:t>商洛市商州区大荆镇西峪建筑石料用灰岩矿</w:t>
      </w:r>
      <w:r>
        <w:rPr>
          <w:rFonts w:hint="eastAsia"/>
          <w:b/>
          <w:bCs/>
        </w:rPr>
        <w:t>采矿权</w:t>
      </w:r>
    </w:p>
    <w:p>
      <w:pPr>
        <w:jc w:val="center"/>
      </w:pPr>
      <w:r>
        <w:rPr>
          <w:rFonts w:hint="eastAsia"/>
          <w:b/>
          <w:bCs/>
        </w:rPr>
        <w:t>抵押备案（抵押备案解除）信息表</w:t>
      </w:r>
    </w:p>
    <w:tbl>
      <w:tblPr>
        <w:tblStyle w:val="5"/>
        <w:tblW w:w="8840" w:type="dxa"/>
        <w:tblInd w:w="108" w:type="dxa"/>
        <w:tblLayout w:type="fixed"/>
        <w:tblCellMar>
          <w:top w:w="0" w:type="dxa"/>
          <w:left w:w="108" w:type="dxa"/>
          <w:bottom w:w="0" w:type="dxa"/>
          <w:right w:w="108" w:type="dxa"/>
        </w:tblCellMar>
      </w:tblPr>
      <w:tblGrid>
        <w:gridCol w:w="1080"/>
        <w:gridCol w:w="2080"/>
        <w:gridCol w:w="1640"/>
        <w:gridCol w:w="1800"/>
        <w:gridCol w:w="2240"/>
      </w:tblGrid>
      <w:tr>
        <w:tblPrEx>
          <w:tblLayout w:type="fixed"/>
          <w:tblCellMar>
            <w:top w:w="0" w:type="dxa"/>
            <w:left w:w="108" w:type="dxa"/>
            <w:bottom w:w="0" w:type="dxa"/>
            <w:right w:w="108" w:type="dxa"/>
          </w:tblCellMar>
        </w:tblPrEx>
        <w:trPr>
          <w:cantSplit/>
          <w:trHeight w:val="600"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抵押双方基本情况</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抵押人（采矿权人）</w:t>
            </w:r>
          </w:p>
        </w:tc>
      </w:tr>
      <w:tr>
        <w:tblPrEx>
          <w:tblLayout w:type="fixed"/>
          <w:tblCellMar>
            <w:top w:w="0" w:type="dxa"/>
            <w:left w:w="108" w:type="dxa"/>
            <w:bottom w:w="0" w:type="dxa"/>
            <w:right w:w="108" w:type="dxa"/>
          </w:tblCellMar>
        </w:tblPrEx>
        <w:trPr>
          <w:cantSplit/>
          <w:trHeight w:val="44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采矿权人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陕西浙交秦新矿业有限公司</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统一社会信用代码</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91611002MA7CM9DB88</w:t>
            </w:r>
          </w:p>
        </w:tc>
      </w:tr>
      <w:tr>
        <w:tblPrEx>
          <w:tblLayout w:type="fixed"/>
          <w:tblCellMar>
            <w:top w:w="0" w:type="dxa"/>
            <w:left w:w="108" w:type="dxa"/>
            <w:bottom w:w="0" w:type="dxa"/>
            <w:right w:w="108" w:type="dxa"/>
          </w:tblCellMar>
        </w:tblPrEx>
        <w:trPr>
          <w:cantSplit/>
          <w:trHeight w:val="567"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通讯地址</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陕西省商洛市商州区大荆镇森弗</w:t>
            </w:r>
            <w:r>
              <w:rPr>
                <w:rFonts w:hint="eastAsia"/>
                <w:lang w:val="en-US" w:eastAsia="zh-CN"/>
              </w:rPr>
              <w:t>大道1号森弗</w:t>
            </w:r>
            <w:r>
              <w:rPr>
                <w:rFonts w:hint="eastAsia"/>
              </w:rPr>
              <w:t>产业园区</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邮编</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726000</w:t>
            </w:r>
          </w:p>
        </w:tc>
      </w:tr>
      <w:tr>
        <w:tblPrEx>
          <w:tblLayout w:type="fixed"/>
          <w:tblCellMar>
            <w:top w:w="0" w:type="dxa"/>
            <w:left w:w="108" w:type="dxa"/>
            <w:bottom w:w="0" w:type="dxa"/>
            <w:right w:w="108" w:type="dxa"/>
          </w:tblCellMar>
        </w:tblPrEx>
        <w:trPr>
          <w:cantSplit/>
          <w:trHeight w:val="703"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asciiTheme="minorAscii" w:hAnsiTheme="minorAscii" w:eastAsiaTheme="minorEastAsia"/>
                <w:spacing w:val="-6"/>
                <w:sz w:val="21"/>
              </w:rPr>
              <w:t>法定代表人或负责人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范雪强</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13750800628</w:t>
            </w:r>
          </w:p>
        </w:tc>
      </w:tr>
      <w:tr>
        <w:tblPrEx>
          <w:tblLayout w:type="fixed"/>
          <w:tblCellMar>
            <w:top w:w="0" w:type="dxa"/>
            <w:left w:w="108" w:type="dxa"/>
            <w:bottom w:w="0" w:type="dxa"/>
            <w:right w:w="108" w:type="dxa"/>
          </w:tblCellMar>
        </w:tblPrEx>
        <w:trPr>
          <w:cantSplit/>
          <w:trHeight w:val="4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受委托人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杨坤</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18866807096</w:t>
            </w:r>
          </w:p>
        </w:tc>
      </w:tr>
      <w:tr>
        <w:tblPrEx>
          <w:tblLayout w:type="fixed"/>
          <w:tblCellMar>
            <w:top w:w="0" w:type="dxa"/>
            <w:left w:w="108" w:type="dxa"/>
            <w:bottom w:w="0" w:type="dxa"/>
            <w:right w:w="108" w:type="dxa"/>
          </w:tblCellMar>
        </w:tblPrEx>
        <w:trPr>
          <w:cantSplit/>
          <w:trHeight w:val="421"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776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抵押权人（金融机构）</w:t>
            </w:r>
          </w:p>
        </w:tc>
      </w:tr>
      <w:tr>
        <w:tblPrEx>
          <w:tblLayout w:type="fixed"/>
          <w:tblCellMar>
            <w:top w:w="0" w:type="dxa"/>
            <w:left w:w="108" w:type="dxa"/>
            <w:bottom w:w="0" w:type="dxa"/>
            <w:right w:w="108" w:type="dxa"/>
          </w:tblCellMar>
        </w:tblPrEx>
        <w:trPr>
          <w:cantSplit/>
          <w:trHeight w:val="413"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5680"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中国建设银行股份有限公司西安经济技术开发区支行</w:t>
            </w:r>
          </w:p>
        </w:tc>
      </w:tr>
      <w:tr>
        <w:tblPrEx>
          <w:tblLayout w:type="fixed"/>
          <w:tblCellMar>
            <w:top w:w="0" w:type="dxa"/>
            <w:left w:w="108" w:type="dxa"/>
            <w:bottom w:w="0" w:type="dxa"/>
            <w:right w:w="108" w:type="dxa"/>
          </w:tblCellMar>
        </w:tblPrEx>
        <w:trPr>
          <w:cantSplit/>
          <w:trHeight w:val="41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通讯地址</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陕西省西安市经济技术开发区凤城七路51号西安正尚国际金融广场D座18层</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统一社会信用代码</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916100009205240343</w:t>
            </w:r>
          </w:p>
        </w:tc>
      </w:tr>
      <w:tr>
        <w:tblPrEx>
          <w:tblLayout w:type="fixed"/>
          <w:tblCellMar>
            <w:top w:w="0" w:type="dxa"/>
            <w:left w:w="108" w:type="dxa"/>
            <w:bottom w:w="0" w:type="dxa"/>
            <w:right w:w="108" w:type="dxa"/>
          </w:tblCellMar>
        </w:tblPrEx>
        <w:trPr>
          <w:cantSplit/>
          <w:trHeight w:val="703"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default" w:asciiTheme="minorAscii" w:hAnsiTheme="minorAscii" w:eastAsiaTheme="minorEastAsia"/>
                <w:spacing w:val="-6"/>
                <w:sz w:val="21"/>
              </w:rPr>
              <w:t>法定代表人或负责人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张珂</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029-86212253</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受委托人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李婧</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15289282109</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776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rPr>
              <w:t>抵押权人（金融机构）</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5680"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中国工商银行股份有限公司杭州武林支行</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通讯地址</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浙江省杭州市下城区体育场路399号</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统一社会信用代码</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91330100843049582R</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法定代表人或负责人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刘剑</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0571-28988027</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受委托人</w:t>
            </w:r>
          </w:p>
        </w:tc>
        <w:tc>
          <w:tcPr>
            <w:tcW w:w="1640" w:type="dxa"/>
            <w:tcBorders>
              <w:top w:val="single" w:color="auto" w:sz="4" w:space="0"/>
              <w:left w:val="single" w:color="auto" w:sz="4" w:space="0"/>
              <w:bottom w:val="single" w:color="auto" w:sz="4" w:space="0"/>
              <w:right w:val="single" w:color="auto" w:sz="4" w:space="0"/>
            </w:tcBorders>
            <w:vAlign w:val="center"/>
          </w:tcPr>
          <w:p>
            <w:r>
              <w:t>李婧</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t>15289282109</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776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rPr>
              <w:t>抵押权人（金融机构）</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5680"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中国农业银行股份有限公司杭州江锦支行</w:t>
            </w:r>
          </w:p>
        </w:tc>
      </w:tr>
      <w:tr>
        <w:tblPrEx>
          <w:tblLayout w:type="fixed"/>
          <w:tblCellMar>
            <w:top w:w="0" w:type="dxa"/>
            <w:left w:w="108" w:type="dxa"/>
            <w:bottom w:w="0" w:type="dxa"/>
            <w:right w:w="108" w:type="dxa"/>
          </w:tblCellMar>
        </w:tblPrEx>
        <w:trPr>
          <w:cantSplit/>
          <w:trHeight w:val="40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通讯地址</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浙江省杭州市上城区梁祝路</w:t>
            </w:r>
            <w:r>
              <w:t>1号</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统一社会信用代码</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91330100843033468H</w:t>
            </w:r>
          </w:p>
        </w:tc>
      </w:tr>
      <w:tr>
        <w:tblPrEx>
          <w:tblLayout w:type="fixed"/>
          <w:tblCellMar>
            <w:top w:w="0" w:type="dxa"/>
            <w:left w:w="108" w:type="dxa"/>
            <w:bottom w:w="0" w:type="dxa"/>
            <w:right w:w="108" w:type="dxa"/>
          </w:tblCellMar>
        </w:tblPrEx>
        <w:trPr>
          <w:cantSplit/>
          <w:trHeight w:val="51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default" w:asciiTheme="minorAscii" w:hAnsiTheme="minorAscii" w:eastAsiaTheme="minorEastAsia"/>
                <w:spacing w:val="-6"/>
                <w:sz w:val="21"/>
              </w:rPr>
              <w:t>法定代表人或负责人</w:t>
            </w:r>
          </w:p>
        </w:tc>
        <w:tc>
          <w:tcPr>
            <w:tcW w:w="1640" w:type="dxa"/>
            <w:tcBorders>
              <w:top w:val="single" w:color="auto" w:sz="4" w:space="0"/>
              <w:left w:val="single" w:color="auto" w:sz="4" w:space="0"/>
              <w:bottom w:val="single" w:color="auto" w:sz="4" w:space="0"/>
              <w:right w:val="single" w:color="auto" w:sz="4" w:space="0"/>
            </w:tcBorders>
            <w:vAlign w:val="center"/>
          </w:tcPr>
          <w:p>
            <w:r>
              <w:rPr>
                <w:rFonts w:hint="eastAsia"/>
              </w:rPr>
              <w:t>陈宇洪</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0571-89579509</w:t>
            </w:r>
          </w:p>
        </w:tc>
      </w:tr>
      <w:tr>
        <w:tblPrEx>
          <w:tblLayout w:type="fixed"/>
          <w:tblCellMar>
            <w:top w:w="0" w:type="dxa"/>
            <w:left w:w="108" w:type="dxa"/>
            <w:bottom w:w="0" w:type="dxa"/>
            <w:right w:w="108" w:type="dxa"/>
          </w:tblCellMar>
        </w:tblPrEx>
        <w:trPr>
          <w:cantSplit/>
          <w:trHeight w:val="55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single" w:color="auto" w:sz="4" w:space="0"/>
              <w:bottom w:val="single" w:color="auto" w:sz="4" w:space="0"/>
              <w:right w:val="single" w:color="auto" w:sz="4" w:space="0"/>
            </w:tcBorders>
            <w:vAlign w:val="center"/>
          </w:tcPr>
          <w:p>
            <w:r>
              <w:rPr>
                <w:rFonts w:hint="eastAsia"/>
              </w:rPr>
              <w:t>受委托人</w:t>
            </w:r>
          </w:p>
        </w:tc>
        <w:tc>
          <w:tcPr>
            <w:tcW w:w="1640" w:type="dxa"/>
            <w:tcBorders>
              <w:top w:val="single" w:color="auto" w:sz="4" w:space="0"/>
              <w:left w:val="single" w:color="auto" w:sz="4" w:space="0"/>
              <w:bottom w:val="single" w:color="auto" w:sz="4" w:space="0"/>
              <w:right w:val="single" w:color="auto" w:sz="4" w:space="0"/>
            </w:tcBorders>
            <w:vAlign w:val="center"/>
          </w:tcPr>
          <w:p>
            <w:r>
              <w:t>李婧</w:t>
            </w:r>
          </w:p>
        </w:tc>
        <w:tc>
          <w:tcPr>
            <w:tcW w:w="180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2240" w:type="dxa"/>
            <w:tcBorders>
              <w:top w:val="single" w:color="auto" w:sz="4" w:space="0"/>
              <w:left w:val="single" w:color="auto" w:sz="4" w:space="0"/>
              <w:bottom w:val="single" w:color="auto" w:sz="4" w:space="0"/>
              <w:right w:val="single" w:color="auto" w:sz="4" w:space="0"/>
            </w:tcBorders>
            <w:vAlign w:val="center"/>
          </w:tcPr>
          <w:p>
            <w:r>
              <w:rPr>
                <w:rFonts w:hint="eastAsia"/>
              </w:rPr>
              <w:t>15289282109</w:t>
            </w:r>
          </w:p>
        </w:tc>
      </w:tr>
      <w:tr>
        <w:tblPrEx>
          <w:tblLayout w:type="fixed"/>
          <w:tblCellMar>
            <w:top w:w="0" w:type="dxa"/>
            <w:left w:w="108" w:type="dxa"/>
            <w:bottom w:w="0" w:type="dxa"/>
            <w:right w:w="108" w:type="dxa"/>
          </w:tblCellMar>
        </w:tblPrEx>
        <w:trPr>
          <w:cantSplit/>
          <w:trHeight w:val="413" w:hRule="atLeast"/>
        </w:trPr>
        <w:tc>
          <w:tcPr>
            <w:tcW w:w="1080" w:type="dxa"/>
            <w:vMerge w:val="restart"/>
            <w:tcBorders>
              <w:top w:val="single" w:color="auto" w:sz="4" w:space="0"/>
              <w:left w:val="single" w:color="auto" w:sz="4" w:space="0"/>
              <w:right w:val="single" w:color="auto" w:sz="4" w:space="0"/>
            </w:tcBorders>
            <w:vAlign w:val="center"/>
          </w:tcPr>
          <w:p>
            <w:r>
              <w:t>办理</w:t>
            </w:r>
          </w:p>
          <w:p>
            <w:r>
              <w:t>事项</w:t>
            </w:r>
          </w:p>
        </w:tc>
        <w:tc>
          <w:tcPr>
            <w:tcW w:w="3720" w:type="dxa"/>
            <w:gridSpan w:val="2"/>
            <w:tcBorders>
              <w:top w:val="single" w:color="auto" w:sz="4" w:space="0"/>
              <w:left w:val="nil"/>
              <w:bottom w:val="single" w:color="auto" w:sz="4" w:space="0"/>
              <w:right w:val="single" w:color="auto" w:sz="4" w:space="0"/>
            </w:tcBorders>
            <w:vAlign w:val="center"/>
          </w:tcPr>
          <w:p>
            <w:r>
              <w:rPr>
                <w:rFonts w:hint="eastAsia"/>
              </w:rPr>
              <w:t>■采矿权抵押备案</w:t>
            </w:r>
          </w:p>
        </w:tc>
        <w:tc>
          <w:tcPr>
            <w:tcW w:w="4040" w:type="dxa"/>
            <w:gridSpan w:val="2"/>
            <w:tcBorders>
              <w:top w:val="single" w:color="auto" w:sz="4" w:space="0"/>
              <w:left w:val="nil"/>
              <w:bottom w:val="single" w:color="auto" w:sz="4" w:space="0"/>
              <w:right w:val="single" w:color="auto" w:sz="4" w:space="0"/>
            </w:tcBorders>
            <w:vAlign w:val="center"/>
          </w:tcPr>
          <w:p>
            <w:r>
              <w:rPr>
                <w:rFonts w:ascii="Wingdings 2" w:hAnsi="Wingdings 2"/>
              </w:rPr>
              <w:t></w:t>
            </w:r>
            <w:r>
              <w:rPr>
                <w:rFonts w:hint="eastAsia"/>
              </w:rPr>
              <w:t>采矿权抵押备案解除</w:t>
            </w:r>
          </w:p>
        </w:tc>
      </w:tr>
      <w:tr>
        <w:tblPrEx>
          <w:tblLayout w:type="fixed"/>
          <w:tblCellMar>
            <w:top w:w="0" w:type="dxa"/>
            <w:left w:w="108" w:type="dxa"/>
            <w:bottom w:w="0" w:type="dxa"/>
            <w:right w:w="108" w:type="dxa"/>
          </w:tblCellMar>
        </w:tblPrEx>
        <w:trPr>
          <w:cantSplit/>
          <w:trHeight w:val="1411" w:hRule="atLeast"/>
        </w:trPr>
        <w:tc>
          <w:tcPr>
            <w:tcW w:w="1080" w:type="dxa"/>
            <w:vMerge w:val="continue"/>
            <w:tcBorders>
              <w:left w:val="single" w:color="auto" w:sz="4" w:space="0"/>
              <w:bottom w:val="single" w:color="auto" w:sz="4" w:space="0"/>
              <w:right w:val="single" w:color="auto" w:sz="4" w:space="0"/>
            </w:tcBorders>
            <w:vAlign w:val="center"/>
          </w:tcPr>
          <w:p/>
        </w:tc>
        <w:tc>
          <w:tcPr>
            <w:tcW w:w="3720" w:type="dxa"/>
            <w:gridSpan w:val="2"/>
            <w:tcBorders>
              <w:top w:val="nil"/>
              <w:left w:val="nil"/>
              <w:bottom w:val="single" w:color="auto" w:sz="4" w:space="0"/>
              <w:right w:val="single" w:color="auto" w:sz="4" w:space="0"/>
            </w:tcBorders>
            <w:vAlign w:val="center"/>
          </w:tcPr>
          <w:p>
            <w:r>
              <w:rPr>
                <w:rFonts w:hint="eastAsia"/>
              </w:rPr>
              <w:t>■在陕西浙交秦新矿业有限公司陕西省商洛市商州区大荆镇西峪建筑石料用灰岩矿采矿权抵押备案期限内，未解除采矿权抵押备案或未经抵押双方同意，不予办理该采矿权转让手续。</w:t>
            </w:r>
          </w:p>
        </w:tc>
        <w:tc>
          <w:tcPr>
            <w:tcW w:w="4040" w:type="dxa"/>
            <w:gridSpan w:val="2"/>
            <w:tcBorders>
              <w:top w:val="nil"/>
              <w:left w:val="nil"/>
              <w:bottom w:val="single" w:color="auto" w:sz="4" w:space="0"/>
              <w:right w:val="single" w:color="auto" w:sz="4" w:space="0"/>
            </w:tcBorders>
            <w:vAlign w:val="center"/>
          </w:tcPr>
          <w:p>
            <w:r>
              <w:rPr>
                <w:rFonts w:hint="eastAsia"/>
              </w:rPr>
              <w:t>■抵押双方同意办理陕西浙交秦新矿业有限公司陕西省商洛市商州区大荆镇西峪建筑石料用灰岩矿采矿权抵押备案登记事项。</w:t>
            </w:r>
          </w:p>
        </w:tc>
      </w:tr>
      <w:tr>
        <w:tblPrEx>
          <w:tblLayout w:type="fixed"/>
          <w:tblCellMar>
            <w:top w:w="0" w:type="dxa"/>
            <w:left w:w="108" w:type="dxa"/>
            <w:bottom w:w="0" w:type="dxa"/>
            <w:right w:w="108" w:type="dxa"/>
          </w:tblCellMar>
        </w:tblPrEx>
        <w:trPr>
          <w:cantSplit/>
          <w:trHeight w:val="424"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采矿权基本情况</w:t>
            </w:r>
          </w:p>
        </w:tc>
        <w:tc>
          <w:tcPr>
            <w:tcW w:w="2080" w:type="dxa"/>
            <w:tcBorders>
              <w:top w:val="single" w:color="auto" w:sz="4" w:space="0"/>
              <w:left w:val="nil"/>
              <w:bottom w:val="single" w:color="auto" w:sz="4" w:space="0"/>
              <w:right w:val="single" w:color="auto" w:sz="4" w:space="0"/>
            </w:tcBorders>
            <w:vAlign w:val="center"/>
          </w:tcPr>
          <w:p>
            <w:r>
              <w:rPr>
                <w:rFonts w:hint="eastAsia"/>
              </w:rPr>
              <w:t>矿山名称</w:t>
            </w:r>
          </w:p>
        </w:tc>
        <w:tc>
          <w:tcPr>
            <w:tcW w:w="1640" w:type="dxa"/>
            <w:tcBorders>
              <w:top w:val="single" w:color="auto" w:sz="4" w:space="0"/>
              <w:left w:val="nil"/>
              <w:bottom w:val="single" w:color="auto" w:sz="4" w:space="0"/>
              <w:right w:val="single" w:color="auto" w:sz="4" w:space="0"/>
            </w:tcBorders>
            <w:vAlign w:val="center"/>
          </w:tcPr>
          <w:p>
            <w:r>
              <w:rPr>
                <w:rFonts w:hint="eastAsia"/>
              </w:rPr>
              <w:t>陕西省商洛市商州区大荆镇西峪建筑石料用灰岩矿</w:t>
            </w:r>
          </w:p>
        </w:tc>
        <w:tc>
          <w:tcPr>
            <w:tcW w:w="1800" w:type="dxa"/>
            <w:tcBorders>
              <w:top w:val="single" w:color="auto" w:sz="4" w:space="0"/>
              <w:left w:val="nil"/>
              <w:bottom w:val="single" w:color="auto" w:sz="4" w:space="0"/>
              <w:right w:val="single" w:color="auto" w:sz="4" w:space="0"/>
            </w:tcBorders>
            <w:vAlign w:val="center"/>
          </w:tcPr>
          <w:p>
            <w:r>
              <w:rPr>
                <w:rFonts w:hint="eastAsia"/>
              </w:rPr>
              <w:t>采矿许可证号</w:t>
            </w:r>
          </w:p>
        </w:tc>
        <w:tc>
          <w:tcPr>
            <w:tcW w:w="2240" w:type="dxa"/>
            <w:tcBorders>
              <w:top w:val="single" w:color="auto" w:sz="4" w:space="0"/>
              <w:left w:val="nil"/>
              <w:bottom w:val="single" w:color="auto" w:sz="4" w:space="0"/>
              <w:right w:val="single" w:color="auto" w:sz="4" w:space="0"/>
            </w:tcBorders>
            <w:vAlign w:val="center"/>
          </w:tcPr>
          <w:p>
            <w:r>
              <w:rPr>
                <w:rFonts w:hint="eastAsia"/>
              </w:rPr>
              <w:t>C6110012009067120058265</w:t>
            </w:r>
          </w:p>
        </w:tc>
      </w:tr>
      <w:tr>
        <w:tblPrEx>
          <w:tblLayout w:type="fixed"/>
          <w:tblCellMar>
            <w:top w:w="0" w:type="dxa"/>
            <w:left w:w="108" w:type="dxa"/>
            <w:bottom w:w="0" w:type="dxa"/>
            <w:right w:w="108" w:type="dxa"/>
          </w:tblCellMar>
        </w:tblPrEx>
        <w:trPr>
          <w:cantSplit/>
          <w:trHeight w:val="40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nil"/>
              <w:bottom w:val="single" w:color="auto" w:sz="4" w:space="0"/>
              <w:right w:val="single" w:color="auto" w:sz="4" w:space="0"/>
            </w:tcBorders>
            <w:vAlign w:val="center"/>
          </w:tcPr>
          <w:p>
            <w:r>
              <w:rPr>
                <w:rFonts w:hint="eastAsia"/>
              </w:rPr>
              <w:t>开采矿种</w:t>
            </w:r>
          </w:p>
        </w:tc>
        <w:tc>
          <w:tcPr>
            <w:tcW w:w="1640" w:type="dxa"/>
            <w:tcBorders>
              <w:top w:val="single" w:color="auto" w:sz="4" w:space="0"/>
              <w:left w:val="nil"/>
              <w:bottom w:val="single" w:color="auto" w:sz="4" w:space="0"/>
              <w:right w:val="single" w:color="auto" w:sz="4" w:space="0"/>
            </w:tcBorders>
            <w:vAlign w:val="center"/>
          </w:tcPr>
          <w:p>
            <w:pPr>
              <w:rPr>
                <w:rFonts w:hint="default" w:eastAsiaTheme="minorEastAsia"/>
                <w:lang w:val="en-US" w:eastAsia="zh-CN"/>
              </w:rPr>
            </w:pPr>
            <w:r>
              <w:rPr>
                <w:rFonts w:hint="eastAsia"/>
              </w:rPr>
              <w:t>建筑</w:t>
            </w:r>
            <w:r>
              <w:rPr>
                <w:rFonts w:hint="eastAsia"/>
                <w:lang w:val="en-US" w:eastAsia="zh-CN"/>
              </w:rPr>
              <w:t>石料用灰岩</w:t>
            </w:r>
          </w:p>
        </w:tc>
        <w:tc>
          <w:tcPr>
            <w:tcW w:w="1800" w:type="dxa"/>
            <w:tcBorders>
              <w:top w:val="single" w:color="auto" w:sz="4" w:space="0"/>
              <w:left w:val="nil"/>
              <w:bottom w:val="single" w:color="auto" w:sz="4" w:space="0"/>
              <w:right w:val="single" w:color="auto" w:sz="4" w:space="0"/>
            </w:tcBorders>
            <w:vAlign w:val="center"/>
          </w:tcPr>
          <w:p>
            <w:r>
              <w:rPr>
                <w:rFonts w:hint="eastAsia"/>
              </w:rPr>
              <w:t>生产规模</w:t>
            </w:r>
          </w:p>
        </w:tc>
        <w:tc>
          <w:tcPr>
            <w:tcW w:w="2240" w:type="dxa"/>
            <w:tcBorders>
              <w:top w:val="single" w:color="auto" w:sz="4" w:space="0"/>
              <w:left w:val="nil"/>
              <w:bottom w:val="single" w:color="auto" w:sz="4" w:space="0"/>
              <w:right w:val="single" w:color="auto" w:sz="4" w:space="0"/>
            </w:tcBorders>
            <w:vAlign w:val="center"/>
          </w:tcPr>
          <w:p>
            <w:r>
              <w:rPr>
                <w:rFonts w:hint="eastAsia"/>
              </w:rPr>
              <w:t>800万吨/年</w:t>
            </w:r>
          </w:p>
        </w:tc>
      </w:tr>
      <w:tr>
        <w:tblPrEx>
          <w:tblLayout w:type="fixed"/>
          <w:tblCellMar>
            <w:top w:w="0" w:type="dxa"/>
            <w:left w:w="108" w:type="dxa"/>
            <w:bottom w:w="0" w:type="dxa"/>
            <w:right w:w="108" w:type="dxa"/>
          </w:tblCellMar>
        </w:tblPrEx>
        <w:trPr>
          <w:cantSplit/>
          <w:trHeight w:val="423"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tc>
        <w:tc>
          <w:tcPr>
            <w:tcW w:w="2080" w:type="dxa"/>
            <w:tcBorders>
              <w:top w:val="single" w:color="auto" w:sz="4" w:space="0"/>
              <w:left w:val="nil"/>
              <w:bottom w:val="single" w:color="auto" w:sz="4" w:space="0"/>
              <w:right w:val="single" w:color="auto" w:sz="4" w:space="0"/>
            </w:tcBorders>
            <w:vAlign w:val="center"/>
          </w:tcPr>
          <w:p>
            <w:r>
              <w:rPr>
                <w:rFonts w:hint="eastAsia"/>
              </w:rPr>
              <w:t>矿区面积</w:t>
            </w:r>
          </w:p>
        </w:tc>
        <w:tc>
          <w:tcPr>
            <w:tcW w:w="1640" w:type="dxa"/>
            <w:tcBorders>
              <w:top w:val="single" w:color="auto" w:sz="4" w:space="0"/>
              <w:left w:val="nil"/>
              <w:bottom w:val="single" w:color="auto" w:sz="4" w:space="0"/>
              <w:right w:val="single" w:color="auto" w:sz="4" w:space="0"/>
            </w:tcBorders>
            <w:vAlign w:val="center"/>
          </w:tcPr>
          <w:p>
            <w:r>
              <w:rPr>
                <w:rFonts w:hint="eastAsia"/>
              </w:rPr>
              <w:t>0.8981平方公里</w:t>
            </w:r>
          </w:p>
        </w:tc>
        <w:tc>
          <w:tcPr>
            <w:tcW w:w="1800" w:type="dxa"/>
            <w:tcBorders>
              <w:top w:val="single" w:color="auto" w:sz="4" w:space="0"/>
              <w:left w:val="nil"/>
              <w:bottom w:val="single" w:color="auto" w:sz="4" w:space="0"/>
              <w:right w:val="single" w:color="auto" w:sz="4" w:space="0"/>
            </w:tcBorders>
            <w:vAlign w:val="center"/>
          </w:tcPr>
          <w:p>
            <w:r>
              <w:rPr>
                <w:rFonts w:hint="eastAsia"/>
              </w:rPr>
              <w:t>开采方式</w:t>
            </w:r>
          </w:p>
        </w:tc>
        <w:tc>
          <w:tcPr>
            <w:tcW w:w="2240" w:type="dxa"/>
            <w:tcBorders>
              <w:top w:val="single" w:color="auto" w:sz="4" w:space="0"/>
              <w:left w:val="nil"/>
              <w:bottom w:val="single" w:color="auto" w:sz="4" w:space="0"/>
              <w:right w:val="single" w:color="auto" w:sz="4" w:space="0"/>
            </w:tcBorders>
            <w:vAlign w:val="center"/>
          </w:tcPr>
          <w:p>
            <w:r>
              <w:rPr>
                <w:rFonts w:hint="eastAsia"/>
              </w:rPr>
              <w:t>露天开采</w:t>
            </w:r>
          </w:p>
        </w:tc>
      </w:tr>
      <w:tr>
        <w:tblPrEx>
          <w:tblLayout w:type="fixed"/>
          <w:tblCellMar>
            <w:top w:w="0" w:type="dxa"/>
            <w:left w:w="108" w:type="dxa"/>
            <w:bottom w:w="0" w:type="dxa"/>
            <w:right w:w="108" w:type="dxa"/>
          </w:tblCellMar>
        </w:tblPrEx>
        <w:trPr>
          <w:cantSplit/>
          <w:trHeight w:val="557" w:hRule="atLeast"/>
        </w:trPr>
        <w:tc>
          <w:tcPr>
            <w:tcW w:w="1080" w:type="dxa"/>
            <w:vMerge w:val="continue"/>
            <w:tcBorders>
              <w:top w:val="nil"/>
              <w:left w:val="single" w:color="auto" w:sz="4" w:space="0"/>
              <w:bottom w:val="single" w:color="auto" w:sz="4" w:space="0"/>
              <w:right w:val="single" w:color="auto" w:sz="4" w:space="0"/>
            </w:tcBorders>
            <w:vAlign w:val="center"/>
          </w:tcPr>
          <w:p/>
        </w:tc>
        <w:tc>
          <w:tcPr>
            <w:tcW w:w="2080" w:type="dxa"/>
            <w:tcBorders>
              <w:top w:val="nil"/>
              <w:left w:val="nil"/>
              <w:bottom w:val="single" w:color="auto" w:sz="4" w:space="0"/>
              <w:right w:val="single" w:color="auto" w:sz="4" w:space="0"/>
            </w:tcBorders>
            <w:vAlign w:val="center"/>
          </w:tcPr>
          <w:p>
            <w:r>
              <w:rPr>
                <w:rFonts w:hint="eastAsia"/>
              </w:rPr>
              <w:t>采矿许可证有效期</w:t>
            </w:r>
          </w:p>
        </w:tc>
        <w:tc>
          <w:tcPr>
            <w:tcW w:w="5680" w:type="dxa"/>
            <w:gridSpan w:val="3"/>
            <w:tcBorders>
              <w:top w:val="single" w:color="auto" w:sz="4" w:space="0"/>
              <w:left w:val="nil"/>
              <w:bottom w:val="single" w:color="auto" w:sz="4" w:space="0"/>
              <w:right w:val="single" w:color="auto" w:sz="4" w:space="0"/>
            </w:tcBorders>
            <w:vAlign w:val="center"/>
          </w:tcPr>
          <w:p>
            <w:r>
              <w:rPr>
                <w:rFonts w:hint="eastAsia"/>
              </w:rPr>
              <w:t>自2022年6月17日至2027年6月17日</w:t>
            </w:r>
          </w:p>
        </w:tc>
      </w:tr>
      <w:tr>
        <w:tblPrEx>
          <w:tblLayout w:type="fixed"/>
          <w:tblCellMar>
            <w:top w:w="0" w:type="dxa"/>
            <w:left w:w="108" w:type="dxa"/>
            <w:bottom w:w="0" w:type="dxa"/>
            <w:right w:w="108" w:type="dxa"/>
          </w:tblCellMar>
        </w:tblPrEx>
        <w:trPr>
          <w:cantSplit/>
          <w:trHeight w:val="409" w:hRule="atLeast"/>
        </w:trPr>
        <w:tc>
          <w:tcPr>
            <w:tcW w:w="1080" w:type="dxa"/>
            <w:vMerge w:val="continue"/>
            <w:tcBorders>
              <w:top w:val="nil"/>
              <w:left w:val="single" w:color="auto" w:sz="4" w:space="0"/>
              <w:bottom w:val="single" w:color="auto" w:sz="4" w:space="0"/>
              <w:right w:val="single" w:color="auto" w:sz="4" w:space="0"/>
            </w:tcBorders>
            <w:vAlign w:val="center"/>
          </w:tcPr>
          <w:p/>
        </w:tc>
        <w:tc>
          <w:tcPr>
            <w:tcW w:w="2080" w:type="dxa"/>
            <w:tcBorders>
              <w:top w:val="nil"/>
              <w:left w:val="nil"/>
              <w:bottom w:val="single" w:color="auto" w:sz="4" w:space="0"/>
              <w:right w:val="single" w:color="auto" w:sz="4" w:space="0"/>
            </w:tcBorders>
            <w:vAlign w:val="center"/>
          </w:tcPr>
          <w:p>
            <w:r>
              <w:rPr>
                <w:rFonts w:hint="eastAsia"/>
              </w:rPr>
              <w:t>抵 押 期 限</w:t>
            </w:r>
          </w:p>
        </w:tc>
        <w:tc>
          <w:tcPr>
            <w:tcW w:w="5680" w:type="dxa"/>
            <w:gridSpan w:val="3"/>
            <w:tcBorders>
              <w:top w:val="single" w:color="auto" w:sz="4" w:space="0"/>
              <w:left w:val="nil"/>
              <w:bottom w:val="single" w:color="auto" w:sz="4" w:space="0"/>
              <w:right w:val="single" w:color="auto" w:sz="4" w:space="0"/>
            </w:tcBorders>
            <w:vAlign w:val="center"/>
          </w:tcPr>
          <w:p>
            <w:r>
              <w:rPr>
                <w:rFonts w:hint="eastAsia"/>
              </w:rPr>
              <w:t>自2023年</w:t>
            </w:r>
            <w:r>
              <w:rPr>
                <w:rFonts w:hint="eastAsia"/>
                <w:lang w:val="en-US" w:eastAsia="zh-CN"/>
              </w:rPr>
              <w:t>9</w:t>
            </w:r>
            <w:r>
              <w:rPr>
                <w:rFonts w:hint="eastAsia"/>
              </w:rPr>
              <w:t>月15日至2027年3月31日</w:t>
            </w:r>
          </w:p>
        </w:tc>
      </w:tr>
      <w:tr>
        <w:tblPrEx>
          <w:tblLayout w:type="fixed"/>
          <w:tblCellMar>
            <w:top w:w="0" w:type="dxa"/>
            <w:left w:w="108" w:type="dxa"/>
            <w:bottom w:w="0" w:type="dxa"/>
            <w:right w:w="108" w:type="dxa"/>
          </w:tblCellMar>
        </w:tblPrEx>
        <w:trPr>
          <w:trHeight w:val="7568" w:hRule="atLeast"/>
        </w:trPr>
        <w:tc>
          <w:tcPr>
            <w:tcW w:w="8840" w:type="dxa"/>
            <w:gridSpan w:val="5"/>
            <w:tcBorders>
              <w:top w:val="nil"/>
              <w:left w:val="single" w:color="auto" w:sz="4" w:space="0"/>
              <w:bottom w:val="single" w:color="auto" w:sz="4" w:space="0"/>
              <w:right w:val="single" w:color="auto" w:sz="4" w:space="0"/>
            </w:tcBorders>
            <w:vAlign w:val="center"/>
          </w:tcPr>
          <w:p>
            <w:pPr>
              <w:rPr>
                <w:b/>
              </w:rPr>
            </w:pPr>
            <w:r>
              <w:rPr>
                <w:rFonts w:hint="eastAsia"/>
                <w:b/>
              </w:rPr>
              <w:t>抵押人和抵押权人协商一致，共同自愿申请以上采矿权抵押备案（抵押备案解除）服务，双方承诺该采矿权无权属争议、不存在司法纠纷和其他抵押行为，并对填写的上述内容，及提交的其他申请资料的真实性、合法性、有效性承担法律责任。</w:t>
            </w:r>
          </w:p>
          <w:p>
            <w:pPr>
              <w:rPr>
                <w:b/>
              </w:rPr>
            </w:pPr>
          </w:p>
          <w:p>
            <w:pPr>
              <w:rPr>
                <w:b/>
              </w:rPr>
            </w:pPr>
          </w:p>
          <w:p>
            <w:pPr>
              <w:rPr>
                <w:b/>
              </w:rPr>
            </w:pPr>
          </w:p>
          <w:p>
            <w:pPr>
              <w:rPr>
                <w:b/>
              </w:rPr>
            </w:pPr>
          </w:p>
          <w:p>
            <w:r>
              <w:rPr>
                <w:rFonts w:hint="eastAsia"/>
              </w:rPr>
              <w:t>抵押人（盖章）：</w:t>
            </w:r>
            <w:r>
              <w:t xml:space="preserve">                   </w:t>
            </w:r>
            <w:r>
              <w:rPr>
                <w:rFonts w:hint="eastAsia"/>
              </w:rPr>
              <w:t xml:space="preserve">  </w:t>
            </w:r>
            <w:r>
              <w:t xml:space="preserve"> 抵押权人（盖章）：</w:t>
            </w:r>
          </w:p>
          <w:p>
            <w:pPr>
              <w:tabs>
                <w:tab w:val="center" w:pos="4312"/>
              </w:tabs>
            </w:pPr>
            <w:r>
              <w:rPr>
                <w:rFonts w:hint="eastAsia"/>
              </w:rPr>
              <w:t>陕西浙交秦新矿业有限公司</w:t>
            </w:r>
            <w:r>
              <w:rPr>
                <w:rFonts w:hint="eastAsia"/>
              </w:rPr>
              <w:tab/>
            </w:r>
            <w:r>
              <w:rPr>
                <w:rFonts w:hint="eastAsia"/>
              </w:rPr>
              <w:t xml:space="preserve">            中国建设银行股份有限公司西安经济技术开发区支行</w:t>
            </w:r>
          </w:p>
          <w:p>
            <w:r>
              <w:rPr>
                <w:rFonts w:hint="eastAsia"/>
              </w:rPr>
              <w:t xml:space="preserve">    年</w:t>
            </w:r>
            <w:r>
              <w:t xml:space="preserve">   月   日                       </w:t>
            </w:r>
            <w:r>
              <w:rPr>
                <w:rFonts w:hint="eastAsia"/>
              </w:rPr>
              <w:t xml:space="preserve">  </w:t>
            </w:r>
            <w:r>
              <w:t xml:space="preserve"> 年   月   日</w:t>
            </w:r>
          </w:p>
          <w:p/>
          <w:p/>
          <w:p/>
          <w:p/>
          <w:p/>
          <w:p>
            <w:r>
              <w:rPr>
                <w:rFonts w:hint="eastAsia"/>
              </w:rPr>
              <w:t>抵押权人（盖章）：</w:t>
            </w:r>
            <w:r>
              <w:t xml:space="preserve">            </w:t>
            </w:r>
            <w:r>
              <w:rPr>
                <w:rFonts w:hint="eastAsia"/>
              </w:rPr>
              <w:t xml:space="preserve">         </w:t>
            </w:r>
            <w:r>
              <w:t>抵押权人（盖章）：</w:t>
            </w:r>
          </w:p>
          <w:p>
            <w:r>
              <w:rPr>
                <w:rFonts w:hint="eastAsia"/>
              </w:rPr>
              <w:t>中国工商银行股份有限公司杭州武林支行  中国农业银行股份有限公司杭州江锦支行</w:t>
            </w:r>
          </w:p>
          <w:p>
            <w:r>
              <w:rPr>
                <w:rFonts w:hint="eastAsia"/>
              </w:rPr>
              <w:t xml:space="preserve">    年</w:t>
            </w:r>
            <w:r>
              <w:t xml:space="preserve">   月   日                       </w:t>
            </w:r>
            <w:r>
              <w:rPr>
                <w:rFonts w:hint="eastAsia"/>
              </w:rPr>
              <w:t xml:space="preserve">  </w:t>
            </w:r>
            <w:r>
              <w:t xml:space="preserve"> 年   月   日</w:t>
            </w:r>
          </w:p>
          <w:p/>
          <w:p/>
          <w:p/>
          <w:p/>
          <w:p>
            <w:bookmarkStart w:id="0" w:name="_GoBack"/>
            <w:bookmarkEnd w:id="0"/>
          </w:p>
          <w:p/>
          <w:p/>
          <w:p>
            <w:r>
              <w:rPr>
                <w:rFonts w:hint="eastAsia"/>
              </w:rPr>
              <w:t>注:抵押权人按约定盖章并注明日期。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Y0OThiYWEzNTg0ODk4Y2U5YzMxOWNhM2M5MzUifQ=="/>
  </w:docVars>
  <w:rsids>
    <w:rsidRoot w:val="001228B0"/>
    <w:rsid w:val="000A7FCA"/>
    <w:rsid w:val="000B1A4B"/>
    <w:rsid w:val="001228B0"/>
    <w:rsid w:val="001D329A"/>
    <w:rsid w:val="001F7521"/>
    <w:rsid w:val="00534954"/>
    <w:rsid w:val="00605EAC"/>
    <w:rsid w:val="007C183F"/>
    <w:rsid w:val="008519A1"/>
    <w:rsid w:val="00A95872"/>
    <w:rsid w:val="00BC6792"/>
    <w:rsid w:val="00C35750"/>
    <w:rsid w:val="00C556C2"/>
    <w:rsid w:val="00C634D8"/>
    <w:rsid w:val="00CA2D57"/>
    <w:rsid w:val="00DF46B5"/>
    <w:rsid w:val="00EC54D9"/>
    <w:rsid w:val="00F26931"/>
    <w:rsid w:val="012A5840"/>
    <w:rsid w:val="08053EFD"/>
    <w:rsid w:val="0BF7646F"/>
    <w:rsid w:val="10D8131B"/>
    <w:rsid w:val="288C3BC1"/>
    <w:rsid w:val="295977AD"/>
    <w:rsid w:val="30CE5A7F"/>
    <w:rsid w:val="34254E5C"/>
    <w:rsid w:val="363E38EE"/>
    <w:rsid w:val="399513E5"/>
    <w:rsid w:val="3A2957A3"/>
    <w:rsid w:val="4473751E"/>
    <w:rsid w:val="44A45929"/>
    <w:rsid w:val="49172B6D"/>
    <w:rsid w:val="4D060208"/>
    <w:rsid w:val="4D167A29"/>
    <w:rsid w:val="4F052D70"/>
    <w:rsid w:val="56E6369E"/>
    <w:rsid w:val="586D50AA"/>
    <w:rsid w:val="5B6E0098"/>
    <w:rsid w:val="67656E7F"/>
    <w:rsid w:val="6A521800"/>
    <w:rsid w:val="705067E1"/>
    <w:rsid w:val="754F1642"/>
    <w:rsid w:val="775A26DD"/>
    <w:rsid w:val="7A223EAD"/>
    <w:rsid w:val="7F6E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215</Words>
  <Characters>1230</Characters>
  <Lines>10</Lines>
  <Paragraphs>2</Paragraphs>
  <TotalTime>25</TotalTime>
  <ScaleCrop>false</ScaleCrop>
  <LinksUpToDate>false</LinksUpToDate>
  <CharactersWithSpaces>1443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2023-06-27T07:16:00Z</dcterms:created>
  <dc:creator>公司部综合</dc:creator>
  <cp:lastModifiedBy>郭亮</cp:lastModifiedBy>
  <cp:lastPrinted>2023-10-07T07:36:00Z</cp:lastPrinted>
  <dcterms:modified xsi:type="dcterms:W3CDTF">2023-10-08T08:31:37Z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5D91760225874D3C896FFDD122B2FD5E_13</vt:lpwstr>
  </property>
</Properties>
</file>