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63" w:beforeLines="20"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10"/>
        <w:gridCol w:w="630"/>
        <w:gridCol w:w="720"/>
        <w:gridCol w:w="1714"/>
        <w:gridCol w:w="1506"/>
        <w:gridCol w:w="27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restart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1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　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　名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码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法人和其他组织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　　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统一社会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72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672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传真号码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243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签名（盖章）</w:t>
            </w:r>
          </w:p>
        </w:tc>
        <w:tc>
          <w:tcPr>
            <w:tcW w:w="27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restart"/>
            <w:tcBorders>
              <w:top w:val="single" w:color="auto" w:sz="12" w:space="0"/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所需信息情况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申请对象</w:t>
            </w:r>
          </w:p>
        </w:tc>
        <w:tc>
          <w:tcPr>
            <w:tcW w:w="67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66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4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申请公开的政府信息的名称、文号或者便于行政机关查询的其他特征性描述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所需信息的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获取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6724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自行领取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当场查阅、抄录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exact"/>
        </w:trPr>
        <w:tc>
          <w:tcPr>
            <w:tcW w:w="8829" w:type="dxa"/>
            <w:gridSpan w:val="7"/>
            <w:vAlign w:val="top"/>
          </w:tcPr>
          <w:p>
            <w:pPr>
              <w:widowControl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经审查，本机关受理你单位的申请，并将以如下形式答复：</w:t>
            </w:r>
          </w:p>
          <w:p>
            <w:pPr>
              <w:widowControl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当场予以答复；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日前以你选定的方式作出答复。</w:t>
            </w:r>
          </w:p>
          <w:p>
            <w:pPr>
              <w:widowControl w:val="0"/>
              <w:wordWrap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lang w:val="en-US" w:eastAsia="zh-CN"/>
              </w:rPr>
              <w:t>单位印章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 w:val="0"/>
              <w:wordWrap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联系电话：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</w:p>
    <w:p>
      <w:pPr>
        <w:widowControl w:val="0"/>
        <w:wordWrap/>
        <w:adjustRightInd/>
        <w:snapToGrid/>
        <w:spacing w:before="95" w:beforeLines="3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宋体" w:eastAsia="仿宋_GB2312"/>
          <w:b/>
          <w:bCs/>
          <w:sz w:val="24"/>
          <w:szCs w:val="21"/>
          <w:lang w:eastAsia="zh-CN"/>
        </w:rPr>
        <w:t>注</w:t>
      </w:r>
      <w:r>
        <w:rPr>
          <w:rFonts w:hint="eastAsia" w:ascii="仿宋_GB2312" w:hAnsi="宋体" w:eastAsia="仿宋_GB2312"/>
          <w:b/>
          <w:bCs/>
          <w:sz w:val="24"/>
          <w:szCs w:val="21"/>
        </w:rPr>
        <w:t>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请申请人将身份证明（身份证、统一社会信用代码证书等）复印件作为附件提交，否则因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无法核实申请人身份而不予受理；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2.请</w:t>
      </w:r>
      <w:r>
        <w:rPr>
          <w:rFonts w:hint="eastAsia"/>
          <w:lang w:eastAsia="zh-CN"/>
        </w:rPr>
        <w:t>申请人将“所需信息的获取方式”选项（单选）前，“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/>
          <w:lang w:eastAsia="zh-CN"/>
        </w:rPr>
        <w:t>”涂黑或画</w:t>
      </w:r>
      <w:r>
        <w:rPr>
          <w:rFonts w:hint="default"/>
          <w:lang w:eastAsia="zh-CN"/>
        </w:rPr>
        <w:t>√</w:t>
      </w:r>
      <w:r>
        <w:rPr>
          <w:rFonts w:hint="eastAsia"/>
          <w:lang w:eastAsia="zh-CN"/>
        </w:rPr>
        <w:t>进行选择标注确认；</w:t>
      </w:r>
    </w:p>
    <w:p>
      <w:r>
        <w:rPr>
          <w:rFonts w:hint="eastAsia"/>
          <w:lang w:val="en-US" w:eastAsia="zh-CN"/>
        </w:rPr>
        <w:t xml:space="preserve">     3.</w:t>
      </w:r>
      <w:r>
        <w:rPr>
          <w:rFonts w:hint="eastAsia"/>
          <w:lang w:eastAsia="zh-CN"/>
        </w:rPr>
        <w:t>当场予以答复的政府信息公开申请，可用该表的复印件作为受理回执。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方正书宋_GBK"/>
    <w:panose1 w:val="020B0600000101010101"/>
    <w:charset w:val="81"/>
    <w:family w:val="auto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Ll1uVLQAAAABQEAAA8AAAAAAAAAAQAgAAAA&#10;OAAAAGRycy9kb3ducmV2LnhtbFBLAQIUABQAAAAIAIdO4kBsl8ZvxAEAAI8DAAAOAAAAAAAAAAEA&#10;IAAAADU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djustRightInd/>
      <w:snapToGrid/>
      <w:spacing w:line="640" w:lineRule="exact"/>
      <w:ind w:left="0" w:leftChars="0" w:right="0" w:firstLine="0" w:firstLineChars="0"/>
      <w:jc w:val="center"/>
      <w:textAlignment w:val="auto"/>
      <w:outlineLvl w:val="9"/>
      <w:rPr>
        <w:rFonts w:hint="eastAsia" w:ascii="黑体" w:hAnsi="Dotum" w:eastAsia="黑体" w:cs="Dotum"/>
        <w:bCs/>
        <w:sz w:val="44"/>
        <w:szCs w:val="44"/>
      </w:rPr>
    </w:pPr>
    <w:r>
      <w:rPr>
        <w:rFonts w:hint="eastAsia" w:ascii="黑体" w:hAnsi="Dotum" w:eastAsia="黑体" w:cs="Dotum"/>
        <w:bCs/>
        <w:sz w:val="44"/>
        <w:szCs w:val="44"/>
        <w:lang w:eastAsia="zh-CN"/>
      </w:rPr>
      <w:t>商洛市</w:t>
    </w:r>
    <w:r>
      <w:rPr>
        <w:rFonts w:hint="eastAsia" w:ascii="黑体" w:hAnsi="Dotum" w:eastAsia="黑体" w:cs="Dotum"/>
        <w:bCs/>
        <w:sz w:val="44"/>
        <w:szCs w:val="44"/>
      </w:rPr>
      <w:t>政府</w:t>
    </w:r>
    <w:r>
      <w:rPr>
        <w:rFonts w:hint="eastAsia" w:ascii="黑体" w:hAnsi="Dotum" w:eastAsia="黑体" w:cs="Dotum"/>
        <w:bCs/>
        <w:sz w:val="44"/>
        <w:szCs w:val="44"/>
        <w:lang w:eastAsia="zh-CN"/>
      </w:rPr>
      <w:t>研究中心信息</w:t>
    </w:r>
    <w:r>
      <w:rPr>
        <w:rFonts w:hint="eastAsia" w:ascii="黑体" w:hAnsi="Dotum" w:eastAsia="黑体" w:cs="Dotum"/>
        <w:bCs/>
        <w:sz w:val="44"/>
        <w:szCs w:val="44"/>
      </w:rPr>
      <w:t>公</w:t>
    </w:r>
    <w:r>
      <w:rPr>
        <w:rFonts w:hint="eastAsia" w:ascii="黑体" w:hAnsi="宋体" w:eastAsia="黑体" w:cs="宋体"/>
        <w:bCs/>
        <w:sz w:val="44"/>
        <w:szCs w:val="44"/>
      </w:rPr>
      <w:t>开</w:t>
    </w:r>
    <w:r>
      <w:rPr>
        <w:rFonts w:hint="eastAsia" w:ascii="黑体" w:hAnsi="Dotum" w:eastAsia="黑体" w:cs="Dotum"/>
        <w:bCs/>
        <w:sz w:val="44"/>
        <w:szCs w:val="44"/>
      </w:rPr>
      <w:t>申</w:t>
    </w:r>
    <w:r>
      <w:rPr>
        <w:rFonts w:hint="eastAsia" w:ascii="黑体" w:hAnsi="宋体" w:eastAsia="黑体" w:cs="宋体"/>
        <w:bCs/>
        <w:sz w:val="44"/>
        <w:szCs w:val="44"/>
      </w:rPr>
      <w:t>请</w:t>
    </w:r>
    <w:r>
      <w:rPr>
        <w:rFonts w:hint="eastAsia" w:ascii="黑体" w:hAnsi="Dotum" w:eastAsia="黑体" w:cs="Dotum"/>
        <w:bCs/>
        <w:sz w:val="44"/>
        <w:szCs w:val="44"/>
      </w:rPr>
      <w:t>表</w:t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319B3"/>
    <w:rsid w:val="00D2731A"/>
    <w:rsid w:val="01E52729"/>
    <w:rsid w:val="06A6170F"/>
    <w:rsid w:val="08062466"/>
    <w:rsid w:val="09B54690"/>
    <w:rsid w:val="1123468A"/>
    <w:rsid w:val="123A7DE2"/>
    <w:rsid w:val="19A02BEF"/>
    <w:rsid w:val="269337E4"/>
    <w:rsid w:val="285F346F"/>
    <w:rsid w:val="2A0319B3"/>
    <w:rsid w:val="2E250A98"/>
    <w:rsid w:val="2EAA174C"/>
    <w:rsid w:val="329926E1"/>
    <w:rsid w:val="32F008D3"/>
    <w:rsid w:val="3334358B"/>
    <w:rsid w:val="33AD5CD8"/>
    <w:rsid w:val="35761F4E"/>
    <w:rsid w:val="3590706C"/>
    <w:rsid w:val="35F6191A"/>
    <w:rsid w:val="415C564C"/>
    <w:rsid w:val="49F71A89"/>
    <w:rsid w:val="4BC70C16"/>
    <w:rsid w:val="4C923377"/>
    <w:rsid w:val="4D962A65"/>
    <w:rsid w:val="4DD71FDD"/>
    <w:rsid w:val="53D977A8"/>
    <w:rsid w:val="54BF2250"/>
    <w:rsid w:val="56774D6E"/>
    <w:rsid w:val="567E29BB"/>
    <w:rsid w:val="57713B99"/>
    <w:rsid w:val="5AB632B2"/>
    <w:rsid w:val="5C1F6742"/>
    <w:rsid w:val="60F95CF1"/>
    <w:rsid w:val="64DA1F59"/>
    <w:rsid w:val="67285866"/>
    <w:rsid w:val="68A869C0"/>
    <w:rsid w:val="75456FD9"/>
    <w:rsid w:val="79915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2020-03-24T15:48:00Z</dcterms:created>
  <dc:creator>用户机要科</dc:creator>
  <cp:lastModifiedBy>HUAWEI</cp:lastModifiedBy>
  <cp:lastPrinted>2020-03-27T16:23:00Z</cp:lastPrinted>
  <dcterms:modified xsi:type="dcterms:W3CDTF">2024-01-11T08:54:18Z</dcterms:modified>
  <dc:title>申请人信息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46BBFDFFA36059CC3A3C9F6599C0F69C</vt:lpwstr>
  </property>
</Properties>
</file>